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9A5D8" w14:textId="77777777" w:rsidR="00977F59" w:rsidRDefault="00000000" w:rsidP="00585044">
      <w:pPr>
        <w:jc w:val="center"/>
        <w:rPr>
          <w:b/>
          <w:sz w:val="28"/>
        </w:rPr>
      </w:pPr>
      <w:r>
        <w:rPr>
          <w:b/>
          <w:sz w:val="28"/>
        </w:rPr>
        <w:t>Муниципальное бюджетное общеобразовательное учреждение «</w:t>
      </w:r>
      <w:proofErr w:type="spellStart"/>
      <w:r>
        <w:rPr>
          <w:b/>
          <w:sz w:val="28"/>
        </w:rPr>
        <w:t>Кириковская</w:t>
      </w:r>
      <w:proofErr w:type="spellEnd"/>
      <w:r>
        <w:rPr>
          <w:b/>
          <w:sz w:val="28"/>
        </w:rPr>
        <w:t xml:space="preserve"> средняя школа»</w:t>
      </w:r>
    </w:p>
    <w:p w14:paraId="370C549E" w14:textId="77777777" w:rsidR="00977F59" w:rsidRDefault="00977F59" w:rsidP="0058504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47"/>
        <w:gridCol w:w="3021"/>
        <w:gridCol w:w="3177"/>
      </w:tblGrid>
      <w:tr w:rsidR="00977F59" w14:paraId="09D0EB2E" w14:textId="77777777">
        <w:tc>
          <w:tcPr>
            <w:tcW w:w="3147" w:type="dxa"/>
            <w:tcBorders>
              <w:top w:val="single" w:sz="4" w:space="0" w:color="000000"/>
              <w:left w:val="single" w:sz="4" w:space="0" w:color="000000"/>
              <w:bottom w:val="single" w:sz="4" w:space="0" w:color="000000"/>
              <w:right w:val="single" w:sz="4" w:space="0" w:color="000000"/>
            </w:tcBorders>
            <w:shd w:val="clear" w:color="auto" w:fill="auto"/>
          </w:tcPr>
          <w:p w14:paraId="6F1702B1" w14:textId="77777777" w:rsidR="00977F59" w:rsidRDefault="00000000" w:rsidP="00585044">
            <w:pPr>
              <w:rPr>
                <w:sz w:val="28"/>
              </w:rPr>
            </w:pPr>
            <w:r>
              <w:rPr>
                <w:noProof/>
              </w:rPr>
              <w:drawing>
                <wp:anchor distT="0" distB="0" distL="114300" distR="114300" simplePos="0" relativeHeight="251656192" behindDoc="0" locked="0" layoutInCell="1" allowOverlap="1" wp14:anchorId="6EBF6777" wp14:editId="3FF145AE">
                  <wp:simplePos x="0" y="0"/>
                  <wp:positionH relativeFrom="page">
                    <wp:posOffset>-187960</wp:posOffset>
                  </wp:positionH>
                  <wp:positionV relativeFrom="paragraph">
                    <wp:posOffset>683260</wp:posOffset>
                  </wp:positionV>
                  <wp:extent cx="1228725" cy="876300"/>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rcRect/>
                          <a:stretch>
                            <a:fillRect/>
                          </a:stretch>
                        </pic:blipFill>
                        <pic:spPr>
                          <a:xfrm>
                            <a:off x="0" y="0"/>
                            <a:ext cx="1228725" cy="876300"/>
                          </a:xfrm>
                          <a:prstGeom prst="rect">
                            <a:avLst/>
                          </a:prstGeom>
                        </pic:spPr>
                      </pic:pic>
                    </a:graphicData>
                  </a:graphic>
                </wp:anchor>
              </w:drawing>
            </w:r>
            <w:r>
              <w:rPr>
                <w:sz w:val="28"/>
              </w:rPr>
              <w:t>СОГЛАСОВАНО: заместитель директора по учебно-воспитательной работе Сластихина Н.П. ______</w:t>
            </w:r>
          </w:p>
          <w:p w14:paraId="60CF4393" w14:textId="77777777" w:rsidR="00977F59" w:rsidRDefault="00000000" w:rsidP="00585044">
            <w:pPr>
              <w:rPr>
                <w:sz w:val="28"/>
              </w:rPr>
            </w:pPr>
            <w:r>
              <w:rPr>
                <w:sz w:val="28"/>
              </w:rPr>
              <w:t>«31» августа 2026 г.</w:t>
            </w:r>
          </w:p>
        </w:tc>
        <w:tc>
          <w:tcPr>
            <w:tcW w:w="3021" w:type="dxa"/>
            <w:tcBorders>
              <w:top w:val="single" w:sz="4" w:space="0" w:color="000000"/>
              <w:left w:val="single" w:sz="4" w:space="0" w:color="000000"/>
              <w:bottom w:val="single" w:sz="4" w:space="0" w:color="000000"/>
              <w:right w:val="single" w:sz="4" w:space="0" w:color="000000"/>
            </w:tcBorders>
            <w:shd w:val="clear" w:color="auto" w:fill="auto"/>
          </w:tcPr>
          <w:p w14:paraId="0A60413D" w14:textId="77777777" w:rsidR="00977F59" w:rsidRDefault="00000000" w:rsidP="00585044">
            <w:pPr>
              <w:rPr>
                <w:sz w:val="28"/>
              </w:rPr>
            </w:pPr>
            <w:r>
              <w:rPr>
                <w:noProof/>
              </w:rPr>
              <w:drawing>
                <wp:anchor distT="0" distB="0" distL="114300" distR="114300" simplePos="0" relativeHeight="251657216" behindDoc="0" locked="0" layoutInCell="1" allowOverlap="1" wp14:anchorId="260B01F3" wp14:editId="0F5683AC">
                  <wp:simplePos x="0" y="0"/>
                  <wp:positionH relativeFrom="column">
                    <wp:posOffset>-19685</wp:posOffset>
                  </wp:positionH>
                  <wp:positionV relativeFrom="paragraph">
                    <wp:posOffset>160020</wp:posOffset>
                  </wp:positionV>
                  <wp:extent cx="1819275" cy="168338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srcRect/>
                          <a:stretch>
                            <a:fillRect/>
                          </a:stretch>
                        </pic:blipFill>
                        <pic:spPr>
                          <a:xfrm>
                            <a:off x="0" y="0"/>
                            <a:ext cx="1819275" cy="1683385"/>
                          </a:xfrm>
                          <a:prstGeom prst="rect">
                            <a:avLst/>
                          </a:prstGeom>
                        </pic:spPr>
                      </pic:pic>
                    </a:graphicData>
                  </a:graphic>
                </wp:anchor>
              </w:drawing>
            </w:r>
          </w:p>
        </w:tc>
        <w:tc>
          <w:tcPr>
            <w:tcW w:w="3177" w:type="dxa"/>
            <w:tcBorders>
              <w:top w:val="single" w:sz="4" w:space="0" w:color="000000"/>
              <w:left w:val="single" w:sz="4" w:space="0" w:color="000000"/>
              <w:bottom w:val="single" w:sz="4" w:space="0" w:color="000000"/>
              <w:right w:val="single" w:sz="4" w:space="0" w:color="000000"/>
            </w:tcBorders>
            <w:shd w:val="clear" w:color="auto" w:fill="auto"/>
          </w:tcPr>
          <w:p w14:paraId="29B364AE" w14:textId="77777777" w:rsidR="00977F59" w:rsidRDefault="00000000" w:rsidP="00585044">
            <w:pPr>
              <w:rPr>
                <w:sz w:val="28"/>
              </w:rPr>
            </w:pPr>
            <w:r>
              <w:rPr>
                <w:sz w:val="28"/>
              </w:rPr>
              <w:t>УТВЕРЖДАЮ:</w:t>
            </w:r>
          </w:p>
          <w:p w14:paraId="622A1E6E" w14:textId="77777777" w:rsidR="00977F59" w:rsidRDefault="00000000" w:rsidP="00585044">
            <w:pPr>
              <w:rPr>
                <w:sz w:val="28"/>
              </w:rPr>
            </w:pPr>
            <w:r>
              <w:rPr>
                <w:noProof/>
              </w:rPr>
              <w:drawing>
                <wp:anchor distT="0" distB="0" distL="114300" distR="114300" simplePos="0" relativeHeight="251658240" behindDoc="0" locked="0" layoutInCell="1" allowOverlap="1" wp14:anchorId="05062066" wp14:editId="5715A466">
                  <wp:simplePos x="0" y="0"/>
                  <wp:positionH relativeFrom="page">
                    <wp:posOffset>611505</wp:posOffset>
                  </wp:positionH>
                  <wp:positionV relativeFrom="paragraph">
                    <wp:posOffset>877570</wp:posOffset>
                  </wp:positionV>
                  <wp:extent cx="1811655" cy="1503680"/>
                  <wp:effectExtent l="0" t="0" r="0" b="0"/>
                  <wp:wrapNone/>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9"/>
                          <a:srcRect/>
                          <a:stretch>
                            <a:fillRect/>
                          </a:stretch>
                        </pic:blipFill>
                        <pic:spPr>
                          <a:xfrm>
                            <a:off x="0" y="0"/>
                            <a:ext cx="1811654" cy="1503680"/>
                          </a:xfrm>
                          <a:prstGeom prst="rect">
                            <a:avLst/>
                          </a:prstGeom>
                        </pic:spPr>
                      </pic:pic>
                    </a:graphicData>
                  </a:graphic>
                </wp:anchor>
              </w:drawing>
            </w:r>
            <w:r>
              <w:rPr>
                <w:noProof/>
              </w:rPr>
              <w:drawing>
                <wp:anchor distT="0" distB="0" distL="114300" distR="114300" simplePos="0" relativeHeight="251659264" behindDoc="0" locked="0" layoutInCell="1" allowOverlap="1" wp14:anchorId="7450B17F" wp14:editId="56B64A2C">
                  <wp:simplePos x="0" y="0"/>
                  <wp:positionH relativeFrom="margin">
                    <wp:posOffset>51435</wp:posOffset>
                  </wp:positionH>
                  <wp:positionV relativeFrom="paragraph">
                    <wp:posOffset>747395</wp:posOffset>
                  </wp:positionV>
                  <wp:extent cx="1914525" cy="1809750"/>
                  <wp:effectExtent l="0" t="0" r="0" b="0"/>
                  <wp:wrapNone/>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a:srcRect/>
                          <a:stretch>
                            <a:fillRect/>
                          </a:stretch>
                        </pic:blipFill>
                        <pic:spPr>
                          <a:xfrm>
                            <a:off x="0" y="0"/>
                            <a:ext cx="1914525" cy="1809750"/>
                          </a:xfrm>
                          <a:prstGeom prst="rect">
                            <a:avLst/>
                          </a:prstGeom>
                        </pic:spPr>
                      </pic:pic>
                    </a:graphicData>
                  </a:graphic>
                </wp:anchor>
              </w:drawing>
            </w:r>
            <w:r>
              <w:rPr>
                <w:sz w:val="28"/>
              </w:rPr>
              <w:t>Директор муниципального бюджетного общеобразовательного учреждения «</w:t>
            </w:r>
            <w:proofErr w:type="spellStart"/>
            <w:r>
              <w:rPr>
                <w:sz w:val="28"/>
              </w:rPr>
              <w:t>Кириковская</w:t>
            </w:r>
            <w:proofErr w:type="spellEnd"/>
            <w:r>
              <w:rPr>
                <w:sz w:val="28"/>
              </w:rPr>
              <w:t xml:space="preserve"> средняя школа»</w:t>
            </w:r>
          </w:p>
          <w:p w14:paraId="04DE5D26" w14:textId="77777777" w:rsidR="00977F59" w:rsidRDefault="00000000" w:rsidP="00585044">
            <w:pPr>
              <w:rPr>
                <w:sz w:val="28"/>
              </w:rPr>
            </w:pPr>
            <w:r>
              <w:rPr>
                <w:sz w:val="28"/>
              </w:rPr>
              <w:t xml:space="preserve"> Ивченко О.В. ________</w:t>
            </w:r>
          </w:p>
          <w:p w14:paraId="61A81F98" w14:textId="77777777" w:rsidR="00977F59" w:rsidRDefault="00000000" w:rsidP="00585044">
            <w:pPr>
              <w:rPr>
                <w:sz w:val="28"/>
              </w:rPr>
            </w:pPr>
            <w:r>
              <w:rPr>
                <w:sz w:val="28"/>
              </w:rPr>
              <w:t>«31» августа 2026 г.</w:t>
            </w:r>
          </w:p>
        </w:tc>
      </w:tr>
    </w:tbl>
    <w:p w14:paraId="2EDAF8D6" w14:textId="77777777" w:rsidR="00977F59" w:rsidRDefault="00977F59" w:rsidP="00585044">
      <w:pPr>
        <w:rPr>
          <w:sz w:val="28"/>
        </w:rPr>
      </w:pPr>
    </w:p>
    <w:p w14:paraId="2188FB44" w14:textId="77777777" w:rsidR="00977F59" w:rsidRDefault="00977F59" w:rsidP="00585044">
      <w:pPr>
        <w:rPr>
          <w:sz w:val="28"/>
        </w:rPr>
      </w:pPr>
    </w:p>
    <w:p w14:paraId="1F1C2B29" w14:textId="77777777" w:rsidR="00977F59" w:rsidRDefault="00977F59" w:rsidP="00585044">
      <w:pPr>
        <w:rPr>
          <w:sz w:val="28"/>
        </w:rPr>
      </w:pPr>
    </w:p>
    <w:p w14:paraId="16B07400" w14:textId="77777777" w:rsidR="00977F59" w:rsidRDefault="00977F59" w:rsidP="00585044">
      <w:pPr>
        <w:rPr>
          <w:sz w:val="28"/>
        </w:rPr>
      </w:pPr>
    </w:p>
    <w:p w14:paraId="0A5EEF02" w14:textId="77777777" w:rsidR="00977F59" w:rsidRDefault="00977F59" w:rsidP="00585044">
      <w:pPr>
        <w:jc w:val="center"/>
        <w:rPr>
          <w:b/>
          <w:sz w:val="28"/>
        </w:rPr>
      </w:pPr>
    </w:p>
    <w:p w14:paraId="7703CC61" w14:textId="77777777" w:rsidR="00977F59" w:rsidRDefault="00977F59" w:rsidP="00585044">
      <w:pPr>
        <w:jc w:val="center"/>
        <w:rPr>
          <w:b/>
          <w:sz w:val="28"/>
        </w:rPr>
      </w:pPr>
    </w:p>
    <w:p w14:paraId="67C4AF54" w14:textId="77777777" w:rsidR="00977F59" w:rsidRDefault="00977F59" w:rsidP="00585044">
      <w:pPr>
        <w:jc w:val="center"/>
        <w:rPr>
          <w:b/>
          <w:sz w:val="28"/>
        </w:rPr>
      </w:pPr>
    </w:p>
    <w:p w14:paraId="7F8720B9" w14:textId="77777777" w:rsidR="00977F59" w:rsidRDefault="00977F59" w:rsidP="00585044">
      <w:pPr>
        <w:jc w:val="center"/>
        <w:rPr>
          <w:b/>
          <w:sz w:val="28"/>
        </w:rPr>
      </w:pPr>
    </w:p>
    <w:p w14:paraId="7DFF5908" w14:textId="77777777" w:rsidR="00977F59" w:rsidRDefault="00977F59" w:rsidP="00585044">
      <w:pPr>
        <w:jc w:val="center"/>
        <w:rPr>
          <w:b/>
          <w:sz w:val="28"/>
        </w:rPr>
      </w:pPr>
    </w:p>
    <w:p w14:paraId="4807839D" w14:textId="77777777" w:rsidR="00977F59" w:rsidRDefault="00000000" w:rsidP="00585044">
      <w:pPr>
        <w:jc w:val="center"/>
        <w:rPr>
          <w:b/>
          <w:sz w:val="28"/>
        </w:rPr>
      </w:pPr>
      <w:r>
        <w:rPr>
          <w:b/>
          <w:sz w:val="28"/>
        </w:rPr>
        <w:t>РАБОЧАЯ ПРОГРАММА</w:t>
      </w:r>
    </w:p>
    <w:p w14:paraId="6350F3AD" w14:textId="77777777" w:rsidR="00977F59" w:rsidRDefault="00000000" w:rsidP="00585044">
      <w:pPr>
        <w:jc w:val="center"/>
        <w:rPr>
          <w:b/>
          <w:sz w:val="28"/>
        </w:rPr>
      </w:pPr>
      <w:r>
        <w:rPr>
          <w:b/>
          <w:sz w:val="28"/>
        </w:rPr>
        <w:t>по физической химии для учащихся 10 класса муниципального бюджетного общеобразовательного учреждения «</w:t>
      </w:r>
      <w:proofErr w:type="spellStart"/>
      <w:r>
        <w:rPr>
          <w:b/>
          <w:sz w:val="28"/>
        </w:rPr>
        <w:t>Кириковская</w:t>
      </w:r>
      <w:proofErr w:type="spellEnd"/>
      <w:r>
        <w:rPr>
          <w:b/>
          <w:sz w:val="28"/>
        </w:rPr>
        <w:t xml:space="preserve"> средняя школа»</w:t>
      </w:r>
    </w:p>
    <w:p w14:paraId="33A1254A" w14:textId="77777777" w:rsidR="00977F59" w:rsidRDefault="00977F59" w:rsidP="00585044">
      <w:pPr>
        <w:jc w:val="center"/>
        <w:rPr>
          <w:b/>
          <w:sz w:val="28"/>
        </w:rPr>
      </w:pPr>
    </w:p>
    <w:p w14:paraId="482061DF" w14:textId="77777777" w:rsidR="00977F59" w:rsidRDefault="00977F59" w:rsidP="00585044">
      <w:pPr>
        <w:jc w:val="center"/>
        <w:rPr>
          <w:b/>
          <w:sz w:val="28"/>
        </w:rPr>
      </w:pPr>
    </w:p>
    <w:p w14:paraId="1D57879F" w14:textId="77777777" w:rsidR="00977F59" w:rsidRDefault="00977F59" w:rsidP="00585044">
      <w:pPr>
        <w:jc w:val="center"/>
        <w:rPr>
          <w:b/>
          <w:sz w:val="28"/>
        </w:rPr>
      </w:pPr>
    </w:p>
    <w:p w14:paraId="41FAAFE9" w14:textId="77777777" w:rsidR="00977F59" w:rsidRDefault="00977F59" w:rsidP="00585044">
      <w:pPr>
        <w:jc w:val="center"/>
        <w:rPr>
          <w:b/>
          <w:sz w:val="28"/>
        </w:rPr>
      </w:pPr>
    </w:p>
    <w:p w14:paraId="493B4C9E" w14:textId="77777777" w:rsidR="00977F59" w:rsidRDefault="00000000" w:rsidP="00585044">
      <w:pPr>
        <w:rPr>
          <w:sz w:val="28"/>
        </w:rPr>
      </w:pPr>
      <w:r>
        <w:rPr>
          <w:sz w:val="28"/>
        </w:rPr>
        <w:t xml:space="preserve">Составил: учитель химии Кабиров Нияз </w:t>
      </w:r>
      <w:proofErr w:type="spellStart"/>
      <w:r>
        <w:rPr>
          <w:sz w:val="28"/>
        </w:rPr>
        <w:t>Ильязович</w:t>
      </w:r>
      <w:proofErr w:type="spellEnd"/>
    </w:p>
    <w:p w14:paraId="02F7347A" w14:textId="77777777" w:rsidR="00977F59" w:rsidRDefault="00977F59" w:rsidP="00585044">
      <w:pPr>
        <w:rPr>
          <w:color w:val="FF0000"/>
          <w:sz w:val="28"/>
        </w:rPr>
      </w:pPr>
    </w:p>
    <w:p w14:paraId="60A4CF16" w14:textId="77777777" w:rsidR="00977F59" w:rsidRDefault="00977F59" w:rsidP="00585044">
      <w:pPr>
        <w:rPr>
          <w:sz w:val="28"/>
        </w:rPr>
      </w:pPr>
    </w:p>
    <w:p w14:paraId="2DA963A0" w14:textId="77777777" w:rsidR="00977F59" w:rsidRDefault="00977F59" w:rsidP="00585044">
      <w:pPr>
        <w:rPr>
          <w:sz w:val="28"/>
        </w:rPr>
      </w:pPr>
    </w:p>
    <w:p w14:paraId="565FB96E" w14:textId="77777777" w:rsidR="00977F59" w:rsidRDefault="00977F59" w:rsidP="00585044">
      <w:pPr>
        <w:rPr>
          <w:sz w:val="28"/>
        </w:rPr>
      </w:pPr>
    </w:p>
    <w:p w14:paraId="315995AA" w14:textId="77777777" w:rsidR="00977F59" w:rsidRDefault="00977F59" w:rsidP="00585044">
      <w:pPr>
        <w:rPr>
          <w:sz w:val="28"/>
        </w:rPr>
      </w:pPr>
    </w:p>
    <w:p w14:paraId="54CF7964" w14:textId="77777777" w:rsidR="00977F59" w:rsidRDefault="00977F59" w:rsidP="00585044">
      <w:pPr>
        <w:rPr>
          <w:sz w:val="28"/>
        </w:rPr>
      </w:pPr>
    </w:p>
    <w:p w14:paraId="3670DAFA" w14:textId="77777777" w:rsidR="00977F59" w:rsidRDefault="00977F59" w:rsidP="00585044">
      <w:pPr>
        <w:rPr>
          <w:sz w:val="28"/>
        </w:rPr>
      </w:pPr>
    </w:p>
    <w:p w14:paraId="228D8702" w14:textId="77777777" w:rsidR="00977F59" w:rsidRDefault="00977F59" w:rsidP="00585044">
      <w:pPr>
        <w:rPr>
          <w:sz w:val="28"/>
        </w:rPr>
      </w:pPr>
    </w:p>
    <w:p w14:paraId="2A811791" w14:textId="77777777" w:rsidR="00977F59" w:rsidRDefault="00977F59" w:rsidP="00585044">
      <w:pPr>
        <w:rPr>
          <w:sz w:val="28"/>
        </w:rPr>
      </w:pPr>
    </w:p>
    <w:p w14:paraId="3571E63A" w14:textId="77777777" w:rsidR="00977F59" w:rsidRDefault="00977F59" w:rsidP="00585044">
      <w:pPr>
        <w:rPr>
          <w:sz w:val="28"/>
        </w:rPr>
      </w:pPr>
    </w:p>
    <w:p w14:paraId="6D99FCA9" w14:textId="77777777" w:rsidR="00977F59" w:rsidRDefault="00977F59" w:rsidP="00585044">
      <w:pPr>
        <w:jc w:val="center"/>
        <w:rPr>
          <w:sz w:val="28"/>
        </w:rPr>
      </w:pPr>
    </w:p>
    <w:p w14:paraId="477EC512" w14:textId="77777777" w:rsidR="00977F59" w:rsidRDefault="00000000" w:rsidP="00585044">
      <w:pPr>
        <w:jc w:val="center"/>
        <w:rPr>
          <w:sz w:val="28"/>
        </w:rPr>
      </w:pPr>
      <w:r>
        <w:rPr>
          <w:sz w:val="28"/>
        </w:rPr>
        <w:t>2026-2027 учебный год.</w:t>
      </w:r>
    </w:p>
    <w:p w14:paraId="655B301C" w14:textId="77777777" w:rsidR="00977F59" w:rsidRDefault="00977F59" w:rsidP="00585044">
      <w:pPr>
        <w:rPr>
          <w:sz w:val="28"/>
        </w:rPr>
      </w:pPr>
    </w:p>
    <w:p w14:paraId="76518393" w14:textId="216459C6" w:rsidR="00977F59" w:rsidRDefault="00585044" w:rsidP="00585044">
      <w:pPr>
        <w:spacing w:beforeAutospacing="1" w:afterAutospacing="1"/>
        <w:jc w:val="center"/>
        <w:outlineLvl w:val="2"/>
        <w:rPr>
          <w:b/>
          <w:sz w:val="28"/>
        </w:rPr>
      </w:pPr>
      <w:r>
        <w:rPr>
          <w:b/>
          <w:sz w:val="28"/>
          <w:lang w:val="en-US"/>
        </w:rPr>
        <w:lastRenderedPageBreak/>
        <w:t>I</w:t>
      </w:r>
      <w:r w:rsidR="00000000">
        <w:rPr>
          <w:b/>
          <w:sz w:val="28"/>
        </w:rPr>
        <w:t>. ПОЯСНИТЕЛЬНАЯ ЗАПИСКА</w:t>
      </w:r>
    </w:p>
    <w:p w14:paraId="3031A3B3" w14:textId="3BC1F682" w:rsidR="00977F59" w:rsidRDefault="00000000" w:rsidP="00585044">
      <w:pPr>
        <w:jc w:val="both"/>
        <w:rPr>
          <w:sz w:val="28"/>
        </w:rPr>
      </w:pPr>
      <w:r>
        <w:rPr>
          <w:sz w:val="28"/>
        </w:rPr>
        <w:t xml:space="preserve">          Настоящая рабочая программа  по курсу </w:t>
      </w:r>
      <w:r w:rsidR="00585044">
        <w:rPr>
          <w:sz w:val="28"/>
        </w:rPr>
        <w:t>«</w:t>
      </w:r>
      <w:r>
        <w:rPr>
          <w:sz w:val="28"/>
        </w:rPr>
        <w:t>Физическая химия</w:t>
      </w:r>
      <w:r w:rsidR="00585044">
        <w:rPr>
          <w:sz w:val="28"/>
        </w:rPr>
        <w:t>»</w:t>
      </w:r>
      <w:r>
        <w:rPr>
          <w:color w:val="FF0000"/>
          <w:sz w:val="28"/>
        </w:rPr>
        <w:t xml:space="preserve">  </w:t>
      </w:r>
      <w:r>
        <w:rPr>
          <w:sz w:val="28"/>
        </w:rPr>
        <w:t>для учащихся 10 класса составлена на основании учебного плана муниципального бюджетного общеобразовательного учреждения «</w:t>
      </w:r>
      <w:proofErr w:type="spellStart"/>
      <w:r>
        <w:rPr>
          <w:sz w:val="28"/>
        </w:rPr>
        <w:t>Кириковская</w:t>
      </w:r>
      <w:proofErr w:type="spellEnd"/>
      <w:r>
        <w:rPr>
          <w:sz w:val="28"/>
        </w:rPr>
        <w:t xml:space="preserve"> средняя школа» на уровне среднего общего образования 2026-2027 учебного года в режиме пятидневной рабочей недели, основной образовательной программы среднего общего образования муниципального бюджетного общеобразовательного учреждения «</w:t>
      </w:r>
      <w:proofErr w:type="spellStart"/>
      <w:r>
        <w:rPr>
          <w:sz w:val="28"/>
        </w:rPr>
        <w:t>Кириковская</w:t>
      </w:r>
      <w:proofErr w:type="spellEnd"/>
      <w:r>
        <w:rPr>
          <w:sz w:val="28"/>
        </w:rPr>
        <w:t xml:space="preserve"> средняя школа» в редакции от 30.08.2024 года, утвержденной приказом по учреждению № 242-ОД</w:t>
      </w:r>
      <w:r>
        <w:rPr>
          <w:color w:val="FF0000"/>
          <w:sz w:val="28"/>
        </w:rPr>
        <w:t xml:space="preserve"> </w:t>
      </w:r>
      <w:r>
        <w:rPr>
          <w:sz w:val="28"/>
        </w:rPr>
        <w:t>от 30.08.2024 года, приказа Министерства просвещения РФ от 18 мая 2023 г. N 371 "Об утверждении федеральной образовательной программы среднего общего образования», Порядком разработки и утверждения федеральных основных общеобразовательных программ, утвержденного приказом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 устава школы, положения о рабочей программе педагога  муниципального бюджетного общеобразовательного учреждения «</w:t>
      </w:r>
      <w:proofErr w:type="spellStart"/>
      <w:r>
        <w:rPr>
          <w:sz w:val="28"/>
        </w:rPr>
        <w:t>Кириковская</w:t>
      </w:r>
      <w:proofErr w:type="spellEnd"/>
      <w:r>
        <w:rPr>
          <w:sz w:val="28"/>
        </w:rPr>
        <w:t xml:space="preserve"> средняя  школа» реализующего предметы, курсы и дисциплины общего образования от 30 августа 2024 года.</w:t>
      </w:r>
    </w:p>
    <w:p w14:paraId="7B61E942" w14:textId="1E44EF34" w:rsidR="00977F59" w:rsidRDefault="00000000" w:rsidP="00585044">
      <w:pPr>
        <w:jc w:val="both"/>
        <w:rPr>
          <w:sz w:val="28"/>
        </w:rPr>
      </w:pPr>
      <w:r>
        <w:rPr>
          <w:sz w:val="28"/>
        </w:rPr>
        <w:t xml:space="preserve">           Настоящая рабочая программа по предмету по предмету</w:t>
      </w:r>
      <w:r>
        <w:rPr>
          <w:color w:val="FF0000"/>
          <w:sz w:val="28"/>
        </w:rPr>
        <w:t xml:space="preserve"> </w:t>
      </w:r>
      <w:r w:rsidR="00585044" w:rsidRPr="00585044">
        <w:rPr>
          <w:color w:val="auto"/>
          <w:sz w:val="28"/>
        </w:rPr>
        <w:t>«</w:t>
      </w:r>
      <w:r>
        <w:rPr>
          <w:sz w:val="28"/>
        </w:rPr>
        <w:t>Физическая химия</w:t>
      </w:r>
      <w:r w:rsidR="00585044">
        <w:rPr>
          <w:sz w:val="28"/>
        </w:rPr>
        <w:t>»</w:t>
      </w:r>
      <w:r>
        <w:rPr>
          <w:color w:val="FF0000"/>
          <w:sz w:val="28"/>
        </w:rPr>
        <w:t xml:space="preserve"> </w:t>
      </w:r>
      <w:r>
        <w:rPr>
          <w:sz w:val="28"/>
        </w:rPr>
        <w:t>для обучающихся 10</w:t>
      </w:r>
      <w:r>
        <w:rPr>
          <w:color w:val="FF0000"/>
          <w:sz w:val="28"/>
        </w:rPr>
        <w:t xml:space="preserve"> </w:t>
      </w:r>
      <w:r>
        <w:rPr>
          <w:sz w:val="28"/>
        </w:rPr>
        <w:t>класса муниципального бюджетного общеобразовательного учреждения «</w:t>
      </w:r>
      <w:proofErr w:type="spellStart"/>
      <w:r>
        <w:rPr>
          <w:sz w:val="28"/>
        </w:rPr>
        <w:t>Кириковская</w:t>
      </w:r>
      <w:proofErr w:type="spellEnd"/>
      <w:r>
        <w:rPr>
          <w:sz w:val="28"/>
        </w:rPr>
        <w:t xml:space="preserve"> средняя школа» учитывает реализацию Программы воспитания муниципального бюджетного общеобразовательного учреждения «</w:t>
      </w:r>
      <w:proofErr w:type="spellStart"/>
      <w:r>
        <w:rPr>
          <w:sz w:val="28"/>
        </w:rPr>
        <w:t>Кириковская</w:t>
      </w:r>
      <w:proofErr w:type="spellEnd"/>
      <w:r>
        <w:rPr>
          <w:sz w:val="28"/>
        </w:rPr>
        <w:t xml:space="preserve"> средняя школа» через следующие формы:</w:t>
      </w:r>
    </w:p>
    <w:p w14:paraId="763E8401" w14:textId="77777777" w:rsidR="00977F59" w:rsidRDefault="00000000" w:rsidP="00585044">
      <w:pPr>
        <w:jc w:val="both"/>
        <w:rPr>
          <w:sz w:val="28"/>
        </w:rPr>
      </w:pPr>
      <w:r>
        <w:rPr>
          <w:sz w:val="28"/>
        </w:rPr>
        <w:t>- побуждение обучающихся соблюдать на уроках общепринятые нормы поведения, правила общения со старшими (педагогическими работниками) и сверстниками (обучающимися), принципы учебной дисциплины и самоорганизации;</w:t>
      </w:r>
    </w:p>
    <w:p w14:paraId="575B2474" w14:textId="77777777" w:rsidR="00977F59" w:rsidRDefault="00000000" w:rsidP="00585044">
      <w:pPr>
        <w:jc w:val="both"/>
        <w:rPr>
          <w:sz w:val="28"/>
        </w:rPr>
      </w:pPr>
      <w:r>
        <w:rPr>
          <w:sz w:val="28"/>
        </w:rPr>
        <w:t>- привлечение внимания обучающихся к ценностному аспекту изучаемых на</w:t>
      </w:r>
    </w:p>
    <w:p w14:paraId="5E926D5A" w14:textId="77777777" w:rsidR="00977F59" w:rsidRDefault="00000000" w:rsidP="00585044">
      <w:pPr>
        <w:jc w:val="both"/>
        <w:rPr>
          <w:sz w:val="28"/>
        </w:rPr>
      </w:pPr>
      <w:r>
        <w:rPr>
          <w:sz w:val="28"/>
        </w:rPr>
        <w:t>занятиях предметов, явлений, событий через: обращение внимания на ярких</w:t>
      </w:r>
    </w:p>
    <w:p w14:paraId="3279EF29" w14:textId="77777777" w:rsidR="00977F59" w:rsidRDefault="00000000" w:rsidP="00585044">
      <w:pPr>
        <w:jc w:val="both"/>
        <w:rPr>
          <w:sz w:val="28"/>
        </w:rPr>
      </w:pPr>
      <w:r>
        <w:rPr>
          <w:sz w:val="28"/>
        </w:rPr>
        <w:t>деятелей культуры, науки, связанных с изучаемыми в данный момент темами, на тот вклад, который они внесли в развитие нашей страны и мира, на достойные подражания примеры их жизни, на мотивы их поступков;</w:t>
      </w:r>
    </w:p>
    <w:p w14:paraId="0AD8CD17" w14:textId="77777777" w:rsidR="00977F59" w:rsidRDefault="00000000" w:rsidP="00585044">
      <w:pPr>
        <w:jc w:val="both"/>
        <w:rPr>
          <w:sz w:val="28"/>
        </w:rPr>
      </w:pPr>
      <w:r>
        <w:rPr>
          <w:sz w:val="28"/>
        </w:rPr>
        <w:t>- использование воспитательных возможностей содержания предмета физическая химия</w:t>
      </w:r>
      <w:r>
        <w:rPr>
          <w:color w:val="FF0000"/>
          <w:sz w:val="28"/>
        </w:rPr>
        <w:t xml:space="preserve"> </w:t>
      </w:r>
      <w:r>
        <w:rPr>
          <w:sz w:val="28"/>
        </w:rPr>
        <w:t>для формирования у обучающихся российских традиционных духовно-нравственных и социокультурных ценностей через подбор проблемных ситуаций для обсуждения на занятиях;</w:t>
      </w:r>
    </w:p>
    <w:p w14:paraId="3A40B2FD" w14:textId="77777777" w:rsidR="00977F59" w:rsidRDefault="00000000" w:rsidP="00585044">
      <w:pPr>
        <w:jc w:val="both"/>
        <w:rPr>
          <w:sz w:val="28"/>
        </w:rPr>
      </w:pPr>
      <w:r>
        <w:rPr>
          <w:sz w:val="28"/>
        </w:rPr>
        <w:t>- инициирование обсуждений, высказываний своего мнения, выработки своего личностного отношения к изучаемым событиям, явлениям, лицам и т. д.;</w:t>
      </w:r>
    </w:p>
    <w:p w14:paraId="5F1F6043" w14:textId="77777777" w:rsidR="00977F59" w:rsidRDefault="00000000" w:rsidP="00585044">
      <w:pPr>
        <w:jc w:val="both"/>
        <w:rPr>
          <w:sz w:val="28"/>
        </w:rPr>
      </w:pPr>
      <w:r>
        <w:rPr>
          <w:sz w:val="28"/>
        </w:rPr>
        <w:t xml:space="preserve">- включение в занятия игровых процедур, которые помогают поддержать мотивацию обучающихся к получению знаний, налаживанию позитивных </w:t>
      </w:r>
      <w:r>
        <w:rPr>
          <w:sz w:val="28"/>
        </w:rPr>
        <w:lastRenderedPageBreak/>
        <w:t>межличностных отношений в группе, помогают установлению доброжелательной атмосферы во время урока;</w:t>
      </w:r>
    </w:p>
    <w:p w14:paraId="51BCC7B3" w14:textId="77777777" w:rsidR="00977F59" w:rsidRDefault="00000000" w:rsidP="00585044">
      <w:pPr>
        <w:jc w:val="both"/>
        <w:rPr>
          <w:sz w:val="28"/>
        </w:rPr>
      </w:pPr>
      <w:r>
        <w:rPr>
          <w:sz w:val="28"/>
        </w:rPr>
        <w:t>- применение на занятиях интерактивных форм работы, стимулирующих</w:t>
      </w:r>
    </w:p>
    <w:p w14:paraId="5246044E" w14:textId="77777777" w:rsidR="00977F59" w:rsidRDefault="00000000" w:rsidP="00585044">
      <w:pPr>
        <w:jc w:val="both"/>
        <w:rPr>
          <w:sz w:val="28"/>
        </w:rPr>
      </w:pPr>
      <w:r>
        <w:rPr>
          <w:sz w:val="28"/>
        </w:rPr>
        <w:t>познавательную мотивацию обучающихся;</w:t>
      </w:r>
    </w:p>
    <w:p w14:paraId="631FFBDA" w14:textId="77777777" w:rsidR="00977F59" w:rsidRDefault="00000000" w:rsidP="00585044">
      <w:pPr>
        <w:jc w:val="both"/>
        <w:rPr>
          <w:sz w:val="28"/>
        </w:rPr>
      </w:pPr>
      <w:r>
        <w:rPr>
          <w:sz w:val="28"/>
        </w:rPr>
        <w:t>- применение групповой работы или работы в парах, которые способствуют развитию навыков командной работы и взаимодействию с другими обучающимися;</w:t>
      </w:r>
    </w:p>
    <w:p w14:paraId="5D0DBA07" w14:textId="77777777" w:rsidR="00977F59" w:rsidRDefault="00000000" w:rsidP="00585044">
      <w:pPr>
        <w:jc w:val="both"/>
        <w:rPr>
          <w:sz w:val="28"/>
        </w:rPr>
      </w:pPr>
      <w:r>
        <w:rPr>
          <w:sz w:val="28"/>
        </w:rPr>
        <w:t>- выбор и использование на занятиях методов, методик, технологий,</w:t>
      </w:r>
    </w:p>
    <w:p w14:paraId="72A68498" w14:textId="77777777" w:rsidR="00977F59" w:rsidRDefault="00000000" w:rsidP="00585044">
      <w:pPr>
        <w:jc w:val="both"/>
        <w:rPr>
          <w:sz w:val="28"/>
        </w:rPr>
      </w:pPr>
      <w:r>
        <w:rPr>
          <w:sz w:val="28"/>
        </w:rPr>
        <w:t>оказывающих воспитательное воздействие на личность в соответствии с воспитательным идеалом, целью и задачами воспитания;</w:t>
      </w:r>
    </w:p>
    <w:p w14:paraId="7939A431" w14:textId="77777777" w:rsidR="00977F59" w:rsidRDefault="00000000" w:rsidP="00585044">
      <w:pPr>
        <w:jc w:val="both"/>
        <w:rPr>
          <w:sz w:val="28"/>
        </w:rPr>
      </w:pPr>
      <w:r>
        <w:rPr>
          <w:sz w:val="28"/>
        </w:rPr>
        <w:t>- инициирование и поддержка исследовательской деятельности школьников в форме включения в занятия различных исследовательских заданий, что дает возможность обучающимся приобрести навыки самостоятельного решения теоретической проблемы, генерирования и оформления собственных гипотез, уважительного отношения к чужим идеям, публичного выступления, аргументирования и отстаивания своей точки зрения;</w:t>
      </w:r>
    </w:p>
    <w:p w14:paraId="335CD813" w14:textId="77777777" w:rsidR="00977F59" w:rsidRDefault="00000000" w:rsidP="00585044">
      <w:pPr>
        <w:jc w:val="both"/>
        <w:rPr>
          <w:sz w:val="28"/>
        </w:rPr>
      </w:pPr>
      <w:r>
        <w:rPr>
          <w:sz w:val="28"/>
        </w:rPr>
        <w:t xml:space="preserve">- установление уважительных, доверительных, неформальных отношений между учителем и учениками, создание на занятиях эмоционально-комфортной среды.    </w:t>
      </w:r>
    </w:p>
    <w:p w14:paraId="0BDA1684" w14:textId="77777777" w:rsidR="00977F59" w:rsidRDefault="00000000" w:rsidP="00585044">
      <w:pPr>
        <w:jc w:val="both"/>
        <w:rPr>
          <w:sz w:val="28"/>
        </w:rPr>
      </w:pPr>
      <w:r>
        <w:rPr>
          <w:sz w:val="28"/>
        </w:rPr>
        <w:t xml:space="preserve">      </w:t>
      </w:r>
      <w:r>
        <w:rPr>
          <w:b/>
          <w:sz w:val="28"/>
        </w:rPr>
        <w:t>Актуальность и педагогическая целесообразность программы</w:t>
      </w:r>
      <w:r>
        <w:rPr>
          <w:sz w:val="28"/>
        </w:rPr>
        <w:t xml:space="preserve">: курс «Физическая химия» предназначен для учащихся, выбравших естественно-научный профиль или проявивших повышенный интерес к изучению химии. Данный курс — курс интегрированный, содержательно он связан с курсом химии, физики, математики основной школы. Изучение предлагаемого курса направлено на углубление и обобщение знаний школьников о химическом процессе, в частности о его термодинамике, кинетике, состоянии равновесия, а также о поверхностных явлениях. </w:t>
      </w:r>
    </w:p>
    <w:p w14:paraId="489E6F9D" w14:textId="77777777" w:rsidR="00977F59" w:rsidRDefault="00000000" w:rsidP="00585044">
      <w:pPr>
        <w:jc w:val="both"/>
        <w:rPr>
          <w:sz w:val="28"/>
        </w:rPr>
      </w:pPr>
      <w:r>
        <w:rPr>
          <w:sz w:val="28"/>
        </w:rPr>
        <w:t xml:space="preserve">      Несмотря на то, что отдельные вопросы термодинамики и кинетики рассматриваются в учебниках химии и физики, представленной в них информации недостаточно для объективной оценки и понимания сути происходящих процессов. Полное их осмысление возможно лишь на стыке этих двух наук. К тому же на уровне микрочастиц деление процессов на физические и химические является довольно условным. Физическая химия изучает химические процессы, опираясь на физические теории и используя физические методы. </w:t>
      </w:r>
    </w:p>
    <w:p w14:paraId="012CB394" w14:textId="77777777" w:rsidR="00977F59" w:rsidRDefault="00000000" w:rsidP="00585044">
      <w:pPr>
        <w:jc w:val="both"/>
        <w:rPr>
          <w:sz w:val="28"/>
        </w:rPr>
      </w:pPr>
      <w:r>
        <w:rPr>
          <w:sz w:val="28"/>
        </w:rPr>
        <w:t xml:space="preserve">   </w:t>
      </w:r>
      <w:r>
        <w:rPr>
          <w:b/>
          <w:sz w:val="28"/>
        </w:rPr>
        <w:t>Цель:</w:t>
      </w:r>
      <w:r>
        <w:rPr>
          <w:sz w:val="28"/>
        </w:rPr>
        <w:t xml:space="preserve"> расширение, углубление и обобщение знаний о химическом процессе, причинах и механизме его протекания, развитие познавательных интересов и творческих способностей учащихся через практическую направленность обучения химии и интегрирующую роль химии в системе естественных наук. </w:t>
      </w:r>
    </w:p>
    <w:p w14:paraId="2AF1EA91" w14:textId="77777777" w:rsidR="00977F59" w:rsidRDefault="00000000" w:rsidP="00585044">
      <w:pPr>
        <w:jc w:val="both"/>
        <w:rPr>
          <w:sz w:val="28"/>
        </w:rPr>
      </w:pPr>
      <w:r>
        <w:rPr>
          <w:sz w:val="28"/>
        </w:rPr>
        <w:t xml:space="preserve">    </w:t>
      </w:r>
      <w:r>
        <w:rPr>
          <w:b/>
          <w:sz w:val="28"/>
        </w:rPr>
        <w:t xml:space="preserve"> Задачи:</w:t>
      </w:r>
    </w:p>
    <w:p w14:paraId="1DC08031" w14:textId="77777777" w:rsidR="00977F59" w:rsidRDefault="00000000" w:rsidP="00585044">
      <w:pPr>
        <w:jc w:val="both"/>
        <w:rPr>
          <w:sz w:val="28"/>
        </w:rPr>
      </w:pPr>
      <w:r>
        <w:rPr>
          <w:sz w:val="28"/>
        </w:rPr>
        <w:t xml:space="preserve"> — формирование естественно-научного мировоззрения учащихся, развитие приёмов умственной деятельности, познавательных интересов, склонностей и способностей учащихся;</w:t>
      </w:r>
    </w:p>
    <w:p w14:paraId="7D0289AA" w14:textId="77777777" w:rsidR="00977F59" w:rsidRDefault="00000000" w:rsidP="00585044">
      <w:pPr>
        <w:jc w:val="both"/>
        <w:rPr>
          <w:sz w:val="28"/>
        </w:rPr>
      </w:pPr>
      <w:r>
        <w:rPr>
          <w:sz w:val="28"/>
        </w:rPr>
        <w:lastRenderedPageBreak/>
        <w:t xml:space="preserve"> — углубление внутренней мотивации учащихся, формирование потребности в получении новых знаний и применение их на практике; — расширение, углубление и обобщение знаний по химии и физике;</w:t>
      </w:r>
    </w:p>
    <w:p w14:paraId="6568273E" w14:textId="77777777" w:rsidR="00977F59" w:rsidRDefault="00000000" w:rsidP="00585044">
      <w:pPr>
        <w:jc w:val="both"/>
        <w:rPr>
          <w:sz w:val="28"/>
        </w:rPr>
      </w:pPr>
      <w:r>
        <w:rPr>
          <w:sz w:val="28"/>
        </w:rPr>
        <w:t xml:space="preserve"> — использование межпредметных связей химии с физикой, математикой, биологией, историей, экологией, рассмотрение значения данного курса для успешного освоения смежных дисциплин;</w:t>
      </w:r>
    </w:p>
    <w:p w14:paraId="67B66E15" w14:textId="77777777" w:rsidR="00977F59" w:rsidRDefault="00000000" w:rsidP="00585044">
      <w:pPr>
        <w:jc w:val="both"/>
        <w:rPr>
          <w:sz w:val="28"/>
        </w:rPr>
      </w:pPr>
      <w:r>
        <w:rPr>
          <w:sz w:val="28"/>
        </w:rPr>
        <w:t xml:space="preserve"> — совершенствование экспериментальных умений и навыков в соответствии с требованиями правил техники безопасности;</w:t>
      </w:r>
    </w:p>
    <w:p w14:paraId="5CA9FF6F" w14:textId="77777777" w:rsidR="00977F59" w:rsidRDefault="00000000" w:rsidP="00585044">
      <w:pPr>
        <w:jc w:val="both"/>
        <w:rPr>
          <w:sz w:val="28"/>
        </w:rPr>
      </w:pPr>
      <w:r>
        <w:rPr>
          <w:sz w:val="28"/>
        </w:rPr>
        <w:t xml:space="preserve"> — рассмотрение связи химии с жизнью, с важнейшими сферами деятельности человека;</w:t>
      </w:r>
    </w:p>
    <w:p w14:paraId="00B91D12" w14:textId="77777777" w:rsidR="00977F59" w:rsidRDefault="00000000" w:rsidP="00585044">
      <w:pPr>
        <w:jc w:val="both"/>
        <w:rPr>
          <w:sz w:val="28"/>
        </w:rPr>
      </w:pPr>
      <w:r>
        <w:rPr>
          <w:sz w:val="28"/>
        </w:rPr>
        <w:t xml:space="preserve"> — развитие у учащихся умения самостоятельно работать с дополнительной литературой и другими средствами информации;</w:t>
      </w:r>
    </w:p>
    <w:p w14:paraId="589CE38D" w14:textId="77777777" w:rsidR="00977F59" w:rsidRDefault="00000000" w:rsidP="00585044">
      <w:pPr>
        <w:jc w:val="both"/>
        <w:rPr>
          <w:sz w:val="28"/>
        </w:rPr>
      </w:pPr>
      <w:r>
        <w:rPr>
          <w:sz w:val="28"/>
        </w:rPr>
        <w:t xml:space="preserve"> — формирование у учащихся умений анализировать, сопоставлять, применять теоретические знания на практике;</w:t>
      </w:r>
    </w:p>
    <w:p w14:paraId="15D271EA" w14:textId="77777777" w:rsidR="00977F59" w:rsidRDefault="00000000" w:rsidP="00585044">
      <w:pPr>
        <w:jc w:val="both"/>
        <w:rPr>
          <w:sz w:val="28"/>
        </w:rPr>
      </w:pPr>
      <w:r>
        <w:rPr>
          <w:sz w:val="28"/>
        </w:rPr>
        <w:t xml:space="preserve"> — формирование умений по решению экспериментальных и теоретических задач.</w:t>
      </w:r>
    </w:p>
    <w:p w14:paraId="4568ED35" w14:textId="77777777" w:rsidR="00977F59" w:rsidRDefault="00000000" w:rsidP="00585044">
      <w:pPr>
        <w:jc w:val="both"/>
        <w:rPr>
          <w:sz w:val="28"/>
        </w:rPr>
      </w:pPr>
      <w:r>
        <w:rPr>
          <w:sz w:val="28"/>
        </w:rPr>
        <w:t xml:space="preserve"> Программа рассчитана на обучающихся 10 класса, срок реализации – 1 год (34 часов), 1 раз в неделю.</w:t>
      </w:r>
    </w:p>
    <w:p w14:paraId="6560E3DE" w14:textId="77777777" w:rsidR="00977F59" w:rsidRDefault="00000000" w:rsidP="00585044">
      <w:pPr>
        <w:jc w:val="both"/>
        <w:rPr>
          <w:sz w:val="28"/>
        </w:rPr>
      </w:pPr>
      <w:r>
        <w:rPr>
          <w:sz w:val="28"/>
        </w:rPr>
        <w:t xml:space="preserve"> Форма и режим проведения занятий – очно, групповые.</w:t>
      </w:r>
    </w:p>
    <w:p w14:paraId="4A5DA669" w14:textId="77777777" w:rsidR="00585044" w:rsidRDefault="00000000" w:rsidP="00585044">
      <w:pPr>
        <w:jc w:val="center"/>
        <w:rPr>
          <w:sz w:val="28"/>
        </w:rPr>
      </w:pPr>
      <w:r>
        <w:rPr>
          <w:sz w:val="28"/>
        </w:rPr>
        <w:t xml:space="preserve"> </w:t>
      </w:r>
    </w:p>
    <w:p w14:paraId="6FBC32C7" w14:textId="74A84175" w:rsidR="00585044" w:rsidRPr="00585044" w:rsidRDefault="00585044" w:rsidP="00585044">
      <w:pPr>
        <w:ind w:left="2835"/>
        <w:jc w:val="both"/>
        <w:rPr>
          <w:b/>
          <w:sz w:val="28"/>
          <w:szCs w:val="28"/>
        </w:rPr>
      </w:pPr>
      <w:r>
        <w:rPr>
          <w:b/>
          <w:sz w:val="28"/>
          <w:szCs w:val="28"/>
          <w:lang w:val="en-US"/>
        </w:rPr>
        <w:t>II</w:t>
      </w:r>
      <w:r w:rsidRPr="00585044">
        <w:rPr>
          <w:b/>
          <w:sz w:val="28"/>
          <w:szCs w:val="28"/>
        </w:rPr>
        <w:t>. Содержание программы</w:t>
      </w:r>
    </w:p>
    <w:p w14:paraId="21F4DDB4" w14:textId="78713346" w:rsidR="00585044" w:rsidRPr="00585044" w:rsidRDefault="00585044" w:rsidP="00585044">
      <w:pPr>
        <w:ind w:firstLine="708"/>
        <w:jc w:val="both"/>
        <w:rPr>
          <w:b/>
          <w:sz w:val="28"/>
          <w:szCs w:val="28"/>
        </w:rPr>
      </w:pPr>
      <w:r w:rsidRPr="00585044">
        <w:rPr>
          <w:b/>
          <w:sz w:val="28"/>
          <w:szCs w:val="28"/>
        </w:rPr>
        <w:t xml:space="preserve">Тема 1. Введение </w:t>
      </w:r>
    </w:p>
    <w:p w14:paraId="49E9FAF6" w14:textId="77777777" w:rsidR="00585044" w:rsidRPr="00585044" w:rsidRDefault="00585044" w:rsidP="00585044">
      <w:pPr>
        <w:jc w:val="both"/>
        <w:rPr>
          <w:b/>
          <w:sz w:val="28"/>
          <w:szCs w:val="28"/>
        </w:rPr>
      </w:pPr>
      <w:r w:rsidRPr="00585044">
        <w:rPr>
          <w:sz w:val="28"/>
          <w:szCs w:val="28"/>
        </w:rPr>
        <w:t xml:space="preserve">Предмет физической химии. Основные методы физической химии. Роль и место физических законов и процессов в курсе химии. Идеальный газ. Газовые законы. Реальные газы. Твердое состояние. Жидкое состояние. Метапредметные связи при решении задач по химии. Общие рекомендации к решению и оформлению расчетных задач. </w:t>
      </w:r>
    </w:p>
    <w:p w14:paraId="304D8E87" w14:textId="77777777" w:rsidR="00585044" w:rsidRPr="00585044" w:rsidRDefault="00585044" w:rsidP="00585044">
      <w:pPr>
        <w:ind w:firstLine="708"/>
        <w:jc w:val="both"/>
        <w:rPr>
          <w:b/>
          <w:sz w:val="28"/>
          <w:szCs w:val="28"/>
        </w:rPr>
      </w:pPr>
      <w:r w:rsidRPr="00585044">
        <w:rPr>
          <w:b/>
          <w:sz w:val="28"/>
          <w:szCs w:val="28"/>
        </w:rPr>
        <w:t xml:space="preserve">Тема 2. Квантовая и молекулярная физика </w:t>
      </w:r>
    </w:p>
    <w:p w14:paraId="2A619EBF" w14:textId="77777777" w:rsidR="00585044" w:rsidRPr="00585044" w:rsidRDefault="00585044" w:rsidP="00585044">
      <w:pPr>
        <w:jc w:val="both"/>
        <w:rPr>
          <w:b/>
          <w:sz w:val="28"/>
          <w:szCs w:val="28"/>
        </w:rPr>
      </w:pPr>
      <w:r w:rsidRPr="00585044">
        <w:rPr>
          <w:sz w:val="28"/>
          <w:szCs w:val="28"/>
        </w:rPr>
        <w:t xml:space="preserve">Квантовые свойства света. Доказательства сложной структуры атомов. Квантовые постулаты Бора. Модели атомов. Атомное ядро. Строение атомов химических элементов. Элементарные частицы. Радиоактивность. Свойства ядерных излучений. Цепная реакция деления ядер урана. Ядерная энергетика. Основные положения МКТ Масса молекул. Относительные молекулярные и молярные массы веществ. Вещества и физические тела. Определение формулы веществ по данным качественного и количественного анализа </w:t>
      </w:r>
    </w:p>
    <w:p w14:paraId="7E13C6B9" w14:textId="77777777" w:rsidR="00585044" w:rsidRPr="00585044" w:rsidRDefault="00585044" w:rsidP="00585044">
      <w:pPr>
        <w:ind w:firstLine="708"/>
        <w:jc w:val="both"/>
        <w:rPr>
          <w:b/>
          <w:sz w:val="28"/>
          <w:szCs w:val="28"/>
        </w:rPr>
      </w:pPr>
      <w:r w:rsidRPr="00585044">
        <w:rPr>
          <w:b/>
          <w:sz w:val="28"/>
          <w:szCs w:val="28"/>
        </w:rPr>
        <w:t>Тема 3. Основы химической термодинамики</w:t>
      </w:r>
    </w:p>
    <w:p w14:paraId="57BB9008" w14:textId="77777777" w:rsidR="00585044" w:rsidRPr="00585044" w:rsidRDefault="00585044" w:rsidP="00585044">
      <w:pPr>
        <w:jc w:val="both"/>
        <w:rPr>
          <w:b/>
          <w:sz w:val="28"/>
          <w:szCs w:val="28"/>
        </w:rPr>
      </w:pPr>
      <w:r w:rsidRPr="00585044">
        <w:rPr>
          <w:sz w:val="28"/>
          <w:szCs w:val="28"/>
        </w:rPr>
        <w:t xml:space="preserve"> Основные понятия термодинамики. Закон сохранения энергии при её превращениях. Уравнение состояния идеального газа. Тепловой эффект химической реакции. Термодинамическое обоснование принципа подвижного равновесия Ле </w:t>
      </w:r>
      <w:proofErr w:type="spellStart"/>
      <w:r w:rsidRPr="00585044">
        <w:rPr>
          <w:sz w:val="28"/>
          <w:szCs w:val="28"/>
        </w:rPr>
        <w:t>Шателье</w:t>
      </w:r>
      <w:proofErr w:type="spellEnd"/>
      <w:r w:rsidRPr="00585044">
        <w:rPr>
          <w:sz w:val="28"/>
          <w:szCs w:val="28"/>
        </w:rPr>
        <w:t xml:space="preserve"> – Брауна. Нахождение молекулярной формулы газообразного вещества по массовым долям и относительной плотности его по другому газу. Признаки равновесия. Гетерогенная и гомогенная системы. Термодинамические характеристики химических реакций. Закон гомогенного равновесия – закон действующих масс. Влияние температуры на равновесие. </w:t>
      </w:r>
      <w:r w:rsidRPr="00585044">
        <w:rPr>
          <w:sz w:val="28"/>
          <w:szCs w:val="28"/>
        </w:rPr>
        <w:lastRenderedPageBreak/>
        <w:t xml:space="preserve">Изобара и изохора Вант-Гоффа. Равновесие в растворах. Электролиз. </w:t>
      </w:r>
      <w:proofErr w:type="spellStart"/>
      <w:r w:rsidRPr="00585044">
        <w:rPr>
          <w:sz w:val="28"/>
          <w:szCs w:val="28"/>
        </w:rPr>
        <w:t>Окислительно</w:t>
      </w:r>
      <w:proofErr w:type="spellEnd"/>
      <w:r w:rsidRPr="00585044">
        <w:rPr>
          <w:sz w:val="28"/>
          <w:szCs w:val="28"/>
        </w:rPr>
        <w:t xml:space="preserve"> - восстановительные реакции.</w:t>
      </w:r>
      <w:r w:rsidRPr="00585044">
        <w:rPr>
          <w:b/>
          <w:sz w:val="28"/>
          <w:szCs w:val="28"/>
        </w:rPr>
        <w:t xml:space="preserve"> </w:t>
      </w:r>
    </w:p>
    <w:p w14:paraId="169C6BA2" w14:textId="75E41C6A" w:rsidR="00585044" w:rsidRDefault="00585044" w:rsidP="00585044">
      <w:pPr>
        <w:ind w:left="2835"/>
        <w:jc w:val="both"/>
        <w:rPr>
          <w:sz w:val="28"/>
        </w:rPr>
      </w:pPr>
      <w:r>
        <w:rPr>
          <w:sz w:val="28"/>
        </w:rPr>
        <w:t xml:space="preserve"> </w:t>
      </w:r>
    </w:p>
    <w:p w14:paraId="51129EC7" w14:textId="6F8D52CE" w:rsidR="00977F59" w:rsidRDefault="00585044" w:rsidP="00585044">
      <w:pPr>
        <w:jc w:val="center"/>
        <w:rPr>
          <w:sz w:val="28"/>
        </w:rPr>
      </w:pPr>
      <w:r>
        <w:rPr>
          <w:b/>
          <w:sz w:val="28"/>
          <w:lang w:val="en-US"/>
        </w:rPr>
        <w:t>III</w:t>
      </w:r>
      <w:r w:rsidRPr="00585044">
        <w:rPr>
          <w:b/>
          <w:sz w:val="28"/>
        </w:rPr>
        <w:t>.</w:t>
      </w:r>
      <w:r w:rsidR="00000000">
        <w:rPr>
          <w:b/>
          <w:sz w:val="28"/>
        </w:rPr>
        <w:t>Планируемые результаты освоения курса:</w:t>
      </w:r>
    </w:p>
    <w:p w14:paraId="52621E0B" w14:textId="77777777" w:rsidR="00977F59" w:rsidRDefault="00000000" w:rsidP="00585044">
      <w:pPr>
        <w:jc w:val="both"/>
        <w:rPr>
          <w:sz w:val="28"/>
        </w:rPr>
      </w:pPr>
      <w:r>
        <w:rPr>
          <w:b/>
          <w:sz w:val="28"/>
        </w:rPr>
        <w:t xml:space="preserve"> Результаты обучения</w:t>
      </w:r>
      <w:r>
        <w:rPr>
          <w:sz w:val="28"/>
        </w:rPr>
        <w:t>:</w:t>
      </w:r>
    </w:p>
    <w:p w14:paraId="19277F77" w14:textId="77777777" w:rsidR="00977F59" w:rsidRDefault="00000000" w:rsidP="00585044">
      <w:pPr>
        <w:jc w:val="both"/>
        <w:rPr>
          <w:sz w:val="28"/>
        </w:rPr>
      </w:pPr>
      <w:r>
        <w:rPr>
          <w:sz w:val="28"/>
        </w:rPr>
        <w:t xml:space="preserve"> По окончании обучения учащиеся смогут:</w:t>
      </w:r>
    </w:p>
    <w:p w14:paraId="1B51A830" w14:textId="77777777" w:rsidR="00977F59" w:rsidRDefault="00000000" w:rsidP="00585044">
      <w:pPr>
        <w:jc w:val="both"/>
        <w:rPr>
          <w:sz w:val="28"/>
        </w:rPr>
      </w:pPr>
      <w:r>
        <w:rPr>
          <w:sz w:val="28"/>
        </w:rPr>
        <w:t xml:space="preserve"> ‒ раскрывать на примерах роль химии в формировании современной научной картины мира и в практической деятельности человека, взаимосвязь между химией и другими естественными науками;</w:t>
      </w:r>
    </w:p>
    <w:p w14:paraId="26ADF682" w14:textId="77777777" w:rsidR="00977F59" w:rsidRDefault="00000000" w:rsidP="00585044">
      <w:pPr>
        <w:jc w:val="both"/>
        <w:rPr>
          <w:sz w:val="28"/>
        </w:rPr>
      </w:pPr>
      <w:r>
        <w:rPr>
          <w:sz w:val="28"/>
        </w:rPr>
        <w:t xml:space="preserve"> ‒ иллюстрировать на примерах становление и эволюцию органической химии как науки на различных исторических этапах ее развития;</w:t>
      </w:r>
    </w:p>
    <w:p w14:paraId="7AD68E1F" w14:textId="77777777" w:rsidR="00977F59" w:rsidRDefault="00000000" w:rsidP="00585044">
      <w:pPr>
        <w:jc w:val="both"/>
        <w:rPr>
          <w:sz w:val="28"/>
        </w:rPr>
      </w:pPr>
      <w:r>
        <w:rPr>
          <w:sz w:val="28"/>
        </w:rPr>
        <w:t xml:space="preserve"> ‒ устанавливать причинно-следственные связи между строением атомов химических элементов и периодическим изменением свойств химических элементов и их соединений в соответствии с положением химических элементов в периодической системе; </w:t>
      </w:r>
    </w:p>
    <w:p w14:paraId="1417449C" w14:textId="77777777" w:rsidR="00977F59" w:rsidRDefault="00000000" w:rsidP="00585044">
      <w:pPr>
        <w:jc w:val="both"/>
        <w:rPr>
          <w:sz w:val="28"/>
        </w:rPr>
      </w:pPr>
      <w:r>
        <w:rPr>
          <w:sz w:val="28"/>
        </w:rPr>
        <w:t>‒ анализировать состав, строение и свойства веществ, применяя положения основных химических теорий: химического строения органических соединений А.М. Бутлерова, строения атома, химической связи, электролитической диссоциации кислот и оснований; устанавливать причинно-следственные связи между свойствами вещества и его составом и строением;</w:t>
      </w:r>
    </w:p>
    <w:p w14:paraId="5BAFC633" w14:textId="77777777" w:rsidR="00977F59" w:rsidRDefault="00000000" w:rsidP="00585044">
      <w:pPr>
        <w:jc w:val="both"/>
        <w:rPr>
          <w:sz w:val="28"/>
        </w:rPr>
      </w:pPr>
      <w:r>
        <w:rPr>
          <w:sz w:val="28"/>
        </w:rPr>
        <w:t xml:space="preserve"> ‒ применять правила систематической международной номенклатуры как средства различения и идентификации веществ по их составу и строению;</w:t>
      </w:r>
    </w:p>
    <w:p w14:paraId="01536ED8" w14:textId="77777777" w:rsidR="00977F59" w:rsidRDefault="00000000" w:rsidP="00585044">
      <w:pPr>
        <w:jc w:val="both"/>
        <w:rPr>
          <w:sz w:val="28"/>
        </w:rPr>
      </w:pPr>
      <w:r>
        <w:rPr>
          <w:sz w:val="28"/>
        </w:rPr>
        <w:t xml:space="preserve"> ‒ составлять молекулярные и структурные формулы неорганических и органических веществ как носителей информации о строении вещества, его свойствах и принадлежности к определенному классу соединений;</w:t>
      </w:r>
    </w:p>
    <w:p w14:paraId="78CFFF8D" w14:textId="77777777" w:rsidR="00977F59" w:rsidRDefault="00000000" w:rsidP="00585044">
      <w:pPr>
        <w:jc w:val="both"/>
        <w:rPr>
          <w:sz w:val="28"/>
        </w:rPr>
      </w:pPr>
      <w:r>
        <w:rPr>
          <w:sz w:val="28"/>
        </w:rPr>
        <w:t xml:space="preserve"> ‒ объяснять природу и способы образования химической связи: ковалентной (полярной, неполярной), ионной, металлической, водородной – с целью определения химической активности веществ;</w:t>
      </w:r>
    </w:p>
    <w:p w14:paraId="5E8BAF12" w14:textId="77777777" w:rsidR="00977F59" w:rsidRDefault="00000000" w:rsidP="00585044">
      <w:pPr>
        <w:jc w:val="both"/>
        <w:rPr>
          <w:sz w:val="28"/>
        </w:rPr>
      </w:pPr>
      <w:r>
        <w:rPr>
          <w:sz w:val="28"/>
        </w:rPr>
        <w:t xml:space="preserve"> ‒ характеризовать физические свойства неорганических и органических веществ и устанавливать зависимость физических свойств веществ от типа кристаллической решетки;</w:t>
      </w:r>
    </w:p>
    <w:p w14:paraId="2FC82BAB" w14:textId="77777777" w:rsidR="00977F59" w:rsidRDefault="00000000" w:rsidP="00585044">
      <w:pPr>
        <w:jc w:val="both"/>
        <w:rPr>
          <w:sz w:val="28"/>
        </w:rPr>
      </w:pPr>
      <w:r>
        <w:rPr>
          <w:sz w:val="28"/>
        </w:rPr>
        <w:t xml:space="preserve"> ‒ характеризовать закономерности в изменении химических свойств простых веществ, водородных соединений, высших оксидов и гидроксидов;</w:t>
      </w:r>
    </w:p>
    <w:p w14:paraId="2D4008B4" w14:textId="77777777" w:rsidR="00977F59" w:rsidRDefault="00000000" w:rsidP="00585044">
      <w:pPr>
        <w:jc w:val="both"/>
        <w:rPr>
          <w:sz w:val="28"/>
        </w:rPr>
      </w:pPr>
      <w:r>
        <w:rPr>
          <w:sz w:val="28"/>
        </w:rPr>
        <w:t xml:space="preserve"> ‒ приводить примеры химических реакций, раскрывающих характерные химические свойства неорганических и органических веществ изученных классов с целью их идентификации и объяснения области применения; </w:t>
      </w:r>
    </w:p>
    <w:p w14:paraId="0C9AA31B" w14:textId="77777777" w:rsidR="00977F59" w:rsidRDefault="00000000" w:rsidP="00585044">
      <w:pPr>
        <w:jc w:val="both"/>
        <w:rPr>
          <w:sz w:val="28"/>
        </w:rPr>
      </w:pPr>
      <w:r>
        <w:rPr>
          <w:sz w:val="28"/>
        </w:rPr>
        <w:t xml:space="preserve">‒ определять механизм реакции в зависимости от условий проведения реакции и прогнозировать возможность протекания химических реакций на основе типа химической связи и активности реагентов; </w:t>
      </w:r>
    </w:p>
    <w:p w14:paraId="237001C0" w14:textId="77777777" w:rsidR="00977F59" w:rsidRDefault="00000000" w:rsidP="00585044">
      <w:pPr>
        <w:jc w:val="both"/>
        <w:rPr>
          <w:sz w:val="28"/>
        </w:rPr>
      </w:pPr>
      <w:r>
        <w:rPr>
          <w:sz w:val="28"/>
        </w:rPr>
        <w:t xml:space="preserve">‒ устанавливать зависимость реакционной способности органических соединений от характера взаимного влияния атомов в молекулах с целью прогнозирования продуктов реакции; </w:t>
      </w:r>
    </w:p>
    <w:p w14:paraId="1AFFEC68" w14:textId="77777777" w:rsidR="00977F59" w:rsidRDefault="00000000" w:rsidP="00585044">
      <w:pPr>
        <w:jc w:val="both"/>
        <w:rPr>
          <w:sz w:val="28"/>
        </w:rPr>
      </w:pPr>
      <w:r>
        <w:rPr>
          <w:sz w:val="28"/>
        </w:rPr>
        <w:lastRenderedPageBreak/>
        <w:t>‒ устанавливать зависимость скорости химической реакции и смещения химического равновесия от различных факторов с целью определения оптимальных условий протекания химических процессов;</w:t>
      </w:r>
    </w:p>
    <w:p w14:paraId="671D1A76" w14:textId="77777777" w:rsidR="00977F59" w:rsidRDefault="00000000" w:rsidP="00585044">
      <w:pPr>
        <w:jc w:val="both"/>
        <w:rPr>
          <w:sz w:val="28"/>
        </w:rPr>
      </w:pPr>
      <w:r>
        <w:rPr>
          <w:sz w:val="28"/>
        </w:rPr>
        <w:t xml:space="preserve"> ‒ устанавливать генетическую связь между классами неорганических и органических веществ для обоснования принципиальной возможности получения неорганических и органических соединений заданного состава и строения; </w:t>
      </w:r>
    </w:p>
    <w:p w14:paraId="628D020C" w14:textId="77777777" w:rsidR="00977F59" w:rsidRDefault="00000000" w:rsidP="00585044">
      <w:pPr>
        <w:jc w:val="both"/>
        <w:rPr>
          <w:sz w:val="28"/>
        </w:rPr>
      </w:pPr>
      <w:r>
        <w:rPr>
          <w:sz w:val="28"/>
        </w:rPr>
        <w:t>‒ подбирать реагенты, условия и определять продукты реакций, позволяющих реализовать лабораторные и промышленные способы получения важнейших неорганических и органических веществ;</w:t>
      </w:r>
    </w:p>
    <w:p w14:paraId="569476C0" w14:textId="77777777" w:rsidR="00977F59" w:rsidRDefault="00000000" w:rsidP="00585044">
      <w:pPr>
        <w:jc w:val="both"/>
        <w:rPr>
          <w:sz w:val="28"/>
        </w:rPr>
      </w:pPr>
      <w:r>
        <w:rPr>
          <w:sz w:val="28"/>
        </w:rPr>
        <w:t xml:space="preserve"> ‒ определять характер среды в результате гидролиза неорганических и органических веществ и приводить примеры гидролиза веществ в повседневной жизни человека, биологических обменных процессах и промышленности; </w:t>
      </w:r>
    </w:p>
    <w:p w14:paraId="189C8F46" w14:textId="77777777" w:rsidR="00977F59" w:rsidRDefault="00000000" w:rsidP="00585044">
      <w:pPr>
        <w:jc w:val="both"/>
        <w:rPr>
          <w:sz w:val="28"/>
        </w:rPr>
      </w:pPr>
      <w:r>
        <w:rPr>
          <w:sz w:val="28"/>
        </w:rPr>
        <w:t>‒ приводить примеры окислительно-восстановительных реакций в природе, производственных процессах и жизнедеятельности организмов;</w:t>
      </w:r>
    </w:p>
    <w:p w14:paraId="49313D02" w14:textId="77777777" w:rsidR="00977F59" w:rsidRDefault="00000000" w:rsidP="00585044">
      <w:pPr>
        <w:jc w:val="both"/>
        <w:rPr>
          <w:sz w:val="28"/>
        </w:rPr>
      </w:pPr>
      <w:r>
        <w:rPr>
          <w:sz w:val="28"/>
        </w:rPr>
        <w:t xml:space="preserve"> ‒ обосновывать практическое использование неорганических и органических веществ и их реакций в промышленности и быту; </w:t>
      </w:r>
    </w:p>
    <w:p w14:paraId="00FE41A2" w14:textId="77777777" w:rsidR="00977F59" w:rsidRDefault="00000000" w:rsidP="00585044">
      <w:pPr>
        <w:jc w:val="both"/>
        <w:rPr>
          <w:sz w:val="28"/>
        </w:rPr>
      </w:pPr>
      <w:r>
        <w:rPr>
          <w:sz w:val="28"/>
        </w:rPr>
        <w:t>‒ выполнять химический эксперимент по распознаванию и получению неорганических и органических веществ, относящихся к различным классам соединений, в соответствии с правилами и приемами безопасной работы с химическими веществами и лабораторным оборудованием;</w:t>
      </w:r>
    </w:p>
    <w:p w14:paraId="35289767" w14:textId="77777777" w:rsidR="00977F59" w:rsidRDefault="00000000" w:rsidP="00585044">
      <w:pPr>
        <w:jc w:val="both"/>
        <w:rPr>
          <w:sz w:val="28"/>
        </w:rPr>
      </w:pPr>
      <w:r>
        <w:rPr>
          <w:sz w:val="28"/>
        </w:rPr>
        <w:t xml:space="preserve"> ‒ проводить расчеты на основе химических формул и уравнений реакций:</w:t>
      </w:r>
    </w:p>
    <w:p w14:paraId="7145230E" w14:textId="77777777" w:rsidR="00977F59" w:rsidRDefault="00000000" w:rsidP="00585044">
      <w:pPr>
        <w:jc w:val="both"/>
        <w:rPr>
          <w:sz w:val="28"/>
        </w:rPr>
      </w:pPr>
      <w:r>
        <w:rPr>
          <w:sz w:val="28"/>
        </w:rPr>
        <w:t xml:space="preserve"> ‒ использовать методы научного познания: анализ, синтез, моделирование химических процессов и явлений </w:t>
      </w:r>
    </w:p>
    <w:p w14:paraId="045ED739" w14:textId="77777777" w:rsidR="00977F59" w:rsidRDefault="00000000" w:rsidP="00585044">
      <w:pPr>
        <w:jc w:val="both"/>
        <w:rPr>
          <w:sz w:val="28"/>
        </w:rPr>
      </w:pPr>
      <w:r>
        <w:rPr>
          <w:sz w:val="28"/>
        </w:rPr>
        <w:t xml:space="preserve">– при решении учебно-исследовательских задач по изучению свойств, способов получения и распознавания органических веществ; </w:t>
      </w:r>
    </w:p>
    <w:p w14:paraId="45735CA1" w14:textId="77777777" w:rsidR="00977F59" w:rsidRDefault="00000000" w:rsidP="00585044">
      <w:pPr>
        <w:jc w:val="both"/>
        <w:rPr>
          <w:sz w:val="28"/>
        </w:rPr>
      </w:pPr>
      <w:r>
        <w:rPr>
          <w:sz w:val="28"/>
        </w:rPr>
        <w:t>‒ владеть правилами безопасного обращения с едкими, горючими и токсичными веществами, средствами бытовой химии;</w:t>
      </w:r>
    </w:p>
    <w:p w14:paraId="75B56BCB" w14:textId="77777777" w:rsidR="00977F59" w:rsidRDefault="00000000" w:rsidP="00585044">
      <w:pPr>
        <w:jc w:val="both"/>
        <w:rPr>
          <w:sz w:val="28"/>
        </w:rPr>
      </w:pPr>
      <w:r>
        <w:rPr>
          <w:sz w:val="28"/>
        </w:rPr>
        <w:t xml:space="preserve"> ‒ осуществлять поиск химической информации по названиям, идентификаторам, структурным формулам веществ;</w:t>
      </w:r>
    </w:p>
    <w:p w14:paraId="4BF54CBF" w14:textId="77777777" w:rsidR="00977F59" w:rsidRDefault="00000000" w:rsidP="00585044">
      <w:pPr>
        <w:jc w:val="both"/>
        <w:rPr>
          <w:sz w:val="28"/>
        </w:rPr>
      </w:pPr>
      <w:r>
        <w:rPr>
          <w:sz w:val="28"/>
        </w:rPr>
        <w:t xml:space="preserve"> ‒ критически оценивать и интерпретировать химическую информацию, содержащуюся в сообщениях средств массовой информации, ресурсах Интернета, научно-популярных статьях с точки зрения естественно-научной корректности в целях выявления ошибочных суждений и формирования собственной позиции;</w:t>
      </w:r>
    </w:p>
    <w:p w14:paraId="1C8E1AEC" w14:textId="77777777" w:rsidR="00977F59" w:rsidRDefault="00000000" w:rsidP="00585044">
      <w:pPr>
        <w:jc w:val="both"/>
        <w:rPr>
          <w:sz w:val="28"/>
        </w:rPr>
      </w:pPr>
      <w:r>
        <w:rPr>
          <w:sz w:val="28"/>
        </w:rPr>
        <w:t xml:space="preserve"> ‒ устанавливать взаимосвязи между фактами и теорией, причиной и следствием при анализе проблемных ситуаций и обосновании принимаемых решений на основе химических знаний;</w:t>
      </w:r>
    </w:p>
    <w:p w14:paraId="12AB99EB" w14:textId="77777777" w:rsidR="00977F59" w:rsidRDefault="00000000" w:rsidP="00585044">
      <w:pPr>
        <w:jc w:val="both"/>
        <w:rPr>
          <w:sz w:val="28"/>
        </w:rPr>
      </w:pPr>
      <w:r>
        <w:rPr>
          <w:sz w:val="28"/>
        </w:rPr>
        <w:t xml:space="preserve"> ‒ представлять пути решения глобальных проблем, стоящих перед человечеством, и перспективных направлений развития химических технологий, в том числе технологий современных материалов с различной функциональностью, возобновляемых источников сырья, переработки и утилизации промышленных и бытовых отходов. </w:t>
      </w:r>
    </w:p>
    <w:p w14:paraId="5C3C791A" w14:textId="77777777" w:rsidR="00977F59" w:rsidRDefault="00000000" w:rsidP="00585044">
      <w:pPr>
        <w:jc w:val="both"/>
        <w:rPr>
          <w:sz w:val="28"/>
        </w:rPr>
      </w:pPr>
      <w:r>
        <w:rPr>
          <w:sz w:val="28"/>
        </w:rPr>
        <w:lastRenderedPageBreak/>
        <w:t>- формулировать цель исследования, выдвигать и проверять экспериментально гипотезы о химических свойствах веществ на основе их состава и строения, их способности вступать в химические реакции, о характере и продуктах различных химических реакций;</w:t>
      </w:r>
    </w:p>
    <w:p w14:paraId="16FEC525" w14:textId="77777777" w:rsidR="00977F59" w:rsidRDefault="00000000" w:rsidP="00585044">
      <w:pPr>
        <w:jc w:val="both"/>
        <w:rPr>
          <w:sz w:val="28"/>
        </w:rPr>
      </w:pPr>
      <w:r>
        <w:rPr>
          <w:sz w:val="28"/>
        </w:rPr>
        <w:t xml:space="preserve"> ‒ самостоятельно планировать и проводить химические эксперименты с соблюдением правил безопасной работы с веществами и лабораторным оборудованием;</w:t>
      </w:r>
    </w:p>
    <w:p w14:paraId="46DDE918" w14:textId="77777777" w:rsidR="00977F59" w:rsidRDefault="00000000" w:rsidP="00585044">
      <w:pPr>
        <w:jc w:val="both"/>
        <w:rPr>
          <w:sz w:val="28"/>
        </w:rPr>
      </w:pPr>
      <w:r>
        <w:rPr>
          <w:sz w:val="28"/>
        </w:rPr>
        <w:t xml:space="preserve"> ‒ интерпретировать данные о составе и строении веществ, полученные с помощью современных физико-химических методов; </w:t>
      </w:r>
    </w:p>
    <w:p w14:paraId="4A441097" w14:textId="77777777" w:rsidR="00977F59" w:rsidRDefault="00000000" w:rsidP="00585044">
      <w:pPr>
        <w:jc w:val="both"/>
        <w:rPr>
          <w:sz w:val="28"/>
        </w:rPr>
      </w:pPr>
      <w:r>
        <w:rPr>
          <w:sz w:val="28"/>
        </w:rPr>
        <w:t xml:space="preserve">‒ описывать состояние электрона в атоме на основе современных </w:t>
      </w:r>
      <w:proofErr w:type="spellStart"/>
      <w:r>
        <w:rPr>
          <w:sz w:val="28"/>
        </w:rPr>
        <w:t>квантово</w:t>
      </w:r>
      <w:proofErr w:type="spellEnd"/>
      <w:r>
        <w:rPr>
          <w:sz w:val="28"/>
        </w:rPr>
        <w:t xml:space="preserve"> механических представлений о строении атома для объяснения результатов спектрального анализа веществ;</w:t>
      </w:r>
    </w:p>
    <w:p w14:paraId="303D46A6" w14:textId="77777777" w:rsidR="00977F59" w:rsidRDefault="00000000" w:rsidP="00585044">
      <w:pPr>
        <w:jc w:val="both"/>
        <w:rPr>
          <w:sz w:val="28"/>
        </w:rPr>
      </w:pPr>
      <w:r>
        <w:rPr>
          <w:sz w:val="28"/>
        </w:rPr>
        <w:t xml:space="preserve"> ‒ прогнозировать возможность протекания окислительно-восстановительных реакций, лежащих в основе природных и производственных процессов.</w:t>
      </w:r>
    </w:p>
    <w:p w14:paraId="39CC2752" w14:textId="77777777" w:rsidR="00977F59" w:rsidRDefault="00000000" w:rsidP="00585044">
      <w:pPr>
        <w:jc w:val="both"/>
        <w:rPr>
          <w:sz w:val="28"/>
        </w:rPr>
      </w:pPr>
      <w:r>
        <w:rPr>
          <w:sz w:val="28"/>
        </w:rPr>
        <w:t xml:space="preserve"> Результаты воспитывающей деятельности: </w:t>
      </w:r>
    </w:p>
    <w:p w14:paraId="680D4689" w14:textId="77777777" w:rsidR="00977F59" w:rsidRDefault="00000000" w:rsidP="00585044">
      <w:pPr>
        <w:jc w:val="both"/>
        <w:rPr>
          <w:sz w:val="28"/>
        </w:rPr>
      </w:pPr>
      <w:r>
        <w:rPr>
          <w:sz w:val="28"/>
        </w:rPr>
        <w:t xml:space="preserve">- ориентация обучающихся на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 </w:t>
      </w:r>
    </w:p>
    <w:p w14:paraId="6057D620" w14:textId="77777777" w:rsidR="00977F59" w:rsidRDefault="00000000" w:rsidP="00585044">
      <w:pPr>
        <w:jc w:val="both"/>
        <w:rPr>
          <w:sz w:val="28"/>
        </w:rPr>
      </w:pPr>
      <w:r>
        <w:rPr>
          <w:sz w:val="28"/>
        </w:rPr>
        <w:t xml:space="preserve">‒ 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 </w:t>
      </w:r>
    </w:p>
    <w:p w14:paraId="24BE7A18" w14:textId="77777777" w:rsidR="00977F59" w:rsidRDefault="00000000" w:rsidP="00585044">
      <w:pPr>
        <w:jc w:val="both"/>
        <w:rPr>
          <w:sz w:val="28"/>
        </w:rPr>
      </w:pPr>
      <w:r>
        <w:rPr>
          <w:sz w:val="28"/>
        </w:rPr>
        <w:t xml:space="preserve">‒ 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 </w:t>
      </w:r>
    </w:p>
    <w:p w14:paraId="3A5EB6D9" w14:textId="77777777" w:rsidR="00977F59" w:rsidRDefault="00000000" w:rsidP="00585044">
      <w:pPr>
        <w:jc w:val="both"/>
        <w:rPr>
          <w:sz w:val="28"/>
        </w:rPr>
      </w:pPr>
      <w:r>
        <w:rPr>
          <w:sz w:val="28"/>
        </w:rPr>
        <w:t>‒ неприятие вредных привычек: курения, употребления алкоголя, наркотиков;</w:t>
      </w:r>
    </w:p>
    <w:p w14:paraId="5E996B49" w14:textId="77777777" w:rsidR="00977F59" w:rsidRDefault="00000000" w:rsidP="00585044">
      <w:pPr>
        <w:jc w:val="both"/>
        <w:rPr>
          <w:sz w:val="28"/>
        </w:rPr>
      </w:pPr>
      <w:r>
        <w:rPr>
          <w:sz w:val="28"/>
        </w:rPr>
        <w:t xml:space="preserve"> ‒ 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w:t>
      </w:r>
    </w:p>
    <w:p w14:paraId="3EB5C229" w14:textId="77777777" w:rsidR="00977F59" w:rsidRDefault="00000000" w:rsidP="00585044">
      <w:pPr>
        <w:jc w:val="both"/>
        <w:rPr>
          <w:sz w:val="28"/>
        </w:rPr>
      </w:pPr>
      <w:r>
        <w:rPr>
          <w:sz w:val="28"/>
        </w:rPr>
        <w:t xml:space="preserve"> ‒ 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 развитие компетенций сотрудничества со сверстниками, детьми младшего возраста, взрослыми в образовательной, общественно полезной, </w:t>
      </w:r>
      <w:proofErr w:type="spellStart"/>
      <w:r>
        <w:rPr>
          <w:sz w:val="28"/>
        </w:rPr>
        <w:t>учебноисследовательской</w:t>
      </w:r>
      <w:proofErr w:type="spellEnd"/>
      <w:r>
        <w:rPr>
          <w:sz w:val="28"/>
        </w:rPr>
        <w:t xml:space="preserve">, проектной и других видах деятельности. </w:t>
      </w:r>
    </w:p>
    <w:p w14:paraId="5DE67549" w14:textId="77777777" w:rsidR="00977F59" w:rsidRDefault="00000000" w:rsidP="00585044">
      <w:pPr>
        <w:jc w:val="both"/>
        <w:rPr>
          <w:sz w:val="28"/>
        </w:rPr>
      </w:pPr>
      <w:r>
        <w:rPr>
          <w:sz w:val="28"/>
        </w:rPr>
        <w:t xml:space="preserve">‒ 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 </w:t>
      </w:r>
    </w:p>
    <w:p w14:paraId="6D2E5BEA" w14:textId="77777777" w:rsidR="00977F59" w:rsidRDefault="00000000" w:rsidP="00585044">
      <w:pPr>
        <w:jc w:val="both"/>
        <w:rPr>
          <w:sz w:val="28"/>
        </w:rPr>
      </w:pPr>
      <w:r>
        <w:rPr>
          <w:sz w:val="28"/>
        </w:rPr>
        <w:t xml:space="preserve">‒ готовность и способность к образованию, в том числе самообразованию, на протяжении всей жизни; сознательное отношение к непрерывному </w:t>
      </w:r>
      <w:r>
        <w:rPr>
          <w:sz w:val="28"/>
        </w:rPr>
        <w:lastRenderedPageBreak/>
        <w:t>образованию как условию успешной профессиональной и общественной деятельности;</w:t>
      </w:r>
    </w:p>
    <w:p w14:paraId="26891D84" w14:textId="77777777" w:rsidR="00977F59" w:rsidRDefault="00000000" w:rsidP="00585044">
      <w:pPr>
        <w:jc w:val="both"/>
        <w:rPr>
          <w:sz w:val="28"/>
        </w:rPr>
      </w:pPr>
      <w:r>
        <w:rPr>
          <w:sz w:val="28"/>
        </w:rPr>
        <w:t xml:space="preserve"> ‒ экологическая культура, бережное отношения к родной земле, природным богатствам России и мира; понимание влияния социально-экономических процессов на состояние природной и социальной среды, ответственность за состояние природных ресурсов; умения и навыки разумного природопользования, нетерпимое отношение к действиям, приносящим вред экологии; приобретение опыта эколого-направленной деятельности;</w:t>
      </w:r>
    </w:p>
    <w:p w14:paraId="753E0E04" w14:textId="77777777" w:rsidR="00977F59" w:rsidRDefault="00000000" w:rsidP="00585044">
      <w:pPr>
        <w:jc w:val="both"/>
        <w:rPr>
          <w:sz w:val="28"/>
        </w:rPr>
      </w:pPr>
      <w:r>
        <w:rPr>
          <w:sz w:val="28"/>
        </w:rPr>
        <w:t xml:space="preserve"> ‒ осознанный выбор будущей профессии как путь и способ реализации собственных жизненных планов.</w:t>
      </w:r>
    </w:p>
    <w:p w14:paraId="68ACB114" w14:textId="77777777" w:rsidR="00977F59" w:rsidRDefault="00000000" w:rsidP="00585044">
      <w:pPr>
        <w:jc w:val="both"/>
        <w:rPr>
          <w:sz w:val="28"/>
        </w:rPr>
      </w:pPr>
      <w:r>
        <w:rPr>
          <w:sz w:val="28"/>
        </w:rPr>
        <w:t xml:space="preserve"> </w:t>
      </w:r>
      <w:r>
        <w:rPr>
          <w:b/>
          <w:sz w:val="28"/>
        </w:rPr>
        <w:t>Результаты развивающей деятельности</w:t>
      </w:r>
    </w:p>
    <w:p w14:paraId="44122F65" w14:textId="77777777" w:rsidR="00977F59" w:rsidRDefault="00000000" w:rsidP="00585044">
      <w:pPr>
        <w:jc w:val="both"/>
        <w:rPr>
          <w:sz w:val="28"/>
        </w:rPr>
      </w:pPr>
      <w:r>
        <w:rPr>
          <w:sz w:val="28"/>
        </w:rPr>
        <w:t xml:space="preserve"> ‒ самостоятельно определять цели, ставить и формулировать собственные задачи в образовательной деятельности и жизненных ситуациях;</w:t>
      </w:r>
    </w:p>
    <w:p w14:paraId="08B11B73" w14:textId="77777777" w:rsidR="00977F59" w:rsidRDefault="00000000" w:rsidP="00585044">
      <w:pPr>
        <w:jc w:val="both"/>
        <w:rPr>
          <w:sz w:val="28"/>
        </w:rPr>
      </w:pPr>
      <w:r>
        <w:rPr>
          <w:sz w:val="28"/>
        </w:rPr>
        <w:t xml:space="preserve"> ‒ оценивать ресурсы, в том числе время и другие нематериальные ресурсы, необходимые для достижения поставленной ранее цели;</w:t>
      </w:r>
    </w:p>
    <w:p w14:paraId="0D76B185" w14:textId="77777777" w:rsidR="00977F59" w:rsidRDefault="00000000" w:rsidP="00585044">
      <w:pPr>
        <w:jc w:val="both"/>
        <w:rPr>
          <w:sz w:val="28"/>
        </w:rPr>
      </w:pPr>
      <w:r>
        <w:rPr>
          <w:sz w:val="28"/>
        </w:rPr>
        <w:t xml:space="preserve"> ‒ сопоставлять имеющиеся возможности и необходимые для достижения цели ресурсы; ‒ организовывать эффективный поиск ресурсов, необходимых для достижения поставленной цели;</w:t>
      </w:r>
    </w:p>
    <w:p w14:paraId="1D84EB46" w14:textId="77777777" w:rsidR="00977F59" w:rsidRDefault="00000000" w:rsidP="00585044">
      <w:pPr>
        <w:jc w:val="both"/>
        <w:rPr>
          <w:sz w:val="28"/>
        </w:rPr>
      </w:pPr>
      <w:r>
        <w:rPr>
          <w:sz w:val="28"/>
        </w:rPr>
        <w:t xml:space="preserve"> ‒ определять несколько путей достижения поставленной цели;</w:t>
      </w:r>
    </w:p>
    <w:p w14:paraId="0F429980" w14:textId="77777777" w:rsidR="00977F59" w:rsidRDefault="00000000" w:rsidP="00585044">
      <w:pPr>
        <w:jc w:val="both"/>
        <w:rPr>
          <w:sz w:val="28"/>
        </w:rPr>
      </w:pPr>
      <w:r>
        <w:rPr>
          <w:sz w:val="28"/>
        </w:rPr>
        <w:t xml:space="preserve"> ‒ выбирать оптимальный путь достижения цели с учетом эффективности расходования ресурсов и основываясь на соображениях этики и морали; </w:t>
      </w:r>
    </w:p>
    <w:p w14:paraId="09077867" w14:textId="77777777" w:rsidR="00977F59" w:rsidRDefault="00000000" w:rsidP="00585044">
      <w:pPr>
        <w:jc w:val="both"/>
        <w:rPr>
          <w:sz w:val="28"/>
        </w:rPr>
      </w:pPr>
      <w:r>
        <w:rPr>
          <w:sz w:val="28"/>
        </w:rPr>
        <w:t>‒ задавать параметры и критерии, по которым можно определить, что цель достигнута;</w:t>
      </w:r>
    </w:p>
    <w:p w14:paraId="7EA2C408" w14:textId="77777777" w:rsidR="00977F59" w:rsidRDefault="00000000" w:rsidP="00585044">
      <w:pPr>
        <w:jc w:val="both"/>
        <w:rPr>
          <w:sz w:val="28"/>
        </w:rPr>
      </w:pPr>
      <w:r>
        <w:rPr>
          <w:sz w:val="28"/>
        </w:rPr>
        <w:t xml:space="preserve"> ‒ сопоставлять полученный результат деятельности с поставленной заранее целью;</w:t>
      </w:r>
    </w:p>
    <w:p w14:paraId="45476516" w14:textId="77777777" w:rsidR="00977F59" w:rsidRDefault="00000000" w:rsidP="00585044">
      <w:pPr>
        <w:jc w:val="both"/>
        <w:rPr>
          <w:sz w:val="28"/>
        </w:rPr>
      </w:pPr>
      <w:r>
        <w:rPr>
          <w:sz w:val="28"/>
        </w:rPr>
        <w:t xml:space="preserve"> ‒ оценивать последствия достижения поставленной цели в деятельности, собственной жизни и жизни окружающих людей. </w:t>
      </w:r>
    </w:p>
    <w:p w14:paraId="5EFDD255" w14:textId="77777777" w:rsidR="00977F59" w:rsidRDefault="00000000" w:rsidP="00585044">
      <w:pPr>
        <w:jc w:val="both"/>
        <w:rPr>
          <w:sz w:val="28"/>
        </w:rPr>
      </w:pPr>
      <w:r>
        <w:rPr>
          <w:sz w:val="28"/>
        </w:rPr>
        <w:t>‒ критически оценивать и интерпретировать информацию с разных позиций;</w:t>
      </w:r>
    </w:p>
    <w:p w14:paraId="4A7B02CF" w14:textId="77777777" w:rsidR="00977F59" w:rsidRDefault="00000000" w:rsidP="00585044">
      <w:pPr>
        <w:jc w:val="both"/>
        <w:rPr>
          <w:sz w:val="28"/>
        </w:rPr>
      </w:pPr>
      <w:r>
        <w:rPr>
          <w:sz w:val="28"/>
        </w:rPr>
        <w:t xml:space="preserve"> ‒ распознавать и фиксировать противоречия в информационных источниках; </w:t>
      </w:r>
    </w:p>
    <w:p w14:paraId="6C27A9AC" w14:textId="77777777" w:rsidR="00977F59" w:rsidRDefault="00000000" w:rsidP="00585044">
      <w:pPr>
        <w:jc w:val="both"/>
        <w:rPr>
          <w:sz w:val="28"/>
        </w:rPr>
      </w:pPr>
      <w:r>
        <w:rPr>
          <w:sz w:val="28"/>
        </w:rPr>
        <w:t xml:space="preserve">‒ использовать различные модельно-схематические средства для представления выявленных в информационных источниках противоречий; </w:t>
      </w:r>
    </w:p>
    <w:p w14:paraId="48A50998" w14:textId="77777777" w:rsidR="00977F59" w:rsidRDefault="00000000" w:rsidP="00585044">
      <w:pPr>
        <w:jc w:val="both"/>
        <w:rPr>
          <w:sz w:val="28"/>
        </w:rPr>
      </w:pPr>
      <w:r>
        <w:rPr>
          <w:sz w:val="28"/>
        </w:rPr>
        <w:t>‒ осуществлять развернутый информационный поиск и ставить на его основе новые (учебные и познавательные) задачи;</w:t>
      </w:r>
    </w:p>
    <w:p w14:paraId="7E6DEB73" w14:textId="77777777" w:rsidR="00977F59" w:rsidRDefault="00000000" w:rsidP="00585044">
      <w:pPr>
        <w:jc w:val="both"/>
        <w:rPr>
          <w:sz w:val="28"/>
        </w:rPr>
      </w:pPr>
      <w:r>
        <w:rPr>
          <w:sz w:val="28"/>
        </w:rPr>
        <w:t xml:space="preserve"> ‒ искать и находить обобщенные способы решения задач;</w:t>
      </w:r>
    </w:p>
    <w:p w14:paraId="59EE95CF" w14:textId="77777777" w:rsidR="00977F59" w:rsidRDefault="00000000" w:rsidP="00585044">
      <w:pPr>
        <w:jc w:val="both"/>
        <w:rPr>
          <w:sz w:val="28"/>
        </w:rPr>
      </w:pPr>
      <w:r>
        <w:rPr>
          <w:sz w:val="28"/>
        </w:rPr>
        <w:t xml:space="preserve"> ‒ приводить критические аргументы как в отношении собственного суждения, так и в отношении действий и суждений другого;</w:t>
      </w:r>
    </w:p>
    <w:p w14:paraId="30F609EE" w14:textId="77777777" w:rsidR="00977F59" w:rsidRDefault="00000000" w:rsidP="00585044">
      <w:pPr>
        <w:jc w:val="both"/>
        <w:rPr>
          <w:sz w:val="28"/>
        </w:rPr>
      </w:pPr>
      <w:r>
        <w:rPr>
          <w:sz w:val="28"/>
        </w:rPr>
        <w:t xml:space="preserve"> ‒ анализировать и преобразовывать проблемно-противоречивые ситуации;</w:t>
      </w:r>
    </w:p>
    <w:p w14:paraId="69E7C03B" w14:textId="77777777" w:rsidR="00977F59" w:rsidRDefault="00000000" w:rsidP="00585044">
      <w:pPr>
        <w:jc w:val="both"/>
        <w:rPr>
          <w:sz w:val="28"/>
        </w:rPr>
      </w:pPr>
      <w:r>
        <w:rPr>
          <w:sz w:val="28"/>
        </w:rPr>
        <w:t xml:space="preserve"> ‒ выходить за рамки учебного предмета и осуществлять целенаправленный поиск возможности широкого переноса средств и способов действия;</w:t>
      </w:r>
    </w:p>
    <w:p w14:paraId="7AC6904A" w14:textId="77777777" w:rsidR="00977F59" w:rsidRDefault="00000000" w:rsidP="00585044">
      <w:pPr>
        <w:jc w:val="both"/>
        <w:rPr>
          <w:sz w:val="28"/>
        </w:rPr>
      </w:pPr>
      <w:r>
        <w:rPr>
          <w:sz w:val="28"/>
        </w:rPr>
        <w:t xml:space="preserve"> ‒ выстраивать индивидуальную образовательную траекторию, учитывая ограничения со стороны других участников и ресурсные ограничения;</w:t>
      </w:r>
    </w:p>
    <w:p w14:paraId="2E9A6690" w14:textId="77777777" w:rsidR="00977F59" w:rsidRDefault="00000000" w:rsidP="00585044">
      <w:pPr>
        <w:jc w:val="both"/>
        <w:rPr>
          <w:sz w:val="28"/>
        </w:rPr>
      </w:pPr>
      <w:r>
        <w:rPr>
          <w:sz w:val="28"/>
        </w:rPr>
        <w:t xml:space="preserve"> ‒ менять и удерживать разные позиции в познавательной деятельности (быть учеником и учителем; формулировать образовательный запрос и выполнять консультативные функции самостоятельно; ставить проблему и работать над </w:t>
      </w:r>
      <w:r>
        <w:rPr>
          <w:sz w:val="28"/>
        </w:rPr>
        <w:lastRenderedPageBreak/>
        <w:t>ее решением; управлять совместной познавательной деятельностью и подчиняться).</w:t>
      </w:r>
    </w:p>
    <w:p w14:paraId="745D6991" w14:textId="77777777" w:rsidR="00977F59" w:rsidRDefault="00000000" w:rsidP="00585044">
      <w:pPr>
        <w:jc w:val="both"/>
        <w:rPr>
          <w:sz w:val="28"/>
        </w:rPr>
      </w:pPr>
      <w:r>
        <w:rPr>
          <w:sz w:val="28"/>
        </w:rPr>
        <w:t xml:space="preserve"> ‒ осуществлять деловую коммуникацию, как со сверстниками, так и со взрослыми (как внутри образовательной организации, так и за ее пределами);</w:t>
      </w:r>
    </w:p>
    <w:p w14:paraId="3EA7D5EA" w14:textId="77777777" w:rsidR="00977F59" w:rsidRDefault="00000000" w:rsidP="00585044">
      <w:pPr>
        <w:jc w:val="both"/>
        <w:rPr>
          <w:sz w:val="28"/>
        </w:rPr>
      </w:pPr>
      <w:r>
        <w:rPr>
          <w:sz w:val="28"/>
        </w:rPr>
        <w:t xml:space="preserve"> ‒ при осуществлении групповой работы быть как руководителем, так и членом проектной команды в разных ролях (генератором идей, критиком, исполнителем, презентующим и т. д.);</w:t>
      </w:r>
    </w:p>
    <w:p w14:paraId="47C63DC3" w14:textId="77777777" w:rsidR="00977F59" w:rsidRDefault="00000000" w:rsidP="00585044">
      <w:pPr>
        <w:jc w:val="both"/>
        <w:rPr>
          <w:sz w:val="28"/>
        </w:rPr>
      </w:pPr>
      <w:r>
        <w:rPr>
          <w:sz w:val="28"/>
        </w:rPr>
        <w:t xml:space="preserve"> ‒ развернуто, логично и точно излагать свою точку зрения с использованием адекватных (устных и письменных) языковых средств; </w:t>
      </w:r>
    </w:p>
    <w:p w14:paraId="1B3C2DD2" w14:textId="77777777" w:rsidR="00977F59" w:rsidRDefault="00000000" w:rsidP="00585044">
      <w:pPr>
        <w:jc w:val="both"/>
        <w:rPr>
          <w:sz w:val="28"/>
        </w:rPr>
      </w:pPr>
      <w:r>
        <w:rPr>
          <w:sz w:val="28"/>
        </w:rPr>
        <w:t>‒ воспринимать критические замечания как ресурс собственного развития; точно и емко формулировать как критические, так и одобрительные замечания в адрес других людей в рамках деловой и образовательной коммуникации, избегая при этом личностных оценочных суждений.</w:t>
      </w:r>
    </w:p>
    <w:p w14:paraId="70CC65F4" w14:textId="77777777" w:rsidR="00585044" w:rsidRDefault="00585044" w:rsidP="00585044">
      <w:pPr>
        <w:jc w:val="center"/>
        <w:rPr>
          <w:b/>
          <w:sz w:val="28"/>
          <w:lang w:val="en-US"/>
        </w:rPr>
      </w:pPr>
    </w:p>
    <w:p w14:paraId="341EA7BD" w14:textId="4CBC59C3" w:rsidR="00977F59" w:rsidRDefault="00585044" w:rsidP="00585044">
      <w:pPr>
        <w:jc w:val="center"/>
        <w:rPr>
          <w:b/>
          <w:sz w:val="28"/>
        </w:rPr>
      </w:pPr>
      <w:r>
        <w:rPr>
          <w:b/>
          <w:sz w:val="28"/>
          <w:lang w:val="en-US"/>
        </w:rPr>
        <w:t>IV</w:t>
      </w:r>
      <w:r>
        <w:rPr>
          <w:b/>
          <w:sz w:val="28"/>
        </w:rPr>
        <w:t xml:space="preserve">. </w:t>
      </w:r>
      <w:r w:rsidR="00000000">
        <w:rPr>
          <w:b/>
          <w:sz w:val="28"/>
        </w:rPr>
        <w:t>Тематическое планирование: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2"/>
        <w:gridCol w:w="6153"/>
        <w:gridCol w:w="1806"/>
      </w:tblGrid>
      <w:tr w:rsidR="00977F59" w14:paraId="593BF786"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1715DFE5" w14:textId="77777777" w:rsidR="00977F59" w:rsidRPr="00585044" w:rsidRDefault="00000000" w:rsidP="00585044">
            <w:pPr>
              <w:spacing w:before="120" w:after="120"/>
              <w:ind w:left="120" w:right="120"/>
              <w:rPr>
                <w:sz w:val="28"/>
                <w:szCs w:val="28"/>
              </w:rPr>
            </w:pPr>
            <w:r w:rsidRPr="00585044">
              <w:rPr>
                <w:sz w:val="28"/>
                <w:szCs w:val="28"/>
              </w:rPr>
              <w:t>№ п/п</w:t>
            </w:r>
          </w:p>
        </w:tc>
        <w:tc>
          <w:tcPr>
            <w:tcW w:w="6153" w:type="dxa"/>
            <w:tcBorders>
              <w:top w:val="single" w:sz="4" w:space="0" w:color="000000"/>
              <w:left w:val="single" w:sz="4" w:space="0" w:color="000000"/>
              <w:bottom w:val="single" w:sz="4" w:space="0" w:color="000000"/>
              <w:right w:val="single" w:sz="4" w:space="0" w:color="000000"/>
            </w:tcBorders>
          </w:tcPr>
          <w:p w14:paraId="3D3B0CB0" w14:textId="77777777" w:rsidR="00977F59" w:rsidRPr="00585044" w:rsidRDefault="00000000" w:rsidP="00585044">
            <w:pPr>
              <w:rPr>
                <w:sz w:val="28"/>
                <w:szCs w:val="28"/>
              </w:rPr>
            </w:pPr>
            <w:r w:rsidRPr="00585044">
              <w:rPr>
                <w:sz w:val="28"/>
                <w:szCs w:val="28"/>
              </w:rPr>
              <w:t>Тема занятия</w:t>
            </w:r>
          </w:p>
        </w:tc>
        <w:tc>
          <w:tcPr>
            <w:tcW w:w="1806" w:type="dxa"/>
            <w:tcBorders>
              <w:top w:val="single" w:sz="4" w:space="0" w:color="000000"/>
              <w:left w:val="single" w:sz="4" w:space="0" w:color="000000"/>
              <w:bottom w:val="single" w:sz="4" w:space="0" w:color="000000"/>
              <w:right w:val="single" w:sz="4" w:space="0" w:color="000000"/>
            </w:tcBorders>
          </w:tcPr>
          <w:p w14:paraId="1D629421" w14:textId="77777777" w:rsidR="00977F59" w:rsidRPr="00585044" w:rsidRDefault="00000000" w:rsidP="00585044">
            <w:pPr>
              <w:rPr>
                <w:sz w:val="28"/>
                <w:szCs w:val="28"/>
              </w:rPr>
            </w:pPr>
            <w:r w:rsidRPr="00585044">
              <w:rPr>
                <w:sz w:val="28"/>
                <w:szCs w:val="28"/>
              </w:rPr>
              <w:t>Количество</w:t>
            </w:r>
          </w:p>
          <w:p w14:paraId="69D987CF" w14:textId="77777777" w:rsidR="00977F59" w:rsidRPr="00585044" w:rsidRDefault="00000000" w:rsidP="00585044">
            <w:pPr>
              <w:rPr>
                <w:sz w:val="28"/>
                <w:szCs w:val="28"/>
              </w:rPr>
            </w:pPr>
            <w:r w:rsidRPr="00585044">
              <w:rPr>
                <w:sz w:val="28"/>
                <w:szCs w:val="28"/>
              </w:rPr>
              <w:t>часов</w:t>
            </w:r>
          </w:p>
        </w:tc>
      </w:tr>
      <w:tr w:rsidR="00977F59" w14:paraId="74C2B539"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6C93BC06" w14:textId="77777777" w:rsidR="00977F59" w:rsidRPr="00585044" w:rsidRDefault="00000000" w:rsidP="00585044">
            <w:pPr>
              <w:rPr>
                <w:sz w:val="28"/>
                <w:szCs w:val="28"/>
              </w:rPr>
            </w:pPr>
            <w:r w:rsidRPr="00585044">
              <w:rPr>
                <w:sz w:val="28"/>
                <w:szCs w:val="28"/>
              </w:rPr>
              <w:t>1.</w:t>
            </w:r>
          </w:p>
        </w:tc>
        <w:tc>
          <w:tcPr>
            <w:tcW w:w="6153" w:type="dxa"/>
            <w:tcBorders>
              <w:top w:val="single" w:sz="4" w:space="0" w:color="000000"/>
              <w:left w:val="single" w:sz="4" w:space="0" w:color="000000"/>
              <w:bottom w:val="single" w:sz="4" w:space="0" w:color="000000"/>
              <w:right w:val="single" w:sz="4" w:space="0" w:color="000000"/>
            </w:tcBorders>
          </w:tcPr>
          <w:p w14:paraId="7AA1250B" w14:textId="77777777" w:rsidR="00977F59" w:rsidRPr="00585044" w:rsidRDefault="00000000" w:rsidP="00585044">
            <w:pPr>
              <w:rPr>
                <w:sz w:val="28"/>
                <w:szCs w:val="28"/>
              </w:rPr>
            </w:pPr>
            <w:r w:rsidRPr="00585044">
              <w:rPr>
                <w:sz w:val="28"/>
                <w:szCs w:val="28"/>
              </w:rPr>
              <w:t>Введение. Знакомство с предмет физической химии</w:t>
            </w:r>
          </w:p>
        </w:tc>
        <w:tc>
          <w:tcPr>
            <w:tcW w:w="1806" w:type="dxa"/>
            <w:tcBorders>
              <w:top w:val="single" w:sz="4" w:space="0" w:color="000000"/>
              <w:left w:val="single" w:sz="4" w:space="0" w:color="000000"/>
              <w:bottom w:val="single" w:sz="4" w:space="0" w:color="000000"/>
              <w:right w:val="single" w:sz="4" w:space="0" w:color="000000"/>
            </w:tcBorders>
          </w:tcPr>
          <w:p w14:paraId="1317025F" w14:textId="77777777" w:rsidR="00977F59" w:rsidRPr="00585044" w:rsidRDefault="00000000" w:rsidP="00585044">
            <w:pPr>
              <w:rPr>
                <w:sz w:val="28"/>
                <w:szCs w:val="28"/>
              </w:rPr>
            </w:pPr>
            <w:r w:rsidRPr="00585044">
              <w:rPr>
                <w:sz w:val="28"/>
                <w:szCs w:val="28"/>
              </w:rPr>
              <w:t>1</w:t>
            </w:r>
          </w:p>
        </w:tc>
      </w:tr>
      <w:tr w:rsidR="00977F59" w14:paraId="0B90BE16" w14:textId="77777777" w:rsidTr="00585044">
        <w:trPr>
          <w:trHeight w:val="257"/>
        </w:trPr>
        <w:tc>
          <w:tcPr>
            <w:tcW w:w="1072" w:type="dxa"/>
            <w:tcBorders>
              <w:top w:val="single" w:sz="4" w:space="0" w:color="000000"/>
              <w:left w:val="single" w:sz="4" w:space="0" w:color="000000"/>
              <w:bottom w:val="single" w:sz="4" w:space="0" w:color="000000"/>
              <w:right w:val="single" w:sz="4" w:space="0" w:color="000000"/>
            </w:tcBorders>
          </w:tcPr>
          <w:p w14:paraId="6CAF4D2E" w14:textId="77777777" w:rsidR="00977F59" w:rsidRPr="00585044" w:rsidRDefault="00000000" w:rsidP="00585044">
            <w:pPr>
              <w:rPr>
                <w:sz w:val="28"/>
                <w:szCs w:val="28"/>
              </w:rPr>
            </w:pPr>
            <w:r w:rsidRPr="00585044">
              <w:rPr>
                <w:sz w:val="28"/>
                <w:szCs w:val="28"/>
              </w:rPr>
              <w:t>2.</w:t>
            </w:r>
          </w:p>
        </w:tc>
        <w:tc>
          <w:tcPr>
            <w:tcW w:w="6153" w:type="dxa"/>
            <w:tcBorders>
              <w:top w:val="single" w:sz="4" w:space="0" w:color="000000"/>
              <w:left w:val="single" w:sz="4" w:space="0" w:color="000000"/>
              <w:bottom w:val="single" w:sz="4" w:space="0" w:color="000000"/>
              <w:right w:val="single" w:sz="4" w:space="0" w:color="000000"/>
            </w:tcBorders>
          </w:tcPr>
          <w:p w14:paraId="1C30D91F" w14:textId="77777777" w:rsidR="00977F59" w:rsidRPr="00585044" w:rsidRDefault="00000000" w:rsidP="00585044">
            <w:pPr>
              <w:rPr>
                <w:sz w:val="28"/>
                <w:szCs w:val="28"/>
              </w:rPr>
            </w:pPr>
            <w:r w:rsidRPr="00585044">
              <w:rPr>
                <w:sz w:val="28"/>
                <w:szCs w:val="28"/>
              </w:rPr>
              <w:t>Роль и место физических законов и процессов в курсе</w:t>
            </w:r>
          </w:p>
          <w:p w14:paraId="19063409" w14:textId="77777777" w:rsidR="00977F59" w:rsidRPr="00585044" w:rsidRDefault="00000000" w:rsidP="00585044">
            <w:pPr>
              <w:rPr>
                <w:sz w:val="28"/>
                <w:szCs w:val="28"/>
              </w:rPr>
            </w:pPr>
            <w:r w:rsidRPr="00585044">
              <w:rPr>
                <w:sz w:val="28"/>
                <w:szCs w:val="28"/>
              </w:rPr>
              <w:t>химии</w:t>
            </w:r>
          </w:p>
        </w:tc>
        <w:tc>
          <w:tcPr>
            <w:tcW w:w="1806" w:type="dxa"/>
            <w:tcBorders>
              <w:top w:val="single" w:sz="4" w:space="0" w:color="000000"/>
              <w:left w:val="single" w:sz="4" w:space="0" w:color="000000"/>
              <w:bottom w:val="single" w:sz="4" w:space="0" w:color="000000"/>
              <w:right w:val="single" w:sz="4" w:space="0" w:color="000000"/>
            </w:tcBorders>
          </w:tcPr>
          <w:p w14:paraId="1E06F279" w14:textId="77777777" w:rsidR="00977F59" w:rsidRPr="00585044" w:rsidRDefault="00000000" w:rsidP="00585044">
            <w:pPr>
              <w:rPr>
                <w:sz w:val="28"/>
                <w:szCs w:val="28"/>
              </w:rPr>
            </w:pPr>
            <w:r w:rsidRPr="00585044">
              <w:rPr>
                <w:sz w:val="28"/>
                <w:szCs w:val="28"/>
              </w:rPr>
              <w:t>1</w:t>
            </w:r>
          </w:p>
        </w:tc>
      </w:tr>
      <w:tr w:rsidR="00977F59" w14:paraId="64971CAD"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4AD91953" w14:textId="77777777" w:rsidR="00977F59" w:rsidRPr="00585044" w:rsidRDefault="00000000" w:rsidP="00585044">
            <w:pPr>
              <w:rPr>
                <w:sz w:val="28"/>
                <w:szCs w:val="28"/>
              </w:rPr>
            </w:pPr>
            <w:r w:rsidRPr="00585044">
              <w:rPr>
                <w:sz w:val="28"/>
                <w:szCs w:val="28"/>
              </w:rPr>
              <w:t>3.</w:t>
            </w:r>
          </w:p>
        </w:tc>
        <w:tc>
          <w:tcPr>
            <w:tcW w:w="6153" w:type="dxa"/>
            <w:tcBorders>
              <w:top w:val="single" w:sz="4" w:space="0" w:color="000000"/>
              <w:left w:val="single" w:sz="4" w:space="0" w:color="000000"/>
              <w:bottom w:val="single" w:sz="4" w:space="0" w:color="000000"/>
              <w:right w:val="single" w:sz="4" w:space="0" w:color="000000"/>
            </w:tcBorders>
          </w:tcPr>
          <w:p w14:paraId="05AD5C00" w14:textId="77777777" w:rsidR="00977F59" w:rsidRPr="00585044" w:rsidRDefault="00000000" w:rsidP="00585044">
            <w:pPr>
              <w:rPr>
                <w:sz w:val="28"/>
                <w:szCs w:val="28"/>
              </w:rPr>
            </w:pPr>
            <w:r w:rsidRPr="00585044">
              <w:rPr>
                <w:sz w:val="28"/>
                <w:szCs w:val="28"/>
              </w:rPr>
              <w:t>Идеальный газ. Газовые законы</w:t>
            </w:r>
          </w:p>
        </w:tc>
        <w:tc>
          <w:tcPr>
            <w:tcW w:w="1806" w:type="dxa"/>
            <w:tcBorders>
              <w:top w:val="single" w:sz="4" w:space="0" w:color="000000"/>
              <w:left w:val="single" w:sz="4" w:space="0" w:color="000000"/>
              <w:bottom w:val="single" w:sz="4" w:space="0" w:color="000000"/>
              <w:right w:val="single" w:sz="4" w:space="0" w:color="000000"/>
            </w:tcBorders>
          </w:tcPr>
          <w:p w14:paraId="66AF0D1E" w14:textId="77777777" w:rsidR="00977F59" w:rsidRPr="00585044" w:rsidRDefault="00000000" w:rsidP="00585044">
            <w:pPr>
              <w:rPr>
                <w:sz w:val="28"/>
                <w:szCs w:val="28"/>
              </w:rPr>
            </w:pPr>
            <w:r w:rsidRPr="00585044">
              <w:rPr>
                <w:sz w:val="28"/>
                <w:szCs w:val="28"/>
              </w:rPr>
              <w:t>1</w:t>
            </w:r>
          </w:p>
        </w:tc>
      </w:tr>
      <w:tr w:rsidR="00977F59" w14:paraId="44065551"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1433FE74" w14:textId="77777777" w:rsidR="00977F59" w:rsidRPr="00585044" w:rsidRDefault="00000000" w:rsidP="00585044">
            <w:pPr>
              <w:rPr>
                <w:sz w:val="28"/>
                <w:szCs w:val="28"/>
              </w:rPr>
            </w:pPr>
            <w:r w:rsidRPr="00585044">
              <w:rPr>
                <w:sz w:val="28"/>
                <w:szCs w:val="28"/>
              </w:rPr>
              <w:t>4.</w:t>
            </w:r>
          </w:p>
        </w:tc>
        <w:tc>
          <w:tcPr>
            <w:tcW w:w="6153" w:type="dxa"/>
            <w:tcBorders>
              <w:top w:val="single" w:sz="4" w:space="0" w:color="000000"/>
              <w:left w:val="single" w:sz="4" w:space="0" w:color="000000"/>
              <w:bottom w:val="single" w:sz="4" w:space="0" w:color="000000"/>
              <w:right w:val="single" w:sz="4" w:space="0" w:color="000000"/>
            </w:tcBorders>
          </w:tcPr>
          <w:p w14:paraId="29B5674F" w14:textId="77777777" w:rsidR="00977F59" w:rsidRPr="00585044" w:rsidRDefault="00000000" w:rsidP="00585044">
            <w:pPr>
              <w:rPr>
                <w:sz w:val="28"/>
                <w:szCs w:val="28"/>
              </w:rPr>
            </w:pPr>
            <w:r w:rsidRPr="00585044">
              <w:rPr>
                <w:sz w:val="28"/>
                <w:szCs w:val="28"/>
              </w:rPr>
              <w:t>Общие рекомендации к решению и оформлению</w:t>
            </w:r>
          </w:p>
          <w:p w14:paraId="2F48F9E6" w14:textId="77777777" w:rsidR="00977F59" w:rsidRPr="00585044" w:rsidRDefault="00000000" w:rsidP="00585044">
            <w:pPr>
              <w:rPr>
                <w:sz w:val="28"/>
                <w:szCs w:val="28"/>
              </w:rPr>
            </w:pPr>
            <w:r w:rsidRPr="00585044">
              <w:rPr>
                <w:sz w:val="28"/>
                <w:szCs w:val="28"/>
              </w:rPr>
              <w:t>расчетных задач по химии</w:t>
            </w:r>
          </w:p>
        </w:tc>
        <w:tc>
          <w:tcPr>
            <w:tcW w:w="1806" w:type="dxa"/>
            <w:tcBorders>
              <w:top w:val="single" w:sz="4" w:space="0" w:color="000000"/>
              <w:left w:val="single" w:sz="4" w:space="0" w:color="000000"/>
              <w:bottom w:val="single" w:sz="4" w:space="0" w:color="000000"/>
              <w:right w:val="single" w:sz="4" w:space="0" w:color="000000"/>
            </w:tcBorders>
          </w:tcPr>
          <w:p w14:paraId="1DA7A8E0" w14:textId="77777777" w:rsidR="00977F59" w:rsidRPr="00585044" w:rsidRDefault="00000000" w:rsidP="00585044">
            <w:pPr>
              <w:rPr>
                <w:sz w:val="28"/>
                <w:szCs w:val="28"/>
              </w:rPr>
            </w:pPr>
            <w:r w:rsidRPr="00585044">
              <w:rPr>
                <w:sz w:val="28"/>
                <w:szCs w:val="28"/>
              </w:rPr>
              <w:t>1</w:t>
            </w:r>
          </w:p>
        </w:tc>
      </w:tr>
      <w:tr w:rsidR="00977F59" w14:paraId="02F0BB42"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4203EA41" w14:textId="77777777" w:rsidR="00977F59" w:rsidRPr="00585044" w:rsidRDefault="00000000" w:rsidP="00585044">
            <w:pPr>
              <w:rPr>
                <w:sz w:val="28"/>
                <w:szCs w:val="28"/>
              </w:rPr>
            </w:pPr>
            <w:r w:rsidRPr="00585044">
              <w:rPr>
                <w:sz w:val="28"/>
                <w:szCs w:val="28"/>
              </w:rPr>
              <w:t>5.</w:t>
            </w:r>
          </w:p>
        </w:tc>
        <w:tc>
          <w:tcPr>
            <w:tcW w:w="6153" w:type="dxa"/>
            <w:tcBorders>
              <w:top w:val="single" w:sz="4" w:space="0" w:color="000000"/>
              <w:left w:val="single" w:sz="4" w:space="0" w:color="000000"/>
              <w:bottom w:val="single" w:sz="4" w:space="0" w:color="000000"/>
              <w:right w:val="single" w:sz="4" w:space="0" w:color="000000"/>
            </w:tcBorders>
          </w:tcPr>
          <w:p w14:paraId="2B3E93AF" w14:textId="77777777" w:rsidR="00977F59" w:rsidRPr="00585044" w:rsidRDefault="00000000" w:rsidP="00585044">
            <w:pPr>
              <w:rPr>
                <w:sz w:val="28"/>
                <w:szCs w:val="28"/>
              </w:rPr>
            </w:pPr>
            <w:r w:rsidRPr="00585044">
              <w:rPr>
                <w:sz w:val="28"/>
                <w:szCs w:val="28"/>
              </w:rPr>
              <w:t>Общие рекомендации к решению и оформлению</w:t>
            </w:r>
          </w:p>
          <w:p w14:paraId="1AB472C6" w14:textId="77777777" w:rsidR="00977F59" w:rsidRPr="00585044" w:rsidRDefault="00000000" w:rsidP="00585044">
            <w:pPr>
              <w:rPr>
                <w:sz w:val="28"/>
                <w:szCs w:val="28"/>
              </w:rPr>
            </w:pPr>
            <w:r w:rsidRPr="00585044">
              <w:rPr>
                <w:sz w:val="28"/>
                <w:szCs w:val="28"/>
              </w:rPr>
              <w:t>расчетных задач по химии</w:t>
            </w:r>
          </w:p>
        </w:tc>
        <w:tc>
          <w:tcPr>
            <w:tcW w:w="1806" w:type="dxa"/>
            <w:tcBorders>
              <w:top w:val="single" w:sz="4" w:space="0" w:color="000000"/>
              <w:left w:val="single" w:sz="4" w:space="0" w:color="000000"/>
              <w:bottom w:val="single" w:sz="4" w:space="0" w:color="000000"/>
              <w:right w:val="single" w:sz="4" w:space="0" w:color="000000"/>
            </w:tcBorders>
          </w:tcPr>
          <w:p w14:paraId="17A3D360" w14:textId="77777777" w:rsidR="00977F59" w:rsidRPr="00585044" w:rsidRDefault="00000000" w:rsidP="00585044">
            <w:pPr>
              <w:rPr>
                <w:sz w:val="28"/>
                <w:szCs w:val="28"/>
              </w:rPr>
            </w:pPr>
            <w:r w:rsidRPr="00585044">
              <w:rPr>
                <w:sz w:val="28"/>
                <w:szCs w:val="28"/>
              </w:rPr>
              <w:t>1</w:t>
            </w:r>
          </w:p>
        </w:tc>
      </w:tr>
      <w:tr w:rsidR="00977F59" w14:paraId="75290523"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684C7AFC" w14:textId="77777777" w:rsidR="00977F59" w:rsidRPr="00585044" w:rsidRDefault="00000000" w:rsidP="00585044">
            <w:pPr>
              <w:rPr>
                <w:sz w:val="28"/>
                <w:szCs w:val="28"/>
              </w:rPr>
            </w:pPr>
            <w:r w:rsidRPr="00585044">
              <w:rPr>
                <w:sz w:val="28"/>
                <w:szCs w:val="28"/>
              </w:rPr>
              <w:t>6.</w:t>
            </w:r>
          </w:p>
        </w:tc>
        <w:tc>
          <w:tcPr>
            <w:tcW w:w="6153" w:type="dxa"/>
            <w:tcBorders>
              <w:top w:val="single" w:sz="4" w:space="0" w:color="000000"/>
              <w:left w:val="single" w:sz="4" w:space="0" w:color="000000"/>
              <w:bottom w:val="single" w:sz="4" w:space="0" w:color="000000"/>
              <w:right w:val="single" w:sz="4" w:space="0" w:color="000000"/>
            </w:tcBorders>
          </w:tcPr>
          <w:p w14:paraId="5917159A" w14:textId="77777777" w:rsidR="00977F59" w:rsidRPr="00585044" w:rsidRDefault="00000000" w:rsidP="00585044">
            <w:pPr>
              <w:rPr>
                <w:sz w:val="28"/>
                <w:szCs w:val="28"/>
              </w:rPr>
            </w:pPr>
            <w:r w:rsidRPr="00585044">
              <w:rPr>
                <w:sz w:val="28"/>
                <w:szCs w:val="28"/>
              </w:rPr>
              <w:t>Модели атомов. Атомное ядро. Строение атомов химических элементов</w:t>
            </w:r>
          </w:p>
        </w:tc>
        <w:tc>
          <w:tcPr>
            <w:tcW w:w="1806" w:type="dxa"/>
            <w:tcBorders>
              <w:top w:val="single" w:sz="4" w:space="0" w:color="000000"/>
              <w:left w:val="single" w:sz="4" w:space="0" w:color="000000"/>
              <w:bottom w:val="single" w:sz="4" w:space="0" w:color="000000"/>
              <w:right w:val="single" w:sz="4" w:space="0" w:color="000000"/>
            </w:tcBorders>
          </w:tcPr>
          <w:p w14:paraId="65A48FAE" w14:textId="77777777" w:rsidR="00977F59" w:rsidRPr="00585044" w:rsidRDefault="00000000" w:rsidP="00585044">
            <w:pPr>
              <w:rPr>
                <w:sz w:val="28"/>
                <w:szCs w:val="28"/>
              </w:rPr>
            </w:pPr>
            <w:r w:rsidRPr="00585044">
              <w:rPr>
                <w:sz w:val="28"/>
                <w:szCs w:val="28"/>
              </w:rPr>
              <w:t>1</w:t>
            </w:r>
          </w:p>
        </w:tc>
      </w:tr>
      <w:tr w:rsidR="00977F59" w14:paraId="383F4DDB"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41B70461" w14:textId="77777777" w:rsidR="00977F59" w:rsidRPr="00585044" w:rsidRDefault="00000000" w:rsidP="00585044">
            <w:pPr>
              <w:rPr>
                <w:sz w:val="28"/>
                <w:szCs w:val="28"/>
              </w:rPr>
            </w:pPr>
            <w:r w:rsidRPr="00585044">
              <w:rPr>
                <w:sz w:val="28"/>
                <w:szCs w:val="28"/>
              </w:rPr>
              <w:t>7.</w:t>
            </w:r>
          </w:p>
        </w:tc>
        <w:tc>
          <w:tcPr>
            <w:tcW w:w="6153" w:type="dxa"/>
            <w:tcBorders>
              <w:top w:val="single" w:sz="4" w:space="0" w:color="000000"/>
              <w:left w:val="single" w:sz="4" w:space="0" w:color="000000"/>
              <w:bottom w:val="single" w:sz="4" w:space="0" w:color="000000"/>
              <w:right w:val="single" w:sz="4" w:space="0" w:color="000000"/>
            </w:tcBorders>
          </w:tcPr>
          <w:p w14:paraId="252FD009" w14:textId="77777777" w:rsidR="00977F59" w:rsidRPr="00585044" w:rsidRDefault="00000000" w:rsidP="00585044">
            <w:pPr>
              <w:rPr>
                <w:sz w:val="28"/>
                <w:szCs w:val="28"/>
              </w:rPr>
            </w:pPr>
            <w:r w:rsidRPr="00585044">
              <w:rPr>
                <w:sz w:val="28"/>
                <w:szCs w:val="28"/>
              </w:rPr>
              <w:t>Радиоактивность</w:t>
            </w:r>
          </w:p>
        </w:tc>
        <w:tc>
          <w:tcPr>
            <w:tcW w:w="1806" w:type="dxa"/>
            <w:tcBorders>
              <w:top w:val="single" w:sz="4" w:space="0" w:color="000000"/>
              <w:left w:val="single" w:sz="4" w:space="0" w:color="000000"/>
              <w:bottom w:val="single" w:sz="4" w:space="0" w:color="000000"/>
              <w:right w:val="single" w:sz="4" w:space="0" w:color="000000"/>
            </w:tcBorders>
          </w:tcPr>
          <w:p w14:paraId="364CB818" w14:textId="77777777" w:rsidR="00977F59" w:rsidRPr="00585044" w:rsidRDefault="00000000" w:rsidP="00585044">
            <w:pPr>
              <w:rPr>
                <w:sz w:val="28"/>
                <w:szCs w:val="28"/>
              </w:rPr>
            </w:pPr>
            <w:r w:rsidRPr="00585044">
              <w:rPr>
                <w:sz w:val="28"/>
                <w:szCs w:val="28"/>
              </w:rPr>
              <w:t>1</w:t>
            </w:r>
          </w:p>
        </w:tc>
      </w:tr>
      <w:tr w:rsidR="00977F59" w14:paraId="28079A8D"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6F9A9BEE" w14:textId="77777777" w:rsidR="00977F59" w:rsidRPr="00585044" w:rsidRDefault="00000000" w:rsidP="00585044">
            <w:pPr>
              <w:rPr>
                <w:sz w:val="28"/>
                <w:szCs w:val="28"/>
              </w:rPr>
            </w:pPr>
            <w:r w:rsidRPr="00585044">
              <w:rPr>
                <w:sz w:val="28"/>
                <w:szCs w:val="28"/>
              </w:rPr>
              <w:t>8.</w:t>
            </w:r>
          </w:p>
        </w:tc>
        <w:tc>
          <w:tcPr>
            <w:tcW w:w="6153" w:type="dxa"/>
            <w:tcBorders>
              <w:top w:val="single" w:sz="4" w:space="0" w:color="000000"/>
              <w:left w:val="single" w:sz="4" w:space="0" w:color="000000"/>
              <w:bottom w:val="single" w:sz="4" w:space="0" w:color="000000"/>
              <w:right w:val="single" w:sz="4" w:space="0" w:color="000000"/>
            </w:tcBorders>
          </w:tcPr>
          <w:p w14:paraId="195CDD58" w14:textId="77777777" w:rsidR="00977F59" w:rsidRPr="00585044" w:rsidRDefault="00000000" w:rsidP="00585044">
            <w:pPr>
              <w:rPr>
                <w:sz w:val="28"/>
                <w:szCs w:val="28"/>
              </w:rPr>
            </w:pPr>
            <w:r w:rsidRPr="00585044">
              <w:rPr>
                <w:sz w:val="28"/>
                <w:szCs w:val="28"/>
              </w:rPr>
              <w:t>Ядерная энергетика</w:t>
            </w:r>
          </w:p>
        </w:tc>
        <w:tc>
          <w:tcPr>
            <w:tcW w:w="1806" w:type="dxa"/>
            <w:tcBorders>
              <w:top w:val="single" w:sz="4" w:space="0" w:color="000000"/>
              <w:left w:val="single" w:sz="4" w:space="0" w:color="000000"/>
              <w:bottom w:val="single" w:sz="4" w:space="0" w:color="000000"/>
              <w:right w:val="single" w:sz="4" w:space="0" w:color="000000"/>
            </w:tcBorders>
          </w:tcPr>
          <w:p w14:paraId="1AA43164" w14:textId="77777777" w:rsidR="00977F59" w:rsidRPr="00585044" w:rsidRDefault="00977F59" w:rsidP="00585044">
            <w:pPr>
              <w:rPr>
                <w:sz w:val="28"/>
                <w:szCs w:val="28"/>
              </w:rPr>
            </w:pPr>
          </w:p>
        </w:tc>
      </w:tr>
      <w:tr w:rsidR="00977F59" w14:paraId="69D61271"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46C0E92A" w14:textId="77777777" w:rsidR="00977F59" w:rsidRPr="00585044" w:rsidRDefault="00000000" w:rsidP="00585044">
            <w:pPr>
              <w:rPr>
                <w:sz w:val="28"/>
                <w:szCs w:val="28"/>
              </w:rPr>
            </w:pPr>
            <w:r w:rsidRPr="00585044">
              <w:rPr>
                <w:sz w:val="28"/>
                <w:szCs w:val="28"/>
              </w:rPr>
              <w:t>9</w:t>
            </w:r>
          </w:p>
        </w:tc>
        <w:tc>
          <w:tcPr>
            <w:tcW w:w="6153" w:type="dxa"/>
            <w:tcBorders>
              <w:top w:val="single" w:sz="4" w:space="0" w:color="000000"/>
              <w:left w:val="single" w:sz="4" w:space="0" w:color="000000"/>
              <w:bottom w:val="single" w:sz="4" w:space="0" w:color="000000"/>
              <w:right w:val="single" w:sz="4" w:space="0" w:color="000000"/>
            </w:tcBorders>
          </w:tcPr>
          <w:p w14:paraId="71BDD735" w14:textId="77777777" w:rsidR="00977F59" w:rsidRPr="00585044" w:rsidRDefault="00000000" w:rsidP="00585044">
            <w:pPr>
              <w:rPr>
                <w:sz w:val="28"/>
                <w:szCs w:val="28"/>
              </w:rPr>
            </w:pPr>
            <w:r w:rsidRPr="00585044">
              <w:rPr>
                <w:sz w:val="28"/>
                <w:szCs w:val="28"/>
              </w:rPr>
              <w:t>Решение задач на описание ядерных реакций, расчет энергии связи атомного ядра, энергетического выхода</w:t>
            </w:r>
          </w:p>
        </w:tc>
        <w:tc>
          <w:tcPr>
            <w:tcW w:w="1806" w:type="dxa"/>
            <w:tcBorders>
              <w:top w:val="single" w:sz="4" w:space="0" w:color="000000"/>
              <w:left w:val="single" w:sz="4" w:space="0" w:color="000000"/>
              <w:bottom w:val="single" w:sz="4" w:space="0" w:color="000000"/>
              <w:right w:val="single" w:sz="4" w:space="0" w:color="000000"/>
            </w:tcBorders>
          </w:tcPr>
          <w:p w14:paraId="1AF5FC20" w14:textId="77777777" w:rsidR="00977F59" w:rsidRPr="00585044" w:rsidRDefault="00000000" w:rsidP="00585044">
            <w:pPr>
              <w:rPr>
                <w:sz w:val="28"/>
                <w:szCs w:val="28"/>
              </w:rPr>
            </w:pPr>
            <w:r w:rsidRPr="00585044">
              <w:rPr>
                <w:sz w:val="28"/>
                <w:szCs w:val="28"/>
              </w:rPr>
              <w:t>1</w:t>
            </w:r>
          </w:p>
        </w:tc>
      </w:tr>
      <w:tr w:rsidR="00977F59" w14:paraId="105D473D"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548E6971" w14:textId="77777777" w:rsidR="00977F59" w:rsidRPr="00585044" w:rsidRDefault="00000000" w:rsidP="00585044">
            <w:pPr>
              <w:rPr>
                <w:sz w:val="28"/>
                <w:szCs w:val="28"/>
              </w:rPr>
            </w:pPr>
            <w:r w:rsidRPr="00585044">
              <w:rPr>
                <w:sz w:val="28"/>
                <w:szCs w:val="28"/>
              </w:rPr>
              <w:t>10.</w:t>
            </w:r>
          </w:p>
        </w:tc>
        <w:tc>
          <w:tcPr>
            <w:tcW w:w="6153" w:type="dxa"/>
            <w:tcBorders>
              <w:top w:val="single" w:sz="4" w:space="0" w:color="000000"/>
              <w:left w:val="single" w:sz="4" w:space="0" w:color="000000"/>
              <w:bottom w:val="single" w:sz="4" w:space="0" w:color="000000"/>
              <w:right w:val="single" w:sz="4" w:space="0" w:color="000000"/>
            </w:tcBorders>
          </w:tcPr>
          <w:p w14:paraId="766FFF92" w14:textId="77777777" w:rsidR="00977F59" w:rsidRPr="00585044" w:rsidRDefault="00000000" w:rsidP="00585044">
            <w:pPr>
              <w:rPr>
                <w:sz w:val="28"/>
                <w:szCs w:val="28"/>
              </w:rPr>
            </w:pPr>
            <w:r w:rsidRPr="00585044">
              <w:rPr>
                <w:sz w:val="28"/>
                <w:szCs w:val="28"/>
              </w:rPr>
              <w:t>Обобщение темы «Строение атома. Радиоактивность»</w:t>
            </w:r>
          </w:p>
        </w:tc>
        <w:tc>
          <w:tcPr>
            <w:tcW w:w="1806" w:type="dxa"/>
            <w:tcBorders>
              <w:top w:val="single" w:sz="4" w:space="0" w:color="000000"/>
              <w:left w:val="single" w:sz="4" w:space="0" w:color="000000"/>
              <w:bottom w:val="single" w:sz="4" w:space="0" w:color="000000"/>
              <w:right w:val="single" w:sz="4" w:space="0" w:color="000000"/>
            </w:tcBorders>
          </w:tcPr>
          <w:p w14:paraId="41AC76FB" w14:textId="77777777" w:rsidR="00977F59" w:rsidRPr="00585044" w:rsidRDefault="00000000" w:rsidP="00585044">
            <w:pPr>
              <w:rPr>
                <w:sz w:val="28"/>
                <w:szCs w:val="28"/>
              </w:rPr>
            </w:pPr>
            <w:r w:rsidRPr="00585044">
              <w:rPr>
                <w:sz w:val="28"/>
                <w:szCs w:val="28"/>
              </w:rPr>
              <w:t>1</w:t>
            </w:r>
          </w:p>
        </w:tc>
      </w:tr>
      <w:tr w:rsidR="00977F59" w14:paraId="79E156B3"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6582B0A5" w14:textId="77777777" w:rsidR="00977F59" w:rsidRPr="00585044" w:rsidRDefault="00000000" w:rsidP="00585044">
            <w:pPr>
              <w:rPr>
                <w:sz w:val="28"/>
                <w:szCs w:val="28"/>
              </w:rPr>
            </w:pPr>
            <w:r w:rsidRPr="00585044">
              <w:rPr>
                <w:sz w:val="28"/>
                <w:szCs w:val="28"/>
              </w:rPr>
              <w:t>11</w:t>
            </w:r>
          </w:p>
        </w:tc>
        <w:tc>
          <w:tcPr>
            <w:tcW w:w="6153" w:type="dxa"/>
            <w:tcBorders>
              <w:top w:val="single" w:sz="4" w:space="0" w:color="000000"/>
              <w:left w:val="single" w:sz="4" w:space="0" w:color="000000"/>
              <w:bottom w:val="single" w:sz="4" w:space="0" w:color="000000"/>
              <w:right w:val="single" w:sz="4" w:space="0" w:color="000000"/>
            </w:tcBorders>
          </w:tcPr>
          <w:p w14:paraId="61BFA0B3" w14:textId="77777777" w:rsidR="00977F59" w:rsidRPr="00585044" w:rsidRDefault="00000000" w:rsidP="00585044">
            <w:pPr>
              <w:rPr>
                <w:sz w:val="28"/>
                <w:szCs w:val="28"/>
              </w:rPr>
            </w:pPr>
            <w:r w:rsidRPr="00585044">
              <w:rPr>
                <w:sz w:val="28"/>
                <w:szCs w:val="28"/>
              </w:rPr>
              <w:t>Обобщение темы «Строение атома. Радиоактивность»</w:t>
            </w:r>
          </w:p>
        </w:tc>
        <w:tc>
          <w:tcPr>
            <w:tcW w:w="1806" w:type="dxa"/>
            <w:tcBorders>
              <w:top w:val="single" w:sz="4" w:space="0" w:color="000000"/>
              <w:left w:val="single" w:sz="4" w:space="0" w:color="000000"/>
              <w:bottom w:val="single" w:sz="4" w:space="0" w:color="000000"/>
              <w:right w:val="single" w:sz="4" w:space="0" w:color="000000"/>
            </w:tcBorders>
          </w:tcPr>
          <w:p w14:paraId="0F84EF69" w14:textId="77777777" w:rsidR="00977F59" w:rsidRPr="00585044" w:rsidRDefault="00000000" w:rsidP="00585044">
            <w:pPr>
              <w:rPr>
                <w:sz w:val="28"/>
                <w:szCs w:val="28"/>
              </w:rPr>
            </w:pPr>
            <w:r w:rsidRPr="00585044">
              <w:rPr>
                <w:sz w:val="28"/>
                <w:szCs w:val="28"/>
              </w:rPr>
              <w:t>1</w:t>
            </w:r>
          </w:p>
        </w:tc>
      </w:tr>
      <w:tr w:rsidR="00977F59" w14:paraId="508991E8" w14:textId="77777777" w:rsidTr="00585044">
        <w:trPr>
          <w:trHeight w:val="318"/>
        </w:trPr>
        <w:tc>
          <w:tcPr>
            <w:tcW w:w="1072" w:type="dxa"/>
            <w:tcBorders>
              <w:top w:val="single" w:sz="4" w:space="0" w:color="000000"/>
              <w:left w:val="single" w:sz="4" w:space="0" w:color="000000"/>
              <w:bottom w:val="single" w:sz="4" w:space="0" w:color="000000"/>
              <w:right w:val="single" w:sz="4" w:space="0" w:color="000000"/>
            </w:tcBorders>
          </w:tcPr>
          <w:p w14:paraId="54C7FCC6" w14:textId="77777777" w:rsidR="00977F59" w:rsidRPr="00585044" w:rsidRDefault="00000000" w:rsidP="00585044">
            <w:pPr>
              <w:rPr>
                <w:sz w:val="28"/>
                <w:szCs w:val="28"/>
              </w:rPr>
            </w:pPr>
            <w:r w:rsidRPr="00585044">
              <w:rPr>
                <w:sz w:val="28"/>
                <w:szCs w:val="28"/>
              </w:rPr>
              <w:t>12</w:t>
            </w:r>
          </w:p>
        </w:tc>
        <w:tc>
          <w:tcPr>
            <w:tcW w:w="6153" w:type="dxa"/>
            <w:tcBorders>
              <w:top w:val="single" w:sz="4" w:space="0" w:color="000000"/>
              <w:left w:val="single" w:sz="4" w:space="0" w:color="000000"/>
              <w:bottom w:val="single" w:sz="4" w:space="0" w:color="000000"/>
              <w:right w:val="single" w:sz="4" w:space="0" w:color="000000"/>
            </w:tcBorders>
          </w:tcPr>
          <w:p w14:paraId="17391990" w14:textId="77777777" w:rsidR="00977F59" w:rsidRPr="00585044" w:rsidRDefault="00000000" w:rsidP="00585044">
            <w:pPr>
              <w:rPr>
                <w:sz w:val="28"/>
                <w:szCs w:val="28"/>
              </w:rPr>
            </w:pPr>
            <w:r w:rsidRPr="00585044">
              <w:rPr>
                <w:sz w:val="28"/>
                <w:szCs w:val="28"/>
              </w:rPr>
              <w:t>Масса молекул. Относительные молекулярные и молярные</w:t>
            </w:r>
          </w:p>
          <w:p w14:paraId="049676CB" w14:textId="77777777" w:rsidR="00977F59" w:rsidRPr="00585044" w:rsidRDefault="00000000" w:rsidP="00585044">
            <w:pPr>
              <w:rPr>
                <w:sz w:val="28"/>
                <w:szCs w:val="28"/>
              </w:rPr>
            </w:pPr>
            <w:r w:rsidRPr="00585044">
              <w:rPr>
                <w:sz w:val="28"/>
                <w:szCs w:val="28"/>
              </w:rPr>
              <w:t>массы веществ</w:t>
            </w:r>
          </w:p>
          <w:p w14:paraId="1B57F62E" w14:textId="77777777" w:rsidR="00977F59" w:rsidRPr="00585044" w:rsidRDefault="00977F59" w:rsidP="00585044">
            <w:pPr>
              <w:rPr>
                <w:sz w:val="28"/>
                <w:szCs w:val="28"/>
              </w:rPr>
            </w:pPr>
          </w:p>
        </w:tc>
        <w:tc>
          <w:tcPr>
            <w:tcW w:w="1806" w:type="dxa"/>
            <w:tcBorders>
              <w:top w:val="single" w:sz="4" w:space="0" w:color="000000"/>
              <w:left w:val="single" w:sz="4" w:space="0" w:color="000000"/>
              <w:bottom w:val="single" w:sz="4" w:space="0" w:color="000000"/>
              <w:right w:val="single" w:sz="4" w:space="0" w:color="000000"/>
            </w:tcBorders>
          </w:tcPr>
          <w:p w14:paraId="188C118A" w14:textId="77777777" w:rsidR="00977F59" w:rsidRPr="00585044" w:rsidRDefault="00000000" w:rsidP="00585044">
            <w:pPr>
              <w:rPr>
                <w:sz w:val="28"/>
                <w:szCs w:val="28"/>
              </w:rPr>
            </w:pPr>
            <w:r w:rsidRPr="00585044">
              <w:rPr>
                <w:sz w:val="28"/>
                <w:szCs w:val="28"/>
              </w:rPr>
              <w:t>1</w:t>
            </w:r>
          </w:p>
        </w:tc>
      </w:tr>
      <w:tr w:rsidR="00977F59" w14:paraId="1E27844C"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48AF42A7" w14:textId="77777777" w:rsidR="00977F59" w:rsidRPr="00585044" w:rsidRDefault="00000000" w:rsidP="00585044">
            <w:pPr>
              <w:rPr>
                <w:sz w:val="28"/>
                <w:szCs w:val="28"/>
              </w:rPr>
            </w:pPr>
            <w:r w:rsidRPr="00585044">
              <w:rPr>
                <w:sz w:val="28"/>
                <w:szCs w:val="28"/>
              </w:rPr>
              <w:t>13</w:t>
            </w:r>
          </w:p>
        </w:tc>
        <w:tc>
          <w:tcPr>
            <w:tcW w:w="6153" w:type="dxa"/>
            <w:tcBorders>
              <w:top w:val="single" w:sz="4" w:space="0" w:color="000000"/>
              <w:left w:val="single" w:sz="4" w:space="0" w:color="000000"/>
              <w:bottom w:val="single" w:sz="4" w:space="0" w:color="000000"/>
              <w:right w:val="single" w:sz="4" w:space="0" w:color="000000"/>
            </w:tcBorders>
          </w:tcPr>
          <w:p w14:paraId="069CE48D" w14:textId="77777777" w:rsidR="00977F59" w:rsidRPr="00585044" w:rsidRDefault="00000000" w:rsidP="00585044">
            <w:pPr>
              <w:rPr>
                <w:sz w:val="28"/>
                <w:szCs w:val="28"/>
              </w:rPr>
            </w:pPr>
            <w:r w:rsidRPr="00585044">
              <w:rPr>
                <w:sz w:val="28"/>
                <w:szCs w:val="28"/>
              </w:rPr>
              <w:t>Вещества и физические тела</w:t>
            </w:r>
          </w:p>
        </w:tc>
        <w:tc>
          <w:tcPr>
            <w:tcW w:w="1806" w:type="dxa"/>
            <w:tcBorders>
              <w:top w:val="single" w:sz="4" w:space="0" w:color="000000"/>
              <w:left w:val="single" w:sz="4" w:space="0" w:color="000000"/>
              <w:bottom w:val="single" w:sz="4" w:space="0" w:color="000000"/>
              <w:right w:val="single" w:sz="4" w:space="0" w:color="000000"/>
            </w:tcBorders>
          </w:tcPr>
          <w:p w14:paraId="4BF8AD91" w14:textId="77777777" w:rsidR="00977F59" w:rsidRPr="00585044" w:rsidRDefault="00000000" w:rsidP="00585044">
            <w:pPr>
              <w:rPr>
                <w:sz w:val="28"/>
                <w:szCs w:val="28"/>
              </w:rPr>
            </w:pPr>
            <w:r w:rsidRPr="00585044">
              <w:rPr>
                <w:sz w:val="28"/>
                <w:szCs w:val="28"/>
              </w:rPr>
              <w:t>1</w:t>
            </w:r>
          </w:p>
        </w:tc>
      </w:tr>
      <w:tr w:rsidR="00977F59" w14:paraId="4D177382"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6D0B0B4F" w14:textId="77777777" w:rsidR="00977F59" w:rsidRPr="00585044" w:rsidRDefault="00000000" w:rsidP="00585044">
            <w:pPr>
              <w:rPr>
                <w:sz w:val="28"/>
                <w:szCs w:val="28"/>
              </w:rPr>
            </w:pPr>
            <w:r w:rsidRPr="00585044">
              <w:rPr>
                <w:sz w:val="28"/>
                <w:szCs w:val="28"/>
              </w:rPr>
              <w:lastRenderedPageBreak/>
              <w:t>14</w:t>
            </w:r>
          </w:p>
        </w:tc>
        <w:tc>
          <w:tcPr>
            <w:tcW w:w="6153" w:type="dxa"/>
            <w:tcBorders>
              <w:top w:val="single" w:sz="4" w:space="0" w:color="000000"/>
              <w:left w:val="single" w:sz="4" w:space="0" w:color="000000"/>
              <w:bottom w:val="single" w:sz="4" w:space="0" w:color="000000"/>
              <w:right w:val="single" w:sz="4" w:space="0" w:color="000000"/>
            </w:tcBorders>
          </w:tcPr>
          <w:p w14:paraId="5BBDBC46" w14:textId="77777777" w:rsidR="00977F59" w:rsidRPr="00585044" w:rsidRDefault="00000000" w:rsidP="00585044">
            <w:pPr>
              <w:rPr>
                <w:sz w:val="28"/>
                <w:szCs w:val="28"/>
              </w:rPr>
            </w:pPr>
            <w:r w:rsidRPr="00585044">
              <w:rPr>
                <w:sz w:val="28"/>
                <w:szCs w:val="28"/>
              </w:rPr>
              <w:t>Определение формулы веществ по данным качественного и количественного анализа</w:t>
            </w:r>
          </w:p>
        </w:tc>
        <w:tc>
          <w:tcPr>
            <w:tcW w:w="1806" w:type="dxa"/>
            <w:tcBorders>
              <w:top w:val="single" w:sz="4" w:space="0" w:color="000000"/>
              <w:left w:val="single" w:sz="4" w:space="0" w:color="000000"/>
              <w:bottom w:val="single" w:sz="4" w:space="0" w:color="000000"/>
              <w:right w:val="single" w:sz="4" w:space="0" w:color="000000"/>
            </w:tcBorders>
          </w:tcPr>
          <w:p w14:paraId="18ECBCE6" w14:textId="77777777" w:rsidR="00977F59" w:rsidRPr="00585044" w:rsidRDefault="00000000" w:rsidP="00585044">
            <w:pPr>
              <w:rPr>
                <w:sz w:val="28"/>
                <w:szCs w:val="28"/>
              </w:rPr>
            </w:pPr>
            <w:r w:rsidRPr="00585044">
              <w:rPr>
                <w:sz w:val="28"/>
                <w:szCs w:val="28"/>
              </w:rPr>
              <w:t>1</w:t>
            </w:r>
          </w:p>
        </w:tc>
      </w:tr>
      <w:tr w:rsidR="00977F59" w14:paraId="6ED929E2"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17B725A9" w14:textId="77777777" w:rsidR="00977F59" w:rsidRPr="00585044" w:rsidRDefault="00000000" w:rsidP="00585044">
            <w:pPr>
              <w:rPr>
                <w:sz w:val="28"/>
                <w:szCs w:val="28"/>
              </w:rPr>
            </w:pPr>
            <w:r w:rsidRPr="00585044">
              <w:rPr>
                <w:sz w:val="28"/>
                <w:szCs w:val="28"/>
              </w:rPr>
              <w:t>15</w:t>
            </w:r>
          </w:p>
        </w:tc>
        <w:tc>
          <w:tcPr>
            <w:tcW w:w="6153" w:type="dxa"/>
            <w:tcBorders>
              <w:top w:val="single" w:sz="4" w:space="0" w:color="000000"/>
              <w:left w:val="single" w:sz="4" w:space="0" w:color="000000"/>
              <w:bottom w:val="single" w:sz="4" w:space="0" w:color="000000"/>
              <w:right w:val="single" w:sz="4" w:space="0" w:color="000000"/>
            </w:tcBorders>
          </w:tcPr>
          <w:p w14:paraId="682C794B" w14:textId="77777777" w:rsidR="00977F59" w:rsidRPr="00585044" w:rsidRDefault="00000000" w:rsidP="00585044">
            <w:pPr>
              <w:rPr>
                <w:sz w:val="28"/>
                <w:szCs w:val="28"/>
              </w:rPr>
            </w:pPr>
            <w:r w:rsidRPr="00585044">
              <w:rPr>
                <w:sz w:val="28"/>
                <w:szCs w:val="28"/>
              </w:rPr>
              <w:t>Обобщение по теме «Квантовая и молекулярная физика»</w:t>
            </w:r>
          </w:p>
        </w:tc>
        <w:tc>
          <w:tcPr>
            <w:tcW w:w="1806" w:type="dxa"/>
            <w:tcBorders>
              <w:top w:val="single" w:sz="4" w:space="0" w:color="000000"/>
              <w:left w:val="single" w:sz="4" w:space="0" w:color="000000"/>
              <w:bottom w:val="single" w:sz="4" w:space="0" w:color="000000"/>
              <w:right w:val="single" w:sz="4" w:space="0" w:color="000000"/>
            </w:tcBorders>
          </w:tcPr>
          <w:p w14:paraId="0D36153B" w14:textId="77777777" w:rsidR="00977F59" w:rsidRPr="00585044" w:rsidRDefault="00000000" w:rsidP="00585044">
            <w:pPr>
              <w:rPr>
                <w:sz w:val="28"/>
                <w:szCs w:val="28"/>
              </w:rPr>
            </w:pPr>
            <w:r w:rsidRPr="00585044">
              <w:rPr>
                <w:sz w:val="28"/>
                <w:szCs w:val="28"/>
              </w:rPr>
              <w:t>1</w:t>
            </w:r>
          </w:p>
        </w:tc>
      </w:tr>
      <w:tr w:rsidR="00977F59" w14:paraId="07D31E65"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1C28BED0" w14:textId="77777777" w:rsidR="00977F59" w:rsidRPr="00585044" w:rsidRDefault="00000000" w:rsidP="00585044">
            <w:pPr>
              <w:rPr>
                <w:sz w:val="28"/>
                <w:szCs w:val="28"/>
              </w:rPr>
            </w:pPr>
            <w:r w:rsidRPr="00585044">
              <w:rPr>
                <w:sz w:val="28"/>
                <w:szCs w:val="28"/>
              </w:rPr>
              <w:t>16</w:t>
            </w:r>
          </w:p>
        </w:tc>
        <w:tc>
          <w:tcPr>
            <w:tcW w:w="6153" w:type="dxa"/>
            <w:tcBorders>
              <w:top w:val="single" w:sz="4" w:space="0" w:color="000000"/>
              <w:left w:val="single" w:sz="4" w:space="0" w:color="000000"/>
              <w:bottom w:val="single" w:sz="4" w:space="0" w:color="000000"/>
              <w:right w:val="single" w:sz="4" w:space="0" w:color="000000"/>
            </w:tcBorders>
          </w:tcPr>
          <w:p w14:paraId="622CE0D7" w14:textId="77777777" w:rsidR="00977F59" w:rsidRPr="00585044" w:rsidRDefault="00000000" w:rsidP="00585044">
            <w:pPr>
              <w:rPr>
                <w:sz w:val="28"/>
                <w:szCs w:val="28"/>
              </w:rPr>
            </w:pPr>
            <w:r w:rsidRPr="00585044">
              <w:rPr>
                <w:sz w:val="28"/>
                <w:szCs w:val="28"/>
              </w:rPr>
              <w:t>Вычисление массы и количества вещества по</w:t>
            </w:r>
          </w:p>
          <w:p w14:paraId="6EBA898B" w14:textId="77777777" w:rsidR="00977F59" w:rsidRPr="00585044" w:rsidRDefault="00000000" w:rsidP="00585044">
            <w:pPr>
              <w:rPr>
                <w:sz w:val="28"/>
                <w:szCs w:val="28"/>
              </w:rPr>
            </w:pPr>
            <w:r w:rsidRPr="00585044">
              <w:rPr>
                <w:sz w:val="28"/>
                <w:szCs w:val="28"/>
              </w:rPr>
              <w:t>уравнению</w:t>
            </w:r>
          </w:p>
          <w:p w14:paraId="053B99DA" w14:textId="77777777" w:rsidR="00977F59" w:rsidRPr="00585044" w:rsidRDefault="00000000" w:rsidP="00585044">
            <w:pPr>
              <w:rPr>
                <w:sz w:val="28"/>
                <w:szCs w:val="28"/>
              </w:rPr>
            </w:pPr>
            <w:r w:rsidRPr="00585044">
              <w:rPr>
                <w:sz w:val="28"/>
                <w:szCs w:val="28"/>
              </w:rPr>
              <w:t>реакции</w:t>
            </w:r>
          </w:p>
          <w:p w14:paraId="5A89F984" w14:textId="77777777" w:rsidR="00977F59" w:rsidRPr="00585044" w:rsidRDefault="00977F59" w:rsidP="00585044">
            <w:pPr>
              <w:rPr>
                <w:sz w:val="28"/>
                <w:szCs w:val="28"/>
              </w:rPr>
            </w:pPr>
          </w:p>
        </w:tc>
        <w:tc>
          <w:tcPr>
            <w:tcW w:w="1806" w:type="dxa"/>
            <w:tcBorders>
              <w:top w:val="single" w:sz="4" w:space="0" w:color="000000"/>
              <w:left w:val="single" w:sz="4" w:space="0" w:color="000000"/>
              <w:bottom w:val="single" w:sz="4" w:space="0" w:color="000000"/>
              <w:right w:val="single" w:sz="4" w:space="0" w:color="000000"/>
            </w:tcBorders>
          </w:tcPr>
          <w:p w14:paraId="7A361511" w14:textId="77777777" w:rsidR="00977F59" w:rsidRPr="00585044" w:rsidRDefault="00000000" w:rsidP="00585044">
            <w:pPr>
              <w:rPr>
                <w:sz w:val="28"/>
                <w:szCs w:val="28"/>
              </w:rPr>
            </w:pPr>
            <w:r w:rsidRPr="00585044">
              <w:rPr>
                <w:sz w:val="28"/>
                <w:szCs w:val="28"/>
              </w:rPr>
              <w:t>1</w:t>
            </w:r>
          </w:p>
        </w:tc>
      </w:tr>
      <w:tr w:rsidR="00977F59" w14:paraId="4542705E"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4941CDDA" w14:textId="77777777" w:rsidR="00977F59" w:rsidRPr="00585044" w:rsidRDefault="00000000" w:rsidP="00585044">
            <w:pPr>
              <w:rPr>
                <w:sz w:val="28"/>
                <w:szCs w:val="28"/>
              </w:rPr>
            </w:pPr>
            <w:r w:rsidRPr="00585044">
              <w:rPr>
                <w:sz w:val="28"/>
                <w:szCs w:val="28"/>
              </w:rPr>
              <w:t>17</w:t>
            </w:r>
          </w:p>
        </w:tc>
        <w:tc>
          <w:tcPr>
            <w:tcW w:w="6153" w:type="dxa"/>
            <w:tcBorders>
              <w:top w:val="single" w:sz="4" w:space="0" w:color="000000"/>
              <w:left w:val="single" w:sz="4" w:space="0" w:color="000000"/>
              <w:bottom w:val="single" w:sz="4" w:space="0" w:color="000000"/>
              <w:right w:val="single" w:sz="4" w:space="0" w:color="000000"/>
            </w:tcBorders>
          </w:tcPr>
          <w:p w14:paraId="7C82F0C5" w14:textId="77777777" w:rsidR="00977F59" w:rsidRPr="00585044" w:rsidRDefault="00000000" w:rsidP="00585044">
            <w:pPr>
              <w:rPr>
                <w:sz w:val="28"/>
                <w:szCs w:val="28"/>
              </w:rPr>
            </w:pPr>
            <w:r w:rsidRPr="00585044">
              <w:rPr>
                <w:sz w:val="28"/>
                <w:szCs w:val="28"/>
              </w:rPr>
              <w:t>Решение задач с использованием массовой доли примесей в сырье, выхода продукта реакции от теоретически возможного</w:t>
            </w:r>
          </w:p>
        </w:tc>
        <w:tc>
          <w:tcPr>
            <w:tcW w:w="1806" w:type="dxa"/>
            <w:tcBorders>
              <w:top w:val="single" w:sz="4" w:space="0" w:color="000000"/>
              <w:left w:val="single" w:sz="4" w:space="0" w:color="000000"/>
              <w:bottom w:val="single" w:sz="4" w:space="0" w:color="000000"/>
              <w:right w:val="single" w:sz="4" w:space="0" w:color="000000"/>
            </w:tcBorders>
          </w:tcPr>
          <w:p w14:paraId="465BA7D5" w14:textId="77777777" w:rsidR="00977F59" w:rsidRPr="00585044" w:rsidRDefault="00000000" w:rsidP="00585044">
            <w:pPr>
              <w:rPr>
                <w:sz w:val="28"/>
                <w:szCs w:val="28"/>
              </w:rPr>
            </w:pPr>
            <w:r w:rsidRPr="00585044">
              <w:rPr>
                <w:sz w:val="28"/>
                <w:szCs w:val="28"/>
              </w:rPr>
              <w:t>1</w:t>
            </w:r>
          </w:p>
        </w:tc>
      </w:tr>
      <w:tr w:rsidR="00977F59" w14:paraId="56FA234E"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20DDA5C2" w14:textId="77777777" w:rsidR="00977F59" w:rsidRPr="00585044" w:rsidRDefault="00000000" w:rsidP="00585044">
            <w:pPr>
              <w:rPr>
                <w:sz w:val="28"/>
                <w:szCs w:val="28"/>
              </w:rPr>
            </w:pPr>
            <w:r w:rsidRPr="00585044">
              <w:rPr>
                <w:sz w:val="28"/>
                <w:szCs w:val="28"/>
              </w:rPr>
              <w:t>18</w:t>
            </w:r>
          </w:p>
        </w:tc>
        <w:tc>
          <w:tcPr>
            <w:tcW w:w="6153" w:type="dxa"/>
            <w:tcBorders>
              <w:top w:val="single" w:sz="4" w:space="0" w:color="000000"/>
              <w:left w:val="single" w:sz="4" w:space="0" w:color="000000"/>
              <w:bottom w:val="single" w:sz="4" w:space="0" w:color="000000"/>
              <w:right w:val="single" w:sz="4" w:space="0" w:color="000000"/>
            </w:tcBorders>
          </w:tcPr>
          <w:p w14:paraId="722CD49F" w14:textId="77777777" w:rsidR="00977F59" w:rsidRPr="00585044" w:rsidRDefault="00000000" w:rsidP="00585044">
            <w:pPr>
              <w:rPr>
                <w:sz w:val="28"/>
                <w:szCs w:val="28"/>
              </w:rPr>
            </w:pPr>
            <w:r w:rsidRPr="00585044">
              <w:rPr>
                <w:sz w:val="28"/>
                <w:szCs w:val="28"/>
              </w:rPr>
              <w:t>Решение задач с использованием массовой доли примесей в сырье, выхода продукта реакции от теоретически возможного</w:t>
            </w:r>
          </w:p>
        </w:tc>
        <w:tc>
          <w:tcPr>
            <w:tcW w:w="1806" w:type="dxa"/>
            <w:tcBorders>
              <w:top w:val="single" w:sz="4" w:space="0" w:color="000000"/>
              <w:left w:val="single" w:sz="4" w:space="0" w:color="000000"/>
              <w:bottom w:val="single" w:sz="4" w:space="0" w:color="000000"/>
              <w:right w:val="single" w:sz="4" w:space="0" w:color="000000"/>
            </w:tcBorders>
          </w:tcPr>
          <w:p w14:paraId="3CE5CD1A" w14:textId="77777777" w:rsidR="00977F59" w:rsidRPr="00585044" w:rsidRDefault="00000000" w:rsidP="00585044">
            <w:pPr>
              <w:rPr>
                <w:sz w:val="28"/>
                <w:szCs w:val="28"/>
              </w:rPr>
            </w:pPr>
            <w:r w:rsidRPr="00585044">
              <w:rPr>
                <w:sz w:val="28"/>
                <w:szCs w:val="28"/>
              </w:rPr>
              <w:t>1</w:t>
            </w:r>
          </w:p>
        </w:tc>
      </w:tr>
      <w:tr w:rsidR="00977F59" w14:paraId="14F611FB"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55293E67" w14:textId="77777777" w:rsidR="00977F59" w:rsidRPr="00585044" w:rsidRDefault="00000000" w:rsidP="00585044">
            <w:pPr>
              <w:rPr>
                <w:sz w:val="28"/>
                <w:szCs w:val="28"/>
              </w:rPr>
            </w:pPr>
            <w:r w:rsidRPr="00585044">
              <w:rPr>
                <w:sz w:val="28"/>
                <w:szCs w:val="28"/>
              </w:rPr>
              <w:t>19</w:t>
            </w:r>
          </w:p>
        </w:tc>
        <w:tc>
          <w:tcPr>
            <w:tcW w:w="6153" w:type="dxa"/>
            <w:tcBorders>
              <w:top w:val="single" w:sz="4" w:space="0" w:color="000000"/>
              <w:left w:val="single" w:sz="4" w:space="0" w:color="000000"/>
              <w:bottom w:val="single" w:sz="4" w:space="0" w:color="000000"/>
              <w:right w:val="single" w:sz="4" w:space="0" w:color="000000"/>
            </w:tcBorders>
          </w:tcPr>
          <w:p w14:paraId="2A4BD1CE" w14:textId="77777777" w:rsidR="00977F59" w:rsidRPr="00585044" w:rsidRDefault="00000000" w:rsidP="00585044">
            <w:pPr>
              <w:rPr>
                <w:sz w:val="28"/>
                <w:szCs w:val="28"/>
              </w:rPr>
            </w:pPr>
            <w:r w:rsidRPr="00585044">
              <w:rPr>
                <w:sz w:val="28"/>
                <w:szCs w:val="28"/>
              </w:rPr>
              <w:t xml:space="preserve">Основы химической термодинамики </w:t>
            </w:r>
          </w:p>
        </w:tc>
        <w:tc>
          <w:tcPr>
            <w:tcW w:w="1806" w:type="dxa"/>
            <w:tcBorders>
              <w:top w:val="single" w:sz="4" w:space="0" w:color="000000"/>
              <w:left w:val="single" w:sz="4" w:space="0" w:color="000000"/>
              <w:bottom w:val="single" w:sz="4" w:space="0" w:color="000000"/>
              <w:right w:val="single" w:sz="4" w:space="0" w:color="000000"/>
            </w:tcBorders>
          </w:tcPr>
          <w:p w14:paraId="39BCA441" w14:textId="77777777" w:rsidR="00977F59" w:rsidRPr="00585044" w:rsidRDefault="00000000" w:rsidP="00585044">
            <w:pPr>
              <w:rPr>
                <w:sz w:val="28"/>
                <w:szCs w:val="28"/>
              </w:rPr>
            </w:pPr>
            <w:r w:rsidRPr="00585044">
              <w:rPr>
                <w:sz w:val="28"/>
                <w:szCs w:val="28"/>
              </w:rPr>
              <w:t>1</w:t>
            </w:r>
          </w:p>
        </w:tc>
      </w:tr>
      <w:tr w:rsidR="00977F59" w14:paraId="03AB6AF2"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3F1C7EC9" w14:textId="77777777" w:rsidR="00977F59" w:rsidRPr="00585044" w:rsidRDefault="00000000" w:rsidP="00585044">
            <w:pPr>
              <w:rPr>
                <w:sz w:val="28"/>
                <w:szCs w:val="28"/>
              </w:rPr>
            </w:pPr>
            <w:r w:rsidRPr="00585044">
              <w:rPr>
                <w:sz w:val="28"/>
                <w:szCs w:val="28"/>
              </w:rPr>
              <w:t>20</w:t>
            </w:r>
          </w:p>
        </w:tc>
        <w:tc>
          <w:tcPr>
            <w:tcW w:w="6153" w:type="dxa"/>
            <w:tcBorders>
              <w:top w:val="single" w:sz="4" w:space="0" w:color="000000"/>
              <w:left w:val="single" w:sz="4" w:space="0" w:color="000000"/>
              <w:bottom w:val="single" w:sz="4" w:space="0" w:color="000000"/>
              <w:right w:val="single" w:sz="4" w:space="0" w:color="000000"/>
            </w:tcBorders>
          </w:tcPr>
          <w:p w14:paraId="4338AC20" w14:textId="77777777" w:rsidR="00977F59" w:rsidRPr="00585044" w:rsidRDefault="00000000" w:rsidP="00585044">
            <w:pPr>
              <w:rPr>
                <w:sz w:val="28"/>
                <w:szCs w:val="28"/>
              </w:rPr>
            </w:pPr>
            <w:r w:rsidRPr="00585044">
              <w:rPr>
                <w:sz w:val="28"/>
                <w:szCs w:val="28"/>
              </w:rPr>
              <w:t xml:space="preserve">Основы химической термодинамики </w:t>
            </w:r>
          </w:p>
        </w:tc>
        <w:tc>
          <w:tcPr>
            <w:tcW w:w="1806" w:type="dxa"/>
            <w:tcBorders>
              <w:top w:val="single" w:sz="4" w:space="0" w:color="000000"/>
              <w:left w:val="single" w:sz="4" w:space="0" w:color="000000"/>
              <w:bottom w:val="single" w:sz="4" w:space="0" w:color="000000"/>
              <w:right w:val="single" w:sz="4" w:space="0" w:color="000000"/>
            </w:tcBorders>
          </w:tcPr>
          <w:p w14:paraId="70302FEC" w14:textId="77777777" w:rsidR="00977F59" w:rsidRPr="00585044" w:rsidRDefault="00000000" w:rsidP="00585044">
            <w:pPr>
              <w:rPr>
                <w:sz w:val="28"/>
                <w:szCs w:val="28"/>
              </w:rPr>
            </w:pPr>
            <w:r w:rsidRPr="00585044">
              <w:rPr>
                <w:sz w:val="28"/>
                <w:szCs w:val="28"/>
              </w:rPr>
              <w:t>1</w:t>
            </w:r>
          </w:p>
        </w:tc>
      </w:tr>
      <w:tr w:rsidR="00977F59" w14:paraId="43CFB20C"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62328347" w14:textId="77777777" w:rsidR="00977F59" w:rsidRPr="00585044" w:rsidRDefault="00000000" w:rsidP="00585044">
            <w:pPr>
              <w:rPr>
                <w:sz w:val="28"/>
                <w:szCs w:val="28"/>
              </w:rPr>
            </w:pPr>
            <w:r w:rsidRPr="00585044">
              <w:rPr>
                <w:sz w:val="28"/>
                <w:szCs w:val="28"/>
              </w:rPr>
              <w:t>21</w:t>
            </w:r>
          </w:p>
        </w:tc>
        <w:tc>
          <w:tcPr>
            <w:tcW w:w="6153" w:type="dxa"/>
            <w:tcBorders>
              <w:top w:val="single" w:sz="4" w:space="0" w:color="000000"/>
              <w:left w:val="single" w:sz="4" w:space="0" w:color="000000"/>
              <w:bottom w:val="single" w:sz="4" w:space="0" w:color="000000"/>
              <w:right w:val="single" w:sz="4" w:space="0" w:color="000000"/>
            </w:tcBorders>
          </w:tcPr>
          <w:p w14:paraId="46E331EE" w14:textId="77777777" w:rsidR="00977F59" w:rsidRPr="00585044" w:rsidRDefault="00000000" w:rsidP="00585044">
            <w:pPr>
              <w:rPr>
                <w:sz w:val="28"/>
                <w:szCs w:val="28"/>
              </w:rPr>
            </w:pPr>
            <w:r w:rsidRPr="00585044">
              <w:rPr>
                <w:sz w:val="28"/>
                <w:szCs w:val="28"/>
              </w:rPr>
              <w:t>Тепловой эффект химической реакции. Лабораторная работа</w:t>
            </w:r>
          </w:p>
          <w:p w14:paraId="14FF49F6" w14:textId="77777777" w:rsidR="00977F59" w:rsidRPr="00585044" w:rsidRDefault="00977F59" w:rsidP="00585044">
            <w:pPr>
              <w:rPr>
                <w:sz w:val="28"/>
                <w:szCs w:val="28"/>
              </w:rPr>
            </w:pPr>
          </w:p>
        </w:tc>
        <w:tc>
          <w:tcPr>
            <w:tcW w:w="1806" w:type="dxa"/>
            <w:tcBorders>
              <w:top w:val="single" w:sz="4" w:space="0" w:color="000000"/>
              <w:left w:val="single" w:sz="4" w:space="0" w:color="000000"/>
              <w:bottom w:val="single" w:sz="4" w:space="0" w:color="000000"/>
              <w:right w:val="single" w:sz="4" w:space="0" w:color="000000"/>
            </w:tcBorders>
          </w:tcPr>
          <w:p w14:paraId="20C51552" w14:textId="77777777" w:rsidR="00977F59" w:rsidRPr="00585044" w:rsidRDefault="00000000" w:rsidP="00585044">
            <w:pPr>
              <w:rPr>
                <w:sz w:val="28"/>
                <w:szCs w:val="28"/>
              </w:rPr>
            </w:pPr>
            <w:r w:rsidRPr="00585044">
              <w:rPr>
                <w:sz w:val="28"/>
                <w:szCs w:val="28"/>
              </w:rPr>
              <w:t>1</w:t>
            </w:r>
          </w:p>
        </w:tc>
      </w:tr>
      <w:tr w:rsidR="00977F59" w14:paraId="25DFF9A1"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11EE463C" w14:textId="77777777" w:rsidR="00977F59" w:rsidRPr="00585044" w:rsidRDefault="00000000" w:rsidP="00585044">
            <w:pPr>
              <w:rPr>
                <w:sz w:val="28"/>
                <w:szCs w:val="28"/>
              </w:rPr>
            </w:pPr>
            <w:r w:rsidRPr="00585044">
              <w:rPr>
                <w:sz w:val="28"/>
                <w:szCs w:val="28"/>
              </w:rPr>
              <w:t>22</w:t>
            </w:r>
          </w:p>
        </w:tc>
        <w:tc>
          <w:tcPr>
            <w:tcW w:w="6153" w:type="dxa"/>
            <w:tcBorders>
              <w:top w:val="single" w:sz="4" w:space="0" w:color="000000"/>
              <w:left w:val="single" w:sz="4" w:space="0" w:color="000000"/>
              <w:bottom w:val="single" w:sz="4" w:space="0" w:color="000000"/>
              <w:right w:val="single" w:sz="4" w:space="0" w:color="000000"/>
            </w:tcBorders>
          </w:tcPr>
          <w:p w14:paraId="7D093765" w14:textId="77777777" w:rsidR="00977F59" w:rsidRPr="00585044" w:rsidRDefault="00000000" w:rsidP="00585044">
            <w:pPr>
              <w:rPr>
                <w:sz w:val="28"/>
                <w:szCs w:val="28"/>
              </w:rPr>
            </w:pPr>
            <w:r w:rsidRPr="00585044">
              <w:rPr>
                <w:sz w:val="28"/>
                <w:szCs w:val="28"/>
              </w:rPr>
              <w:t>Решение задач на уравнение теплового баланса</w:t>
            </w:r>
          </w:p>
        </w:tc>
        <w:tc>
          <w:tcPr>
            <w:tcW w:w="1806" w:type="dxa"/>
            <w:tcBorders>
              <w:top w:val="single" w:sz="4" w:space="0" w:color="000000"/>
              <w:left w:val="single" w:sz="4" w:space="0" w:color="000000"/>
              <w:bottom w:val="single" w:sz="4" w:space="0" w:color="000000"/>
              <w:right w:val="single" w:sz="4" w:space="0" w:color="000000"/>
            </w:tcBorders>
          </w:tcPr>
          <w:p w14:paraId="659F2875" w14:textId="77777777" w:rsidR="00977F59" w:rsidRPr="00585044" w:rsidRDefault="00000000" w:rsidP="00585044">
            <w:pPr>
              <w:rPr>
                <w:sz w:val="28"/>
                <w:szCs w:val="28"/>
              </w:rPr>
            </w:pPr>
            <w:r w:rsidRPr="00585044">
              <w:rPr>
                <w:sz w:val="28"/>
                <w:szCs w:val="28"/>
              </w:rPr>
              <w:t>1</w:t>
            </w:r>
          </w:p>
        </w:tc>
      </w:tr>
      <w:tr w:rsidR="00977F59" w14:paraId="2F0DD963" w14:textId="77777777" w:rsidTr="00585044">
        <w:trPr>
          <w:trHeight w:val="319"/>
        </w:trPr>
        <w:tc>
          <w:tcPr>
            <w:tcW w:w="1072" w:type="dxa"/>
            <w:tcBorders>
              <w:top w:val="single" w:sz="4" w:space="0" w:color="000000"/>
              <w:left w:val="single" w:sz="4" w:space="0" w:color="000000"/>
              <w:bottom w:val="single" w:sz="4" w:space="0" w:color="000000"/>
              <w:right w:val="single" w:sz="4" w:space="0" w:color="000000"/>
            </w:tcBorders>
          </w:tcPr>
          <w:p w14:paraId="1C786943" w14:textId="77777777" w:rsidR="00977F59" w:rsidRPr="00585044" w:rsidRDefault="00000000" w:rsidP="00585044">
            <w:pPr>
              <w:rPr>
                <w:sz w:val="28"/>
                <w:szCs w:val="28"/>
              </w:rPr>
            </w:pPr>
            <w:r w:rsidRPr="00585044">
              <w:rPr>
                <w:sz w:val="28"/>
                <w:szCs w:val="28"/>
              </w:rPr>
              <w:t>23</w:t>
            </w:r>
          </w:p>
        </w:tc>
        <w:tc>
          <w:tcPr>
            <w:tcW w:w="6153" w:type="dxa"/>
            <w:tcBorders>
              <w:top w:val="single" w:sz="4" w:space="0" w:color="000000"/>
              <w:left w:val="single" w:sz="4" w:space="0" w:color="000000"/>
              <w:bottom w:val="single" w:sz="4" w:space="0" w:color="000000"/>
              <w:right w:val="single" w:sz="4" w:space="0" w:color="000000"/>
            </w:tcBorders>
          </w:tcPr>
          <w:p w14:paraId="526AE5A9" w14:textId="77777777" w:rsidR="00977F59" w:rsidRPr="00585044" w:rsidRDefault="00000000" w:rsidP="00585044">
            <w:pPr>
              <w:rPr>
                <w:sz w:val="28"/>
                <w:szCs w:val="28"/>
              </w:rPr>
            </w:pPr>
            <w:r w:rsidRPr="00585044">
              <w:rPr>
                <w:sz w:val="28"/>
                <w:szCs w:val="28"/>
              </w:rPr>
              <w:t>Термодинамическое обоснование принципа</w:t>
            </w:r>
          </w:p>
          <w:p w14:paraId="69F978AE" w14:textId="77777777" w:rsidR="00977F59" w:rsidRPr="00585044" w:rsidRDefault="00000000" w:rsidP="00585044">
            <w:pPr>
              <w:rPr>
                <w:sz w:val="28"/>
                <w:szCs w:val="28"/>
              </w:rPr>
            </w:pPr>
            <w:r w:rsidRPr="00585044">
              <w:rPr>
                <w:sz w:val="28"/>
                <w:szCs w:val="28"/>
              </w:rPr>
              <w:t xml:space="preserve">подвижного равновесия Ле </w:t>
            </w:r>
            <w:proofErr w:type="spellStart"/>
            <w:r w:rsidRPr="00585044">
              <w:rPr>
                <w:sz w:val="28"/>
                <w:szCs w:val="28"/>
              </w:rPr>
              <w:t>Шателье</w:t>
            </w:r>
            <w:proofErr w:type="spellEnd"/>
            <w:r w:rsidRPr="00585044">
              <w:rPr>
                <w:sz w:val="28"/>
                <w:szCs w:val="28"/>
              </w:rPr>
              <w:t xml:space="preserve"> – Брауна.</w:t>
            </w:r>
          </w:p>
        </w:tc>
        <w:tc>
          <w:tcPr>
            <w:tcW w:w="1806" w:type="dxa"/>
            <w:tcBorders>
              <w:top w:val="single" w:sz="4" w:space="0" w:color="000000"/>
              <w:left w:val="single" w:sz="4" w:space="0" w:color="000000"/>
              <w:bottom w:val="single" w:sz="4" w:space="0" w:color="000000"/>
              <w:right w:val="single" w:sz="4" w:space="0" w:color="000000"/>
            </w:tcBorders>
          </w:tcPr>
          <w:p w14:paraId="2297A7D2" w14:textId="77777777" w:rsidR="00977F59" w:rsidRPr="00585044" w:rsidRDefault="00000000" w:rsidP="00585044">
            <w:pPr>
              <w:rPr>
                <w:sz w:val="28"/>
                <w:szCs w:val="28"/>
              </w:rPr>
            </w:pPr>
            <w:r w:rsidRPr="00585044">
              <w:rPr>
                <w:sz w:val="28"/>
                <w:szCs w:val="28"/>
              </w:rPr>
              <w:t>1</w:t>
            </w:r>
          </w:p>
        </w:tc>
      </w:tr>
      <w:tr w:rsidR="00977F59" w14:paraId="1E86F2A1"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41598A59" w14:textId="77777777" w:rsidR="00977F59" w:rsidRPr="00585044" w:rsidRDefault="00000000" w:rsidP="00585044">
            <w:pPr>
              <w:rPr>
                <w:sz w:val="28"/>
                <w:szCs w:val="28"/>
              </w:rPr>
            </w:pPr>
            <w:r w:rsidRPr="00585044">
              <w:rPr>
                <w:sz w:val="28"/>
                <w:szCs w:val="28"/>
              </w:rPr>
              <w:t>24</w:t>
            </w:r>
          </w:p>
        </w:tc>
        <w:tc>
          <w:tcPr>
            <w:tcW w:w="6153" w:type="dxa"/>
            <w:tcBorders>
              <w:top w:val="single" w:sz="4" w:space="0" w:color="000000"/>
              <w:left w:val="single" w:sz="4" w:space="0" w:color="000000"/>
              <w:bottom w:val="single" w:sz="4" w:space="0" w:color="000000"/>
              <w:right w:val="single" w:sz="4" w:space="0" w:color="000000"/>
            </w:tcBorders>
          </w:tcPr>
          <w:p w14:paraId="231D5AF1" w14:textId="77777777" w:rsidR="00977F59" w:rsidRPr="00585044" w:rsidRDefault="00000000" w:rsidP="00585044">
            <w:pPr>
              <w:rPr>
                <w:sz w:val="28"/>
                <w:szCs w:val="28"/>
              </w:rPr>
            </w:pPr>
            <w:r w:rsidRPr="00585044">
              <w:rPr>
                <w:sz w:val="28"/>
                <w:szCs w:val="28"/>
              </w:rPr>
              <w:t>Нахождение молекулярной формулы газообразного вещества по массовым долям и относительной плотности его по другому газу</w:t>
            </w:r>
          </w:p>
        </w:tc>
        <w:tc>
          <w:tcPr>
            <w:tcW w:w="1806" w:type="dxa"/>
            <w:tcBorders>
              <w:top w:val="single" w:sz="4" w:space="0" w:color="000000"/>
              <w:left w:val="single" w:sz="4" w:space="0" w:color="000000"/>
              <w:bottom w:val="single" w:sz="4" w:space="0" w:color="000000"/>
              <w:right w:val="single" w:sz="4" w:space="0" w:color="000000"/>
            </w:tcBorders>
          </w:tcPr>
          <w:p w14:paraId="38368487" w14:textId="77777777" w:rsidR="00977F59" w:rsidRPr="00585044" w:rsidRDefault="00000000" w:rsidP="00585044">
            <w:pPr>
              <w:rPr>
                <w:sz w:val="28"/>
                <w:szCs w:val="28"/>
              </w:rPr>
            </w:pPr>
            <w:r w:rsidRPr="00585044">
              <w:rPr>
                <w:sz w:val="28"/>
                <w:szCs w:val="28"/>
              </w:rPr>
              <w:t>1</w:t>
            </w:r>
          </w:p>
        </w:tc>
      </w:tr>
      <w:tr w:rsidR="00977F59" w14:paraId="37DD8705"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3A16DE2F" w14:textId="77777777" w:rsidR="00977F59" w:rsidRPr="00585044" w:rsidRDefault="00000000" w:rsidP="00585044">
            <w:pPr>
              <w:rPr>
                <w:sz w:val="28"/>
                <w:szCs w:val="28"/>
              </w:rPr>
            </w:pPr>
            <w:r w:rsidRPr="00585044">
              <w:rPr>
                <w:sz w:val="28"/>
                <w:szCs w:val="28"/>
              </w:rPr>
              <w:t>25</w:t>
            </w:r>
          </w:p>
        </w:tc>
        <w:tc>
          <w:tcPr>
            <w:tcW w:w="6153" w:type="dxa"/>
            <w:tcBorders>
              <w:top w:val="single" w:sz="4" w:space="0" w:color="000000"/>
              <w:left w:val="single" w:sz="4" w:space="0" w:color="000000"/>
              <w:bottom w:val="single" w:sz="4" w:space="0" w:color="000000"/>
              <w:right w:val="single" w:sz="4" w:space="0" w:color="000000"/>
            </w:tcBorders>
          </w:tcPr>
          <w:p w14:paraId="1A5686CB" w14:textId="77777777" w:rsidR="00977F59" w:rsidRPr="00585044" w:rsidRDefault="00000000" w:rsidP="00585044">
            <w:pPr>
              <w:rPr>
                <w:sz w:val="28"/>
                <w:szCs w:val="28"/>
              </w:rPr>
            </w:pPr>
            <w:r w:rsidRPr="00585044">
              <w:rPr>
                <w:sz w:val="28"/>
                <w:szCs w:val="28"/>
              </w:rPr>
              <w:t>Обобщение темы: «Основы термодинамики. Решение</w:t>
            </w:r>
          </w:p>
          <w:p w14:paraId="047DEBCC" w14:textId="77777777" w:rsidR="00977F59" w:rsidRPr="00585044" w:rsidRDefault="00000000" w:rsidP="00585044">
            <w:pPr>
              <w:rPr>
                <w:sz w:val="28"/>
                <w:szCs w:val="28"/>
              </w:rPr>
            </w:pPr>
            <w:r w:rsidRPr="00585044">
              <w:rPr>
                <w:sz w:val="28"/>
                <w:szCs w:val="28"/>
              </w:rPr>
              <w:t>задач»</w:t>
            </w:r>
          </w:p>
        </w:tc>
        <w:tc>
          <w:tcPr>
            <w:tcW w:w="1806" w:type="dxa"/>
            <w:tcBorders>
              <w:top w:val="single" w:sz="4" w:space="0" w:color="000000"/>
              <w:left w:val="single" w:sz="4" w:space="0" w:color="000000"/>
              <w:bottom w:val="single" w:sz="4" w:space="0" w:color="000000"/>
              <w:right w:val="single" w:sz="4" w:space="0" w:color="000000"/>
            </w:tcBorders>
          </w:tcPr>
          <w:p w14:paraId="6DCBA09D" w14:textId="77777777" w:rsidR="00977F59" w:rsidRPr="00585044" w:rsidRDefault="00000000" w:rsidP="00585044">
            <w:pPr>
              <w:rPr>
                <w:sz w:val="28"/>
                <w:szCs w:val="28"/>
              </w:rPr>
            </w:pPr>
            <w:r w:rsidRPr="00585044">
              <w:rPr>
                <w:sz w:val="28"/>
                <w:szCs w:val="28"/>
              </w:rPr>
              <w:t>1</w:t>
            </w:r>
          </w:p>
        </w:tc>
      </w:tr>
      <w:tr w:rsidR="00977F59" w14:paraId="6FB30A13"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48919884" w14:textId="77777777" w:rsidR="00977F59" w:rsidRPr="00585044" w:rsidRDefault="00000000" w:rsidP="00585044">
            <w:pPr>
              <w:rPr>
                <w:sz w:val="28"/>
                <w:szCs w:val="28"/>
              </w:rPr>
            </w:pPr>
            <w:r w:rsidRPr="00585044">
              <w:rPr>
                <w:sz w:val="28"/>
                <w:szCs w:val="28"/>
              </w:rPr>
              <w:t>26</w:t>
            </w:r>
          </w:p>
        </w:tc>
        <w:tc>
          <w:tcPr>
            <w:tcW w:w="6153" w:type="dxa"/>
            <w:tcBorders>
              <w:top w:val="single" w:sz="4" w:space="0" w:color="000000"/>
              <w:left w:val="single" w:sz="4" w:space="0" w:color="000000"/>
              <w:bottom w:val="single" w:sz="4" w:space="0" w:color="000000"/>
              <w:right w:val="single" w:sz="4" w:space="0" w:color="000000"/>
            </w:tcBorders>
          </w:tcPr>
          <w:p w14:paraId="1494E7A8" w14:textId="77777777" w:rsidR="00977F59" w:rsidRPr="00585044" w:rsidRDefault="00000000" w:rsidP="00585044">
            <w:pPr>
              <w:rPr>
                <w:sz w:val="28"/>
                <w:szCs w:val="28"/>
              </w:rPr>
            </w:pPr>
            <w:r w:rsidRPr="00585044">
              <w:rPr>
                <w:sz w:val="28"/>
                <w:szCs w:val="28"/>
              </w:rPr>
              <w:t>Признаки равновесия. Гетерогенная и гомогенная</w:t>
            </w:r>
          </w:p>
          <w:p w14:paraId="2F87DA7E" w14:textId="77777777" w:rsidR="00977F59" w:rsidRPr="00585044" w:rsidRDefault="00000000" w:rsidP="00585044">
            <w:pPr>
              <w:rPr>
                <w:sz w:val="28"/>
                <w:szCs w:val="28"/>
              </w:rPr>
            </w:pPr>
            <w:r w:rsidRPr="00585044">
              <w:rPr>
                <w:sz w:val="28"/>
                <w:szCs w:val="28"/>
              </w:rPr>
              <w:t>системы</w:t>
            </w:r>
          </w:p>
        </w:tc>
        <w:tc>
          <w:tcPr>
            <w:tcW w:w="1806" w:type="dxa"/>
            <w:tcBorders>
              <w:top w:val="single" w:sz="4" w:space="0" w:color="000000"/>
              <w:left w:val="single" w:sz="4" w:space="0" w:color="000000"/>
              <w:bottom w:val="single" w:sz="4" w:space="0" w:color="000000"/>
              <w:right w:val="single" w:sz="4" w:space="0" w:color="000000"/>
            </w:tcBorders>
          </w:tcPr>
          <w:p w14:paraId="09D5F209" w14:textId="77777777" w:rsidR="00977F59" w:rsidRPr="00585044" w:rsidRDefault="00000000" w:rsidP="00585044">
            <w:pPr>
              <w:rPr>
                <w:sz w:val="28"/>
                <w:szCs w:val="28"/>
              </w:rPr>
            </w:pPr>
            <w:r w:rsidRPr="00585044">
              <w:rPr>
                <w:sz w:val="28"/>
                <w:szCs w:val="28"/>
              </w:rPr>
              <w:t>1</w:t>
            </w:r>
          </w:p>
        </w:tc>
      </w:tr>
      <w:tr w:rsidR="00977F59" w14:paraId="202FA6D6"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42966DB1" w14:textId="77777777" w:rsidR="00977F59" w:rsidRPr="00585044" w:rsidRDefault="00000000" w:rsidP="00585044">
            <w:pPr>
              <w:rPr>
                <w:sz w:val="28"/>
                <w:szCs w:val="28"/>
              </w:rPr>
            </w:pPr>
            <w:r w:rsidRPr="00585044">
              <w:rPr>
                <w:sz w:val="28"/>
                <w:szCs w:val="28"/>
              </w:rPr>
              <w:t>27</w:t>
            </w:r>
          </w:p>
        </w:tc>
        <w:tc>
          <w:tcPr>
            <w:tcW w:w="6153" w:type="dxa"/>
            <w:tcBorders>
              <w:top w:val="single" w:sz="4" w:space="0" w:color="000000"/>
              <w:left w:val="single" w:sz="4" w:space="0" w:color="000000"/>
              <w:bottom w:val="single" w:sz="4" w:space="0" w:color="000000"/>
              <w:right w:val="single" w:sz="4" w:space="0" w:color="000000"/>
            </w:tcBorders>
          </w:tcPr>
          <w:p w14:paraId="1FFB03A2" w14:textId="77777777" w:rsidR="00977F59" w:rsidRPr="00585044" w:rsidRDefault="00000000" w:rsidP="00585044">
            <w:pPr>
              <w:rPr>
                <w:sz w:val="28"/>
                <w:szCs w:val="28"/>
              </w:rPr>
            </w:pPr>
            <w:r w:rsidRPr="00585044">
              <w:rPr>
                <w:sz w:val="28"/>
                <w:szCs w:val="28"/>
              </w:rPr>
              <w:t>Термодинамические характеристики химических реакций</w:t>
            </w:r>
          </w:p>
        </w:tc>
        <w:tc>
          <w:tcPr>
            <w:tcW w:w="1806" w:type="dxa"/>
            <w:tcBorders>
              <w:top w:val="single" w:sz="4" w:space="0" w:color="000000"/>
              <w:left w:val="single" w:sz="4" w:space="0" w:color="000000"/>
              <w:bottom w:val="single" w:sz="4" w:space="0" w:color="000000"/>
              <w:right w:val="single" w:sz="4" w:space="0" w:color="000000"/>
            </w:tcBorders>
          </w:tcPr>
          <w:p w14:paraId="7BC719A4" w14:textId="77777777" w:rsidR="00977F59" w:rsidRPr="00585044" w:rsidRDefault="00000000" w:rsidP="00585044">
            <w:pPr>
              <w:rPr>
                <w:sz w:val="28"/>
                <w:szCs w:val="28"/>
              </w:rPr>
            </w:pPr>
            <w:r w:rsidRPr="00585044">
              <w:rPr>
                <w:sz w:val="28"/>
                <w:szCs w:val="28"/>
              </w:rPr>
              <w:t>1</w:t>
            </w:r>
          </w:p>
        </w:tc>
      </w:tr>
      <w:tr w:rsidR="00977F59" w14:paraId="281C02AA"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5F2015C4" w14:textId="77777777" w:rsidR="00977F59" w:rsidRPr="00585044" w:rsidRDefault="00000000" w:rsidP="00585044">
            <w:pPr>
              <w:rPr>
                <w:sz w:val="28"/>
                <w:szCs w:val="28"/>
              </w:rPr>
            </w:pPr>
            <w:r w:rsidRPr="00585044">
              <w:rPr>
                <w:sz w:val="28"/>
                <w:szCs w:val="28"/>
              </w:rPr>
              <w:t>28</w:t>
            </w:r>
          </w:p>
        </w:tc>
        <w:tc>
          <w:tcPr>
            <w:tcW w:w="6153" w:type="dxa"/>
            <w:tcBorders>
              <w:top w:val="single" w:sz="4" w:space="0" w:color="000000"/>
              <w:left w:val="single" w:sz="4" w:space="0" w:color="000000"/>
              <w:bottom w:val="single" w:sz="4" w:space="0" w:color="000000"/>
              <w:right w:val="single" w:sz="4" w:space="0" w:color="000000"/>
            </w:tcBorders>
          </w:tcPr>
          <w:p w14:paraId="6CEFD89E" w14:textId="77777777" w:rsidR="00977F59" w:rsidRPr="00585044" w:rsidRDefault="00000000" w:rsidP="00585044">
            <w:pPr>
              <w:rPr>
                <w:sz w:val="28"/>
                <w:szCs w:val="28"/>
              </w:rPr>
            </w:pPr>
            <w:r w:rsidRPr="00585044">
              <w:rPr>
                <w:sz w:val="28"/>
                <w:szCs w:val="28"/>
              </w:rPr>
              <w:t>Влияние температуры на равновесие</w:t>
            </w:r>
          </w:p>
        </w:tc>
        <w:tc>
          <w:tcPr>
            <w:tcW w:w="1806" w:type="dxa"/>
            <w:tcBorders>
              <w:top w:val="single" w:sz="4" w:space="0" w:color="000000"/>
              <w:left w:val="single" w:sz="4" w:space="0" w:color="000000"/>
              <w:bottom w:val="single" w:sz="4" w:space="0" w:color="000000"/>
              <w:right w:val="single" w:sz="4" w:space="0" w:color="000000"/>
            </w:tcBorders>
          </w:tcPr>
          <w:p w14:paraId="48560C20" w14:textId="77777777" w:rsidR="00977F59" w:rsidRPr="00585044" w:rsidRDefault="00000000" w:rsidP="00585044">
            <w:pPr>
              <w:rPr>
                <w:sz w:val="28"/>
                <w:szCs w:val="28"/>
              </w:rPr>
            </w:pPr>
            <w:r w:rsidRPr="00585044">
              <w:rPr>
                <w:sz w:val="28"/>
                <w:szCs w:val="28"/>
              </w:rPr>
              <w:t>1</w:t>
            </w:r>
          </w:p>
        </w:tc>
      </w:tr>
      <w:tr w:rsidR="00977F59" w14:paraId="2035D7C2"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559F01D5" w14:textId="77777777" w:rsidR="00977F59" w:rsidRPr="00585044" w:rsidRDefault="00000000" w:rsidP="00585044">
            <w:pPr>
              <w:rPr>
                <w:sz w:val="28"/>
                <w:szCs w:val="28"/>
              </w:rPr>
            </w:pPr>
            <w:r w:rsidRPr="00585044">
              <w:rPr>
                <w:sz w:val="28"/>
                <w:szCs w:val="28"/>
              </w:rPr>
              <w:t>29</w:t>
            </w:r>
          </w:p>
        </w:tc>
        <w:tc>
          <w:tcPr>
            <w:tcW w:w="6153" w:type="dxa"/>
            <w:tcBorders>
              <w:top w:val="single" w:sz="4" w:space="0" w:color="000000"/>
              <w:left w:val="single" w:sz="4" w:space="0" w:color="000000"/>
              <w:bottom w:val="single" w:sz="4" w:space="0" w:color="000000"/>
              <w:right w:val="single" w:sz="4" w:space="0" w:color="000000"/>
            </w:tcBorders>
          </w:tcPr>
          <w:p w14:paraId="50162C8F" w14:textId="77777777" w:rsidR="00977F59" w:rsidRPr="00585044" w:rsidRDefault="00000000" w:rsidP="00585044">
            <w:pPr>
              <w:rPr>
                <w:sz w:val="28"/>
                <w:szCs w:val="28"/>
              </w:rPr>
            </w:pPr>
            <w:r w:rsidRPr="00585044">
              <w:rPr>
                <w:sz w:val="28"/>
                <w:szCs w:val="28"/>
              </w:rPr>
              <w:t>Равновесие в растворах.</w:t>
            </w:r>
          </w:p>
        </w:tc>
        <w:tc>
          <w:tcPr>
            <w:tcW w:w="1806" w:type="dxa"/>
            <w:tcBorders>
              <w:top w:val="single" w:sz="4" w:space="0" w:color="000000"/>
              <w:left w:val="single" w:sz="4" w:space="0" w:color="000000"/>
              <w:bottom w:val="single" w:sz="4" w:space="0" w:color="000000"/>
              <w:right w:val="single" w:sz="4" w:space="0" w:color="000000"/>
            </w:tcBorders>
          </w:tcPr>
          <w:p w14:paraId="7DB83E2A" w14:textId="77777777" w:rsidR="00977F59" w:rsidRPr="00585044" w:rsidRDefault="00000000" w:rsidP="00585044">
            <w:pPr>
              <w:rPr>
                <w:sz w:val="28"/>
                <w:szCs w:val="28"/>
              </w:rPr>
            </w:pPr>
            <w:r w:rsidRPr="00585044">
              <w:rPr>
                <w:sz w:val="28"/>
                <w:szCs w:val="28"/>
              </w:rPr>
              <w:t>1</w:t>
            </w:r>
          </w:p>
        </w:tc>
      </w:tr>
      <w:tr w:rsidR="00977F59" w14:paraId="3D5DC53C"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4CA2E2C0" w14:textId="77777777" w:rsidR="00977F59" w:rsidRPr="00585044" w:rsidRDefault="00000000" w:rsidP="00585044">
            <w:pPr>
              <w:rPr>
                <w:sz w:val="28"/>
                <w:szCs w:val="28"/>
              </w:rPr>
            </w:pPr>
            <w:r w:rsidRPr="00585044">
              <w:rPr>
                <w:sz w:val="28"/>
                <w:szCs w:val="28"/>
              </w:rPr>
              <w:t>30</w:t>
            </w:r>
          </w:p>
        </w:tc>
        <w:tc>
          <w:tcPr>
            <w:tcW w:w="6153" w:type="dxa"/>
            <w:tcBorders>
              <w:top w:val="single" w:sz="4" w:space="0" w:color="000000"/>
              <w:left w:val="single" w:sz="4" w:space="0" w:color="000000"/>
              <w:bottom w:val="single" w:sz="4" w:space="0" w:color="000000"/>
              <w:right w:val="single" w:sz="4" w:space="0" w:color="000000"/>
            </w:tcBorders>
          </w:tcPr>
          <w:p w14:paraId="1FE1BF36" w14:textId="77777777" w:rsidR="00977F59" w:rsidRPr="00585044" w:rsidRDefault="00000000" w:rsidP="00585044">
            <w:pPr>
              <w:rPr>
                <w:sz w:val="28"/>
                <w:szCs w:val="28"/>
              </w:rPr>
            </w:pPr>
            <w:r w:rsidRPr="00585044">
              <w:rPr>
                <w:sz w:val="28"/>
                <w:szCs w:val="28"/>
              </w:rPr>
              <w:t>Решение задач по теме «</w:t>
            </w:r>
            <w:proofErr w:type="spellStart"/>
            <w:r w:rsidRPr="00585044">
              <w:rPr>
                <w:sz w:val="28"/>
                <w:szCs w:val="28"/>
              </w:rPr>
              <w:t>Изопроцессы</w:t>
            </w:r>
            <w:proofErr w:type="spellEnd"/>
            <w:r w:rsidRPr="00585044">
              <w:rPr>
                <w:sz w:val="28"/>
                <w:szCs w:val="28"/>
              </w:rPr>
              <w:t>»</w:t>
            </w:r>
          </w:p>
        </w:tc>
        <w:tc>
          <w:tcPr>
            <w:tcW w:w="1806" w:type="dxa"/>
            <w:tcBorders>
              <w:top w:val="single" w:sz="4" w:space="0" w:color="000000"/>
              <w:left w:val="single" w:sz="4" w:space="0" w:color="000000"/>
              <w:bottom w:val="single" w:sz="4" w:space="0" w:color="000000"/>
              <w:right w:val="single" w:sz="4" w:space="0" w:color="000000"/>
            </w:tcBorders>
          </w:tcPr>
          <w:p w14:paraId="32713DD4" w14:textId="77777777" w:rsidR="00977F59" w:rsidRPr="00585044" w:rsidRDefault="00000000" w:rsidP="00585044">
            <w:pPr>
              <w:rPr>
                <w:sz w:val="28"/>
                <w:szCs w:val="28"/>
              </w:rPr>
            </w:pPr>
            <w:r w:rsidRPr="00585044">
              <w:rPr>
                <w:sz w:val="28"/>
                <w:szCs w:val="28"/>
              </w:rPr>
              <w:t>1</w:t>
            </w:r>
          </w:p>
        </w:tc>
      </w:tr>
      <w:tr w:rsidR="00977F59" w14:paraId="7E302393"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516452C2" w14:textId="77777777" w:rsidR="00977F59" w:rsidRPr="00585044" w:rsidRDefault="00000000" w:rsidP="00585044">
            <w:pPr>
              <w:rPr>
                <w:sz w:val="28"/>
                <w:szCs w:val="28"/>
              </w:rPr>
            </w:pPr>
            <w:r w:rsidRPr="00585044">
              <w:rPr>
                <w:sz w:val="28"/>
                <w:szCs w:val="28"/>
              </w:rPr>
              <w:t>31</w:t>
            </w:r>
          </w:p>
        </w:tc>
        <w:tc>
          <w:tcPr>
            <w:tcW w:w="6153" w:type="dxa"/>
            <w:tcBorders>
              <w:top w:val="single" w:sz="4" w:space="0" w:color="000000"/>
              <w:left w:val="single" w:sz="4" w:space="0" w:color="000000"/>
              <w:bottom w:val="single" w:sz="4" w:space="0" w:color="000000"/>
              <w:right w:val="single" w:sz="4" w:space="0" w:color="000000"/>
            </w:tcBorders>
          </w:tcPr>
          <w:p w14:paraId="10C7ACA7" w14:textId="77777777" w:rsidR="00977F59" w:rsidRPr="00585044" w:rsidRDefault="00000000" w:rsidP="00585044">
            <w:pPr>
              <w:rPr>
                <w:sz w:val="28"/>
                <w:szCs w:val="28"/>
              </w:rPr>
            </w:pPr>
            <w:r w:rsidRPr="00585044">
              <w:rPr>
                <w:sz w:val="28"/>
                <w:szCs w:val="28"/>
              </w:rPr>
              <w:t>Электролиз</w:t>
            </w:r>
          </w:p>
        </w:tc>
        <w:tc>
          <w:tcPr>
            <w:tcW w:w="1806" w:type="dxa"/>
            <w:tcBorders>
              <w:top w:val="single" w:sz="4" w:space="0" w:color="000000"/>
              <w:left w:val="single" w:sz="4" w:space="0" w:color="000000"/>
              <w:bottom w:val="single" w:sz="4" w:space="0" w:color="000000"/>
              <w:right w:val="single" w:sz="4" w:space="0" w:color="000000"/>
            </w:tcBorders>
          </w:tcPr>
          <w:p w14:paraId="573743C8" w14:textId="77777777" w:rsidR="00977F59" w:rsidRPr="00585044" w:rsidRDefault="00000000" w:rsidP="00585044">
            <w:pPr>
              <w:rPr>
                <w:sz w:val="28"/>
                <w:szCs w:val="28"/>
              </w:rPr>
            </w:pPr>
            <w:r w:rsidRPr="00585044">
              <w:rPr>
                <w:sz w:val="28"/>
                <w:szCs w:val="28"/>
              </w:rPr>
              <w:t>1</w:t>
            </w:r>
          </w:p>
        </w:tc>
      </w:tr>
      <w:tr w:rsidR="00977F59" w14:paraId="405C3C1F"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17D1A907" w14:textId="77777777" w:rsidR="00977F59" w:rsidRPr="00585044" w:rsidRDefault="00000000" w:rsidP="00585044">
            <w:pPr>
              <w:rPr>
                <w:sz w:val="28"/>
                <w:szCs w:val="28"/>
              </w:rPr>
            </w:pPr>
            <w:r w:rsidRPr="00585044">
              <w:rPr>
                <w:sz w:val="28"/>
                <w:szCs w:val="28"/>
              </w:rPr>
              <w:t>32</w:t>
            </w:r>
          </w:p>
        </w:tc>
        <w:tc>
          <w:tcPr>
            <w:tcW w:w="6153" w:type="dxa"/>
            <w:tcBorders>
              <w:top w:val="single" w:sz="4" w:space="0" w:color="000000"/>
              <w:left w:val="single" w:sz="4" w:space="0" w:color="000000"/>
              <w:bottom w:val="single" w:sz="4" w:space="0" w:color="000000"/>
              <w:right w:val="single" w:sz="4" w:space="0" w:color="000000"/>
            </w:tcBorders>
          </w:tcPr>
          <w:p w14:paraId="614E374D" w14:textId="77777777" w:rsidR="00977F59" w:rsidRPr="00585044" w:rsidRDefault="00000000" w:rsidP="00585044">
            <w:pPr>
              <w:rPr>
                <w:sz w:val="28"/>
                <w:szCs w:val="28"/>
              </w:rPr>
            </w:pPr>
            <w:r w:rsidRPr="00585044">
              <w:rPr>
                <w:sz w:val="28"/>
                <w:szCs w:val="28"/>
              </w:rPr>
              <w:t>Решение задач по теме: «Электролиз»</w:t>
            </w:r>
          </w:p>
        </w:tc>
        <w:tc>
          <w:tcPr>
            <w:tcW w:w="1806" w:type="dxa"/>
            <w:tcBorders>
              <w:top w:val="single" w:sz="4" w:space="0" w:color="000000"/>
              <w:left w:val="single" w:sz="4" w:space="0" w:color="000000"/>
              <w:bottom w:val="single" w:sz="4" w:space="0" w:color="000000"/>
              <w:right w:val="single" w:sz="4" w:space="0" w:color="000000"/>
            </w:tcBorders>
          </w:tcPr>
          <w:p w14:paraId="10AC62F0" w14:textId="77777777" w:rsidR="00977F59" w:rsidRPr="00585044" w:rsidRDefault="00000000" w:rsidP="00585044">
            <w:pPr>
              <w:rPr>
                <w:sz w:val="28"/>
                <w:szCs w:val="28"/>
              </w:rPr>
            </w:pPr>
            <w:r w:rsidRPr="00585044">
              <w:rPr>
                <w:sz w:val="28"/>
                <w:szCs w:val="28"/>
              </w:rPr>
              <w:t>1</w:t>
            </w:r>
          </w:p>
        </w:tc>
      </w:tr>
      <w:tr w:rsidR="00977F59" w14:paraId="31E8DB93"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2D7B4E2D" w14:textId="77777777" w:rsidR="00977F59" w:rsidRPr="00585044" w:rsidRDefault="00000000" w:rsidP="00585044">
            <w:pPr>
              <w:rPr>
                <w:sz w:val="28"/>
                <w:szCs w:val="28"/>
              </w:rPr>
            </w:pPr>
            <w:r w:rsidRPr="00585044">
              <w:rPr>
                <w:sz w:val="28"/>
                <w:szCs w:val="28"/>
              </w:rPr>
              <w:t>33</w:t>
            </w:r>
          </w:p>
        </w:tc>
        <w:tc>
          <w:tcPr>
            <w:tcW w:w="6153" w:type="dxa"/>
            <w:tcBorders>
              <w:top w:val="single" w:sz="4" w:space="0" w:color="000000"/>
              <w:left w:val="single" w:sz="4" w:space="0" w:color="000000"/>
              <w:bottom w:val="single" w:sz="4" w:space="0" w:color="000000"/>
              <w:right w:val="single" w:sz="4" w:space="0" w:color="000000"/>
            </w:tcBorders>
          </w:tcPr>
          <w:p w14:paraId="6E72D0D0" w14:textId="77777777" w:rsidR="00977F59" w:rsidRPr="00585044" w:rsidRDefault="00000000" w:rsidP="00585044">
            <w:pPr>
              <w:rPr>
                <w:sz w:val="28"/>
                <w:szCs w:val="28"/>
              </w:rPr>
            </w:pPr>
            <w:r w:rsidRPr="00585044">
              <w:rPr>
                <w:sz w:val="28"/>
                <w:szCs w:val="28"/>
              </w:rPr>
              <w:t>Окислительно-восстановительные реакции</w:t>
            </w:r>
          </w:p>
        </w:tc>
        <w:tc>
          <w:tcPr>
            <w:tcW w:w="1806" w:type="dxa"/>
            <w:tcBorders>
              <w:top w:val="single" w:sz="4" w:space="0" w:color="000000"/>
              <w:left w:val="single" w:sz="4" w:space="0" w:color="000000"/>
              <w:bottom w:val="single" w:sz="4" w:space="0" w:color="000000"/>
              <w:right w:val="single" w:sz="4" w:space="0" w:color="000000"/>
            </w:tcBorders>
          </w:tcPr>
          <w:p w14:paraId="45C1ABCE" w14:textId="77777777" w:rsidR="00977F59" w:rsidRPr="00585044" w:rsidRDefault="00000000" w:rsidP="00585044">
            <w:pPr>
              <w:rPr>
                <w:sz w:val="28"/>
                <w:szCs w:val="28"/>
              </w:rPr>
            </w:pPr>
            <w:r w:rsidRPr="00585044">
              <w:rPr>
                <w:sz w:val="28"/>
                <w:szCs w:val="28"/>
              </w:rPr>
              <w:t>1</w:t>
            </w:r>
          </w:p>
        </w:tc>
      </w:tr>
      <w:tr w:rsidR="00977F59" w14:paraId="6AFEBD1F"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4D3C52CB" w14:textId="77777777" w:rsidR="00977F59" w:rsidRPr="00585044" w:rsidRDefault="00000000" w:rsidP="00585044">
            <w:pPr>
              <w:rPr>
                <w:sz w:val="28"/>
                <w:szCs w:val="28"/>
              </w:rPr>
            </w:pPr>
            <w:r w:rsidRPr="00585044">
              <w:rPr>
                <w:sz w:val="28"/>
                <w:szCs w:val="28"/>
              </w:rPr>
              <w:t>34</w:t>
            </w:r>
          </w:p>
        </w:tc>
        <w:tc>
          <w:tcPr>
            <w:tcW w:w="6153" w:type="dxa"/>
            <w:tcBorders>
              <w:top w:val="single" w:sz="4" w:space="0" w:color="000000"/>
              <w:left w:val="single" w:sz="4" w:space="0" w:color="000000"/>
              <w:bottom w:val="single" w:sz="4" w:space="0" w:color="000000"/>
              <w:right w:val="single" w:sz="4" w:space="0" w:color="000000"/>
            </w:tcBorders>
          </w:tcPr>
          <w:p w14:paraId="1E411F06" w14:textId="77777777" w:rsidR="00977F59" w:rsidRPr="00585044" w:rsidRDefault="00000000" w:rsidP="00585044">
            <w:pPr>
              <w:rPr>
                <w:sz w:val="28"/>
                <w:szCs w:val="28"/>
              </w:rPr>
            </w:pPr>
            <w:r w:rsidRPr="00585044">
              <w:rPr>
                <w:sz w:val="28"/>
                <w:szCs w:val="28"/>
              </w:rPr>
              <w:t>Обобщающее занятие</w:t>
            </w:r>
          </w:p>
        </w:tc>
        <w:tc>
          <w:tcPr>
            <w:tcW w:w="1806" w:type="dxa"/>
            <w:tcBorders>
              <w:top w:val="single" w:sz="4" w:space="0" w:color="000000"/>
              <w:left w:val="single" w:sz="4" w:space="0" w:color="000000"/>
              <w:bottom w:val="single" w:sz="4" w:space="0" w:color="000000"/>
              <w:right w:val="single" w:sz="4" w:space="0" w:color="000000"/>
            </w:tcBorders>
          </w:tcPr>
          <w:p w14:paraId="434FE486" w14:textId="77777777" w:rsidR="00977F59" w:rsidRPr="00585044" w:rsidRDefault="00000000" w:rsidP="00585044">
            <w:pPr>
              <w:rPr>
                <w:sz w:val="28"/>
                <w:szCs w:val="28"/>
              </w:rPr>
            </w:pPr>
            <w:r w:rsidRPr="00585044">
              <w:rPr>
                <w:sz w:val="28"/>
                <w:szCs w:val="28"/>
              </w:rPr>
              <w:t>1</w:t>
            </w:r>
          </w:p>
        </w:tc>
      </w:tr>
      <w:tr w:rsidR="00977F59" w14:paraId="0504E17F"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49AA434D" w14:textId="77777777" w:rsidR="00977F59" w:rsidRPr="00585044" w:rsidRDefault="00977F59" w:rsidP="00585044">
            <w:pPr>
              <w:rPr>
                <w:sz w:val="28"/>
                <w:szCs w:val="28"/>
              </w:rPr>
            </w:pPr>
          </w:p>
        </w:tc>
        <w:tc>
          <w:tcPr>
            <w:tcW w:w="6153" w:type="dxa"/>
            <w:tcBorders>
              <w:top w:val="single" w:sz="4" w:space="0" w:color="000000"/>
              <w:left w:val="single" w:sz="4" w:space="0" w:color="000000"/>
              <w:bottom w:val="single" w:sz="4" w:space="0" w:color="000000"/>
              <w:right w:val="single" w:sz="4" w:space="0" w:color="000000"/>
            </w:tcBorders>
          </w:tcPr>
          <w:p w14:paraId="23E4B053" w14:textId="77777777" w:rsidR="00977F59" w:rsidRPr="00585044" w:rsidRDefault="00000000" w:rsidP="00585044">
            <w:pPr>
              <w:rPr>
                <w:sz w:val="28"/>
                <w:szCs w:val="28"/>
              </w:rPr>
            </w:pPr>
            <w:r w:rsidRPr="00585044">
              <w:rPr>
                <w:sz w:val="28"/>
                <w:szCs w:val="28"/>
              </w:rPr>
              <w:t xml:space="preserve">Итого: </w:t>
            </w:r>
          </w:p>
        </w:tc>
        <w:tc>
          <w:tcPr>
            <w:tcW w:w="1806" w:type="dxa"/>
            <w:tcBorders>
              <w:top w:val="single" w:sz="4" w:space="0" w:color="000000"/>
              <w:left w:val="single" w:sz="4" w:space="0" w:color="000000"/>
              <w:bottom w:val="single" w:sz="4" w:space="0" w:color="000000"/>
              <w:right w:val="single" w:sz="4" w:space="0" w:color="000000"/>
            </w:tcBorders>
          </w:tcPr>
          <w:p w14:paraId="174D2158" w14:textId="77777777" w:rsidR="00977F59" w:rsidRPr="00585044" w:rsidRDefault="00000000" w:rsidP="00585044">
            <w:pPr>
              <w:rPr>
                <w:sz w:val="28"/>
                <w:szCs w:val="28"/>
              </w:rPr>
            </w:pPr>
            <w:r w:rsidRPr="00585044">
              <w:rPr>
                <w:sz w:val="28"/>
                <w:szCs w:val="28"/>
              </w:rPr>
              <w:t>34</w:t>
            </w:r>
          </w:p>
        </w:tc>
      </w:tr>
      <w:tr w:rsidR="00977F59" w14:paraId="03A930F0" w14:textId="77777777" w:rsidTr="00585044">
        <w:trPr>
          <w:trHeight w:val="360"/>
        </w:trPr>
        <w:tc>
          <w:tcPr>
            <w:tcW w:w="1072" w:type="dxa"/>
            <w:tcBorders>
              <w:top w:val="single" w:sz="4" w:space="0" w:color="000000"/>
              <w:left w:val="single" w:sz="4" w:space="0" w:color="000000"/>
              <w:bottom w:val="single" w:sz="4" w:space="0" w:color="000000"/>
              <w:right w:val="single" w:sz="4" w:space="0" w:color="000000"/>
            </w:tcBorders>
          </w:tcPr>
          <w:p w14:paraId="274B8547" w14:textId="77777777" w:rsidR="00977F59" w:rsidRPr="00585044" w:rsidRDefault="00977F59" w:rsidP="00585044">
            <w:pPr>
              <w:rPr>
                <w:sz w:val="28"/>
                <w:szCs w:val="28"/>
              </w:rPr>
            </w:pPr>
          </w:p>
        </w:tc>
        <w:tc>
          <w:tcPr>
            <w:tcW w:w="6153" w:type="dxa"/>
            <w:tcBorders>
              <w:top w:val="single" w:sz="4" w:space="0" w:color="000000"/>
              <w:left w:val="single" w:sz="4" w:space="0" w:color="000000"/>
              <w:bottom w:val="single" w:sz="4" w:space="0" w:color="000000"/>
              <w:right w:val="single" w:sz="4" w:space="0" w:color="000000"/>
            </w:tcBorders>
          </w:tcPr>
          <w:p w14:paraId="1744BADB" w14:textId="77777777" w:rsidR="00977F59" w:rsidRPr="00585044" w:rsidRDefault="00000000" w:rsidP="00585044">
            <w:pPr>
              <w:rPr>
                <w:sz w:val="28"/>
                <w:szCs w:val="28"/>
              </w:rPr>
            </w:pPr>
            <w:r w:rsidRPr="00585044">
              <w:rPr>
                <w:sz w:val="28"/>
                <w:szCs w:val="28"/>
              </w:rPr>
              <w:t>Всего:</w:t>
            </w:r>
          </w:p>
        </w:tc>
        <w:tc>
          <w:tcPr>
            <w:tcW w:w="1806" w:type="dxa"/>
            <w:tcBorders>
              <w:top w:val="single" w:sz="4" w:space="0" w:color="000000"/>
              <w:left w:val="single" w:sz="4" w:space="0" w:color="000000"/>
              <w:bottom w:val="single" w:sz="4" w:space="0" w:color="000000"/>
              <w:right w:val="single" w:sz="4" w:space="0" w:color="000000"/>
            </w:tcBorders>
          </w:tcPr>
          <w:p w14:paraId="42C110AA" w14:textId="77777777" w:rsidR="00977F59" w:rsidRPr="00585044" w:rsidRDefault="00000000" w:rsidP="00585044">
            <w:pPr>
              <w:rPr>
                <w:sz w:val="28"/>
                <w:szCs w:val="28"/>
              </w:rPr>
            </w:pPr>
            <w:r w:rsidRPr="00585044">
              <w:rPr>
                <w:sz w:val="28"/>
                <w:szCs w:val="28"/>
              </w:rPr>
              <w:t>34</w:t>
            </w:r>
          </w:p>
        </w:tc>
      </w:tr>
    </w:tbl>
    <w:p w14:paraId="0CC71F3D" w14:textId="77777777" w:rsidR="00977F59" w:rsidRDefault="00977F59" w:rsidP="00585044">
      <w:pPr>
        <w:ind w:left="2835"/>
        <w:jc w:val="both"/>
        <w:rPr>
          <w:b/>
          <w:sz w:val="28"/>
        </w:rPr>
      </w:pPr>
    </w:p>
    <w:p w14:paraId="4E06158A" w14:textId="77777777" w:rsidR="00977F59" w:rsidRDefault="00977F59" w:rsidP="00585044">
      <w:pPr>
        <w:jc w:val="center"/>
        <w:rPr>
          <w:sz w:val="28"/>
        </w:rPr>
      </w:pPr>
    </w:p>
    <w:p w14:paraId="5A7539AE" w14:textId="77777777" w:rsidR="00977F59" w:rsidRDefault="00000000" w:rsidP="00585044">
      <w:pPr>
        <w:jc w:val="center"/>
        <w:rPr>
          <w:sz w:val="28"/>
        </w:rPr>
      </w:pPr>
      <w:r>
        <w:rPr>
          <w:b/>
          <w:sz w:val="28"/>
        </w:rPr>
        <w:t>Критерии оценки достижения планируемых результатов:</w:t>
      </w:r>
    </w:p>
    <w:p w14:paraId="5E32AD4A" w14:textId="77777777" w:rsidR="00977F59" w:rsidRDefault="00977F59" w:rsidP="00585044">
      <w:pPr>
        <w:rPr>
          <w:b/>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8"/>
        <w:gridCol w:w="4678"/>
      </w:tblGrid>
      <w:tr w:rsidR="00977F59" w14:paraId="57328C45" w14:textId="77777777">
        <w:trPr>
          <w:trHeight w:val="360"/>
        </w:trPr>
        <w:tc>
          <w:tcPr>
            <w:tcW w:w="4678" w:type="dxa"/>
            <w:tcBorders>
              <w:top w:val="single" w:sz="4" w:space="0" w:color="000000"/>
              <w:left w:val="single" w:sz="4" w:space="0" w:color="000000"/>
              <w:bottom w:val="single" w:sz="4" w:space="0" w:color="000000"/>
              <w:right w:val="single" w:sz="4" w:space="0" w:color="000000"/>
            </w:tcBorders>
          </w:tcPr>
          <w:p w14:paraId="592ECAFF" w14:textId="77777777" w:rsidR="00977F59" w:rsidRDefault="00000000" w:rsidP="00585044">
            <w:pPr>
              <w:rPr>
                <w:b/>
              </w:rPr>
            </w:pPr>
            <w:r>
              <w:rPr>
                <w:b/>
              </w:rPr>
              <w:t xml:space="preserve">Уровни освоения Программы </w:t>
            </w:r>
          </w:p>
        </w:tc>
        <w:tc>
          <w:tcPr>
            <w:tcW w:w="4678" w:type="dxa"/>
            <w:tcBorders>
              <w:top w:val="single" w:sz="4" w:space="0" w:color="000000"/>
              <w:left w:val="single" w:sz="4" w:space="0" w:color="000000"/>
              <w:bottom w:val="single" w:sz="4" w:space="0" w:color="000000"/>
              <w:right w:val="single" w:sz="4" w:space="0" w:color="000000"/>
            </w:tcBorders>
          </w:tcPr>
          <w:p w14:paraId="732E6DAD" w14:textId="77777777" w:rsidR="00977F59" w:rsidRDefault="00000000" w:rsidP="00585044">
            <w:pPr>
              <w:spacing w:before="120" w:after="120"/>
              <w:ind w:left="120" w:right="120"/>
              <w:rPr>
                <w:b/>
              </w:rPr>
            </w:pPr>
            <w:r>
              <w:rPr>
                <w:b/>
              </w:rPr>
              <w:t>Результат</w:t>
            </w:r>
          </w:p>
        </w:tc>
      </w:tr>
      <w:tr w:rsidR="00977F59" w14:paraId="09E5D678" w14:textId="77777777">
        <w:trPr>
          <w:trHeight w:val="360"/>
        </w:trPr>
        <w:tc>
          <w:tcPr>
            <w:tcW w:w="4678" w:type="dxa"/>
            <w:tcBorders>
              <w:top w:val="single" w:sz="4" w:space="0" w:color="000000"/>
              <w:left w:val="single" w:sz="4" w:space="0" w:color="000000"/>
              <w:bottom w:val="single" w:sz="4" w:space="0" w:color="000000"/>
              <w:right w:val="single" w:sz="4" w:space="0" w:color="000000"/>
            </w:tcBorders>
          </w:tcPr>
          <w:p w14:paraId="493C07CF" w14:textId="77777777" w:rsidR="00977F59" w:rsidRDefault="00000000" w:rsidP="00585044">
            <w:pPr>
              <w:spacing w:before="120" w:after="120"/>
              <w:ind w:left="120" w:right="120"/>
              <w:rPr>
                <w:b/>
              </w:rPr>
            </w:pPr>
            <w:r>
              <w:rPr>
                <w:b/>
              </w:rPr>
              <w:t>Высокий уровень освоения Программы</w:t>
            </w:r>
          </w:p>
        </w:tc>
        <w:tc>
          <w:tcPr>
            <w:tcW w:w="4678" w:type="dxa"/>
            <w:tcBorders>
              <w:top w:val="single" w:sz="4" w:space="0" w:color="000000"/>
              <w:left w:val="single" w:sz="4" w:space="0" w:color="000000"/>
              <w:bottom w:val="single" w:sz="4" w:space="0" w:color="000000"/>
              <w:right w:val="single" w:sz="4" w:space="0" w:color="000000"/>
            </w:tcBorders>
          </w:tcPr>
          <w:p w14:paraId="1F047AC0" w14:textId="77777777" w:rsidR="00977F59" w:rsidRDefault="00000000" w:rsidP="00585044">
            <w:pPr>
              <w:spacing w:before="120" w:after="120"/>
              <w:ind w:left="120" w:right="120"/>
            </w:pPr>
            <w:r>
              <w:t>Учащиеся демонстрируют высокую заинтересованность в учебной, познавательной и творческой деятельности, составляющей содержание программы. На итоговом занятии показывают отличное знание теоретического материала, практическое применение знаний воплощается в качественный продукт</w:t>
            </w:r>
          </w:p>
        </w:tc>
      </w:tr>
      <w:tr w:rsidR="00977F59" w14:paraId="185247A5" w14:textId="77777777">
        <w:trPr>
          <w:trHeight w:val="360"/>
        </w:trPr>
        <w:tc>
          <w:tcPr>
            <w:tcW w:w="4678" w:type="dxa"/>
            <w:tcBorders>
              <w:top w:val="single" w:sz="4" w:space="0" w:color="000000"/>
              <w:left w:val="single" w:sz="4" w:space="0" w:color="000000"/>
              <w:bottom w:val="single" w:sz="4" w:space="0" w:color="000000"/>
              <w:right w:val="single" w:sz="4" w:space="0" w:color="000000"/>
            </w:tcBorders>
          </w:tcPr>
          <w:p w14:paraId="51616E58" w14:textId="77777777" w:rsidR="00977F59" w:rsidRDefault="00000000" w:rsidP="00585044">
            <w:pPr>
              <w:rPr>
                <w:b/>
              </w:rPr>
            </w:pPr>
            <w:r>
              <w:rPr>
                <w:b/>
              </w:rPr>
              <w:t>Средний уровень освоения</w:t>
            </w:r>
          </w:p>
          <w:p w14:paraId="21D2FB04" w14:textId="77777777" w:rsidR="00977F59" w:rsidRDefault="00000000" w:rsidP="00585044">
            <w:pPr>
              <w:rPr>
                <w:b/>
              </w:rPr>
            </w:pPr>
            <w:r>
              <w:rPr>
                <w:b/>
              </w:rPr>
              <w:t>Программы</w:t>
            </w:r>
          </w:p>
        </w:tc>
        <w:tc>
          <w:tcPr>
            <w:tcW w:w="4678" w:type="dxa"/>
            <w:tcBorders>
              <w:top w:val="single" w:sz="4" w:space="0" w:color="000000"/>
              <w:left w:val="single" w:sz="4" w:space="0" w:color="000000"/>
              <w:bottom w:val="single" w:sz="4" w:space="0" w:color="000000"/>
              <w:right w:val="single" w:sz="4" w:space="0" w:color="000000"/>
            </w:tcBorders>
          </w:tcPr>
          <w:p w14:paraId="35F48226" w14:textId="77777777" w:rsidR="00977F59" w:rsidRDefault="00000000" w:rsidP="00585044">
            <w:r>
              <w:t>Учащиеся демонстрируют достаточную</w:t>
            </w:r>
          </w:p>
          <w:p w14:paraId="0031C067" w14:textId="77777777" w:rsidR="00977F59" w:rsidRDefault="00000000" w:rsidP="00585044">
            <w:r>
              <w:t>заинтересованность в учебной, познавательной и</w:t>
            </w:r>
          </w:p>
          <w:p w14:paraId="0FAEE5AB" w14:textId="77777777" w:rsidR="00977F59" w:rsidRDefault="00000000" w:rsidP="00585044">
            <w:r>
              <w:t>творческой деятельности, составляющей содержание</w:t>
            </w:r>
          </w:p>
          <w:p w14:paraId="43AD9814" w14:textId="77777777" w:rsidR="00977F59" w:rsidRDefault="00000000" w:rsidP="00585044">
            <w:r>
              <w:t>программы. На итоговом занятии показывают хорошее</w:t>
            </w:r>
          </w:p>
          <w:p w14:paraId="75B01FFE" w14:textId="77777777" w:rsidR="00977F59" w:rsidRDefault="00000000" w:rsidP="00585044">
            <w:r>
              <w:t>знание теоретического материала, практическое</w:t>
            </w:r>
          </w:p>
          <w:p w14:paraId="00C858CD" w14:textId="77777777" w:rsidR="00977F59" w:rsidRDefault="00000000" w:rsidP="00585044">
            <w:r>
              <w:t>применение знаний воплощается в продукт, требующий</w:t>
            </w:r>
          </w:p>
          <w:p w14:paraId="210357F6" w14:textId="77777777" w:rsidR="00977F59" w:rsidRDefault="00000000" w:rsidP="00585044">
            <w:r>
              <w:t>незначительной доработки</w:t>
            </w:r>
          </w:p>
        </w:tc>
      </w:tr>
      <w:tr w:rsidR="00977F59" w14:paraId="0768371B" w14:textId="77777777">
        <w:trPr>
          <w:trHeight w:val="360"/>
        </w:trPr>
        <w:tc>
          <w:tcPr>
            <w:tcW w:w="4678" w:type="dxa"/>
            <w:tcBorders>
              <w:top w:val="single" w:sz="4" w:space="0" w:color="000000"/>
              <w:left w:val="single" w:sz="4" w:space="0" w:color="000000"/>
              <w:bottom w:val="single" w:sz="4" w:space="0" w:color="000000"/>
              <w:right w:val="single" w:sz="4" w:space="0" w:color="000000"/>
            </w:tcBorders>
          </w:tcPr>
          <w:p w14:paraId="27934AAA" w14:textId="77777777" w:rsidR="00977F59" w:rsidRDefault="00000000" w:rsidP="00585044">
            <w:pPr>
              <w:rPr>
                <w:b/>
              </w:rPr>
            </w:pPr>
            <w:r>
              <w:rPr>
                <w:b/>
              </w:rPr>
              <w:t>Низкий уровень освоения</w:t>
            </w:r>
          </w:p>
          <w:p w14:paraId="58A4230D" w14:textId="77777777" w:rsidR="00977F59" w:rsidRDefault="00000000" w:rsidP="00585044">
            <w:pPr>
              <w:rPr>
                <w:b/>
              </w:rPr>
            </w:pPr>
            <w:r>
              <w:rPr>
                <w:b/>
              </w:rPr>
              <w:t>Программы</w:t>
            </w:r>
          </w:p>
        </w:tc>
        <w:tc>
          <w:tcPr>
            <w:tcW w:w="4678" w:type="dxa"/>
            <w:tcBorders>
              <w:top w:val="single" w:sz="4" w:space="0" w:color="000000"/>
              <w:left w:val="single" w:sz="4" w:space="0" w:color="000000"/>
              <w:bottom w:val="single" w:sz="4" w:space="0" w:color="000000"/>
              <w:right w:val="single" w:sz="4" w:space="0" w:color="000000"/>
            </w:tcBorders>
          </w:tcPr>
          <w:p w14:paraId="2BE19043" w14:textId="77777777" w:rsidR="00977F59" w:rsidRDefault="00000000" w:rsidP="00585044">
            <w:pPr>
              <w:spacing w:before="120" w:after="120"/>
              <w:ind w:left="120" w:right="120"/>
            </w:pPr>
            <w:r>
              <w:t>Учащиеся демонстрируют низкий уровень заинтересованности в учебной, познавательной и творческой деятельности, составляющей содержание программы. На итоговом занятии показывают недостаточное знание теоретического материала, практическая работа не соответствует требованиям</w:t>
            </w:r>
          </w:p>
        </w:tc>
      </w:tr>
    </w:tbl>
    <w:p w14:paraId="4416B557" w14:textId="77777777" w:rsidR="00977F59" w:rsidRDefault="00977F59" w:rsidP="00585044">
      <w:pPr>
        <w:rPr>
          <w:b/>
          <w:sz w:val="28"/>
        </w:rPr>
      </w:pPr>
    </w:p>
    <w:p w14:paraId="36379CBA" w14:textId="77777777" w:rsidR="00977F59" w:rsidRDefault="00000000" w:rsidP="00585044">
      <w:pPr>
        <w:rPr>
          <w:b/>
          <w:sz w:val="28"/>
        </w:rPr>
      </w:pPr>
      <w:r>
        <w:rPr>
          <w:b/>
        </w:rPr>
        <w:t xml:space="preserve">СПИСОК ЛИТЕРАТУРЫ: </w:t>
      </w:r>
    </w:p>
    <w:p w14:paraId="0E846869" w14:textId="77777777" w:rsidR="00977F59" w:rsidRDefault="00000000" w:rsidP="00585044">
      <w:pPr>
        <w:rPr>
          <w:b/>
          <w:sz w:val="28"/>
        </w:rPr>
      </w:pPr>
      <w:r>
        <w:t xml:space="preserve">1. В.А. Белоногов, Г.У. Белоногова: уч. Пособие для общеобразовательных организаций / Н. В. Антипова и </w:t>
      </w:r>
      <w:proofErr w:type="gramStart"/>
      <w:r>
        <w:t>др. .</w:t>
      </w:r>
      <w:proofErr w:type="gramEnd"/>
      <w:r>
        <w:t xml:space="preserve"> – М. Просвещение, 2019 – 187с. – Профильная школа. </w:t>
      </w:r>
    </w:p>
    <w:p w14:paraId="08A639A6" w14:textId="77777777" w:rsidR="00977F59" w:rsidRDefault="00000000" w:rsidP="00585044">
      <w:pPr>
        <w:rPr>
          <w:b/>
          <w:sz w:val="28"/>
        </w:rPr>
      </w:pPr>
      <w:r>
        <w:t xml:space="preserve">2. Акулова, Ю.П. Физическая химия. Теория и задачи: Учебное пособие / Ю.П. Акулова, С.Г. Изотова и др. - СПб.: Лань, 2018. - 228 c. </w:t>
      </w:r>
    </w:p>
    <w:p w14:paraId="6BFE3CF0" w14:textId="77777777" w:rsidR="00977F59" w:rsidRDefault="00000000" w:rsidP="00585044">
      <w:pPr>
        <w:rPr>
          <w:b/>
          <w:sz w:val="28"/>
        </w:rPr>
      </w:pPr>
      <w:r>
        <w:t xml:space="preserve">3. Борщевский, А.Я. Физическая химия: Учебник / А.Я. Борщевский. - М.: Инфра-М, 2018. - 224 c. </w:t>
      </w:r>
    </w:p>
    <w:p w14:paraId="1374C6C4" w14:textId="77777777" w:rsidR="00977F59" w:rsidRDefault="00000000" w:rsidP="00585044">
      <w:pPr>
        <w:rPr>
          <w:b/>
          <w:sz w:val="28"/>
        </w:rPr>
      </w:pPr>
      <w:r>
        <w:t>4. Зарубин, Д.П. Физическая химия: Учебное пособие / Д.П. Зарубин. - М.: Инфра-М, 2018. - 39 c</w:t>
      </w:r>
    </w:p>
    <w:p w14:paraId="01F9FF2F" w14:textId="77777777" w:rsidR="00977F59" w:rsidRDefault="00977F59" w:rsidP="00585044">
      <w:pPr>
        <w:rPr>
          <w:b/>
          <w:sz w:val="28"/>
        </w:rPr>
      </w:pPr>
    </w:p>
    <w:sectPr w:rsidR="00977F59">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609A0" w14:textId="77777777" w:rsidR="00DA7BEB" w:rsidRDefault="00DA7BEB">
      <w:r>
        <w:separator/>
      </w:r>
    </w:p>
  </w:endnote>
  <w:endnote w:type="continuationSeparator" w:id="0">
    <w:p w14:paraId="085ECB98" w14:textId="77777777" w:rsidR="00DA7BEB" w:rsidRDefault="00DA7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XO Thames">
    <w:charset w:val="00"/>
    <w:family w:val="auto"/>
    <w:pitch w:val="default"/>
    <w:sig w:usb0="800006FF" w:usb1="0000285A" w:usb2="00000000" w:usb3="00000000" w:csb0="20000015" w:csb1="00000000"/>
  </w:font>
  <w:font w:name="Century Schoolbook">
    <w:altName w:val="Segoe Print"/>
    <w:charset w:val="00"/>
    <w:family w:val="auto"/>
    <w:pitch w:val="default"/>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9D609" w14:textId="77777777" w:rsidR="00DA7BEB" w:rsidRDefault="00DA7BEB">
      <w:r>
        <w:separator/>
      </w:r>
    </w:p>
  </w:footnote>
  <w:footnote w:type="continuationSeparator" w:id="0">
    <w:p w14:paraId="08DC1ED1" w14:textId="77777777" w:rsidR="00DA7BEB" w:rsidRDefault="00DA7B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208E"/>
    <w:multiLevelType w:val="multilevel"/>
    <w:tmpl w:val="0053208E"/>
    <w:lvl w:ilvl="0">
      <w:start w:val="1"/>
      <w:numFmt w:val="bullet"/>
      <w:pStyle w:val="a"/>
      <w:lvlText w:val="–"/>
      <w:lvlJc w:val="left"/>
      <w:pPr>
        <w:ind w:left="786" w:hanging="360"/>
      </w:pPr>
      <w:rPr>
        <w:rFonts w:ascii="Times New Roman" w:hAnsi="Times New Roman"/>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16cid:durableId="1089035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F59"/>
    <w:rsid w:val="00585044"/>
    <w:rsid w:val="00977F59"/>
    <w:rsid w:val="00D17912"/>
    <w:rsid w:val="00DA7BEB"/>
    <w:rsid w:val="51A31727"/>
    <w:rsid w:val="5EC139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C5407"/>
  <w15:docId w15:val="{B7F8D3CA-A2BF-4C66-8857-D6540D615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qFormat="1"/>
    <w:lsdException w:name="toc 3" w:uiPriority="39" w:qFormat="1"/>
    <w:lsdException w:name="toc 4" w:uiPriority="39"/>
    <w:lsdException w:name="toc 5" w:uiPriority="39"/>
    <w:lsdException w:name="toc 6" w:uiPriority="39" w:qFormat="1"/>
    <w:lsdException w:name="toc 7" w:uiPriority="39" w:qFormat="1"/>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0"/>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rFonts w:ascii="Times New Roman" w:hAnsi="Times New Roman"/>
      <w:color w:val="000000"/>
      <w:sz w:val="24"/>
    </w:rPr>
  </w:style>
  <w:style w:type="paragraph" w:styleId="1">
    <w:name w:val="heading 1"/>
    <w:next w:val="a0"/>
    <w:uiPriority w:val="9"/>
    <w:qFormat/>
    <w:pPr>
      <w:spacing w:before="120" w:after="120" w:line="276" w:lineRule="auto"/>
      <w:jc w:val="both"/>
      <w:outlineLvl w:val="0"/>
    </w:pPr>
    <w:rPr>
      <w:rFonts w:ascii="XO Thames" w:hAnsi="XO Thames"/>
      <w:b/>
      <w:color w:val="000000"/>
      <w:sz w:val="32"/>
    </w:rPr>
  </w:style>
  <w:style w:type="paragraph" w:styleId="2">
    <w:name w:val="heading 2"/>
    <w:next w:val="a0"/>
    <w:uiPriority w:val="9"/>
    <w:qFormat/>
    <w:pPr>
      <w:spacing w:before="120" w:after="120" w:line="276" w:lineRule="auto"/>
      <w:jc w:val="both"/>
      <w:outlineLvl w:val="1"/>
    </w:pPr>
    <w:rPr>
      <w:rFonts w:ascii="XO Thames" w:hAnsi="XO Thames"/>
      <w:b/>
      <w:color w:val="000000"/>
      <w:sz w:val="28"/>
    </w:rPr>
  </w:style>
  <w:style w:type="paragraph" w:styleId="3">
    <w:name w:val="heading 3"/>
    <w:next w:val="a0"/>
    <w:uiPriority w:val="9"/>
    <w:qFormat/>
    <w:pPr>
      <w:spacing w:before="120" w:after="120" w:line="276" w:lineRule="auto"/>
      <w:jc w:val="both"/>
      <w:outlineLvl w:val="2"/>
    </w:pPr>
    <w:rPr>
      <w:rFonts w:ascii="XO Thames" w:hAnsi="XO Thames"/>
      <w:b/>
      <w:color w:val="000000"/>
      <w:sz w:val="26"/>
    </w:rPr>
  </w:style>
  <w:style w:type="paragraph" w:styleId="4">
    <w:name w:val="heading 4"/>
    <w:next w:val="a0"/>
    <w:uiPriority w:val="9"/>
    <w:qFormat/>
    <w:pPr>
      <w:spacing w:before="120" w:after="120" w:line="276" w:lineRule="auto"/>
      <w:jc w:val="both"/>
      <w:outlineLvl w:val="3"/>
    </w:pPr>
    <w:rPr>
      <w:rFonts w:ascii="XO Thames" w:hAnsi="XO Thames"/>
      <w:b/>
      <w:color w:val="000000"/>
      <w:sz w:val="24"/>
    </w:rPr>
  </w:style>
  <w:style w:type="paragraph" w:styleId="5">
    <w:name w:val="heading 5"/>
    <w:next w:val="a0"/>
    <w:uiPriority w:val="9"/>
    <w:qFormat/>
    <w:pPr>
      <w:spacing w:before="120" w:after="120" w:line="276" w:lineRule="auto"/>
      <w:jc w:val="both"/>
      <w:outlineLvl w:val="4"/>
    </w:pPr>
    <w:rPr>
      <w:rFonts w:ascii="XO Thames" w:hAnsi="XO Thames"/>
      <w:b/>
      <w:color w:val="000000"/>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Pr>
      <w:color w:val="0000FF"/>
      <w:u w:val="single"/>
    </w:rPr>
  </w:style>
  <w:style w:type="character" w:styleId="a5">
    <w:name w:val="Strong"/>
    <w:rPr>
      <w:b/>
    </w:rPr>
  </w:style>
  <w:style w:type="paragraph" w:styleId="8">
    <w:name w:val="toc 8"/>
    <w:next w:val="a0"/>
    <w:uiPriority w:val="39"/>
    <w:pPr>
      <w:spacing w:after="200" w:line="276" w:lineRule="auto"/>
      <w:ind w:left="1400"/>
    </w:pPr>
    <w:rPr>
      <w:rFonts w:ascii="XO Thames" w:hAnsi="XO Thames"/>
      <w:color w:val="000000"/>
      <w:sz w:val="28"/>
    </w:rPr>
  </w:style>
  <w:style w:type="paragraph" w:styleId="9">
    <w:name w:val="toc 9"/>
    <w:next w:val="a0"/>
    <w:uiPriority w:val="39"/>
    <w:pPr>
      <w:spacing w:after="200" w:line="276" w:lineRule="auto"/>
      <w:ind w:left="1600"/>
    </w:pPr>
    <w:rPr>
      <w:rFonts w:ascii="XO Thames" w:hAnsi="XO Thames"/>
      <w:color w:val="000000"/>
      <w:sz w:val="28"/>
    </w:rPr>
  </w:style>
  <w:style w:type="paragraph" w:styleId="7">
    <w:name w:val="toc 7"/>
    <w:next w:val="a0"/>
    <w:uiPriority w:val="39"/>
    <w:qFormat/>
    <w:pPr>
      <w:spacing w:after="200" w:line="276" w:lineRule="auto"/>
      <w:ind w:left="1200"/>
    </w:pPr>
    <w:rPr>
      <w:rFonts w:ascii="XO Thames" w:hAnsi="XO Thames"/>
      <w:color w:val="000000"/>
      <w:sz w:val="28"/>
    </w:rPr>
  </w:style>
  <w:style w:type="paragraph" w:styleId="a6">
    <w:name w:val="Body Text"/>
    <w:basedOn w:val="a0"/>
    <w:pPr>
      <w:spacing w:after="120" w:line="211" w:lineRule="exact"/>
      <w:jc w:val="right"/>
    </w:pPr>
    <w:rPr>
      <w:rFonts w:asciiTheme="minorHAnsi" w:hAnsiTheme="minorHAnsi"/>
      <w:sz w:val="22"/>
    </w:rPr>
  </w:style>
  <w:style w:type="paragraph" w:styleId="10">
    <w:name w:val="toc 1"/>
    <w:next w:val="a0"/>
    <w:uiPriority w:val="39"/>
    <w:pPr>
      <w:spacing w:after="200" w:line="276" w:lineRule="auto"/>
    </w:pPr>
    <w:rPr>
      <w:rFonts w:ascii="XO Thames" w:hAnsi="XO Thames"/>
      <w:b/>
      <w:color w:val="000000"/>
      <w:sz w:val="28"/>
    </w:rPr>
  </w:style>
  <w:style w:type="paragraph" w:styleId="6">
    <w:name w:val="toc 6"/>
    <w:next w:val="a0"/>
    <w:uiPriority w:val="39"/>
    <w:qFormat/>
    <w:pPr>
      <w:spacing w:after="200" w:line="276" w:lineRule="auto"/>
      <w:ind w:left="1000"/>
    </w:pPr>
    <w:rPr>
      <w:rFonts w:ascii="XO Thames" w:hAnsi="XO Thames"/>
      <w:color w:val="000000"/>
      <w:sz w:val="28"/>
    </w:rPr>
  </w:style>
  <w:style w:type="paragraph" w:styleId="30">
    <w:name w:val="toc 3"/>
    <w:next w:val="a0"/>
    <w:uiPriority w:val="39"/>
    <w:qFormat/>
    <w:pPr>
      <w:spacing w:after="200" w:line="276" w:lineRule="auto"/>
      <w:ind w:left="400"/>
    </w:pPr>
    <w:rPr>
      <w:rFonts w:ascii="XO Thames" w:hAnsi="XO Thames"/>
      <w:color w:val="000000"/>
      <w:sz w:val="28"/>
    </w:rPr>
  </w:style>
  <w:style w:type="paragraph" w:styleId="20">
    <w:name w:val="toc 2"/>
    <w:next w:val="a0"/>
    <w:uiPriority w:val="39"/>
    <w:qFormat/>
    <w:pPr>
      <w:spacing w:after="200" w:line="276" w:lineRule="auto"/>
      <w:ind w:left="200"/>
    </w:pPr>
    <w:rPr>
      <w:rFonts w:ascii="XO Thames" w:hAnsi="XO Thames"/>
      <w:color w:val="000000"/>
      <w:sz w:val="28"/>
    </w:rPr>
  </w:style>
  <w:style w:type="paragraph" w:styleId="40">
    <w:name w:val="toc 4"/>
    <w:next w:val="a0"/>
    <w:uiPriority w:val="39"/>
    <w:pPr>
      <w:spacing w:after="200" w:line="276" w:lineRule="auto"/>
      <w:ind w:left="600"/>
    </w:pPr>
    <w:rPr>
      <w:rFonts w:ascii="XO Thames" w:hAnsi="XO Thames"/>
      <w:color w:val="000000"/>
      <w:sz w:val="28"/>
    </w:rPr>
  </w:style>
  <w:style w:type="paragraph" w:styleId="50">
    <w:name w:val="toc 5"/>
    <w:next w:val="a0"/>
    <w:uiPriority w:val="39"/>
    <w:pPr>
      <w:spacing w:after="200" w:line="276" w:lineRule="auto"/>
      <w:ind w:left="800"/>
    </w:pPr>
    <w:rPr>
      <w:rFonts w:ascii="XO Thames" w:hAnsi="XO Thames"/>
      <w:color w:val="000000"/>
      <w:sz w:val="28"/>
    </w:rPr>
  </w:style>
  <w:style w:type="paragraph" w:styleId="a7">
    <w:name w:val="Title"/>
    <w:next w:val="a0"/>
    <w:uiPriority w:val="10"/>
    <w:qFormat/>
    <w:pPr>
      <w:spacing w:before="567" w:after="567" w:line="276" w:lineRule="auto"/>
      <w:jc w:val="center"/>
    </w:pPr>
    <w:rPr>
      <w:rFonts w:ascii="XO Thames" w:hAnsi="XO Thames"/>
      <w:b/>
      <w:caps/>
      <w:color w:val="000000"/>
      <w:sz w:val="40"/>
    </w:rPr>
  </w:style>
  <w:style w:type="paragraph" w:styleId="a8">
    <w:name w:val="Normal (Web)"/>
    <w:basedOn w:val="a0"/>
    <w:qFormat/>
    <w:pPr>
      <w:spacing w:beforeAutospacing="1" w:afterAutospacing="1"/>
    </w:pPr>
  </w:style>
  <w:style w:type="paragraph" w:styleId="a9">
    <w:name w:val="Subtitle"/>
    <w:next w:val="a0"/>
    <w:uiPriority w:val="11"/>
    <w:qFormat/>
    <w:pPr>
      <w:spacing w:after="200" w:line="276" w:lineRule="auto"/>
      <w:jc w:val="both"/>
    </w:pPr>
    <w:rPr>
      <w:rFonts w:ascii="XO Thames" w:hAnsi="XO Thames"/>
      <w:i/>
      <w:color w:val="000000"/>
      <w:sz w:val="24"/>
    </w:rPr>
  </w:style>
  <w:style w:type="table" w:styleId="aa">
    <w:name w:val="Table Grid"/>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basedOn w:val="a0"/>
    <w:link w:val="Style11"/>
    <w:qFormat/>
    <w:pPr>
      <w:widowControl w:val="0"/>
      <w:spacing w:line="232" w:lineRule="exact"/>
      <w:ind w:firstLine="350"/>
      <w:jc w:val="both"/>
    </w:pPr>
  </w:style>
  <w:style w:type="character" w:customStyle="1" w:styleId="Style11">
    <w:name w:val="Style11"/>
    <w:link w:val="Style1"/>
    <w:qFormat/>
  </w:style>
  <w:style w:type="paragraph" w:customStyle="1" w:styleId="FontStyle72">
    <w:name w:val="Font Style72"/>
    <w:link w:val="FontStyle721"/>
    <w:qFormat/>
    <w:pPr>
      <w:spacing w:after="200" w:line="276" w:lineRule="auto"/>
    </w:pPr>
    <w:rPr>
      <w:rFonts w:ascii="Times New Roman" w:hAnsi="Times New Roman"/>
      <w:color w:val="000000"/>
    </w:rPr>
  </w:style>
  <w:style w:type="character" w:customStyle="1" w:styleId="FontStyle721">
    <w:name w:val="Font Style721"/>
    <w:link w:val="FontStyle72"/>
    <w:rPr>
      <w:rFonts w:ascii="Times New Roman" w:hAnsi="Times New Roman"/>
      <w:sz w:val="20"/>
    </w:rPr>
  </w:style>
  <w:style w:type="paragraph" w:styleId="ab">
    <w:name w:val="No Spacing"/>
    <w:qFormat/>
    <w:rPr>
      <w:color w:val="000000"/>
      <w:sz w:val="22"/>
    </w:rPr>
  </w:style>
  <w:style w:type="paragraph" w:customStyle="1" w:styleId="dash0410005f0431005f0437005f0430005f0446005f0020005f0441005f043f005f0438005f0441005f043a005f0430005f005fchar1char1">
    <w:name w:val="dash0410_005f0431_005f0437_005f0430_005f0446_005f0020_005f0441_005f043f_005f0438_005f0441_005f043a_005f0430_005f_005fchar1__char1"/>
    <w:link w:val="dash0410005f0431005f0437005f0430005f0446005f0020005f0441005f043f005f0438005f0441005f043a005f0430005f005fchar1char11"/>
    <w:qFormat/>
    <w:pPr>
      <w:spacing w:after="200" w:line="276" w:lineRule="auto"/>
    </w:pPr>
    <w:rPr>
      <w:rFonts w:ascii="Times New Roman" w:hAnsi="Times New Roman"/>
      <w:color w:val="000000"/>
      <w:sz w:val="24"/>
    </w:rPr>
  </w:style>
  <w:style w:type="character" w:customStyle="1" w:styleId="dash0410005f0431005f0437005f0430005f0446005f0020005f0441005f043f005f0438005f0441005f043a005f0430005f005fchar1char11">
    <w:name w:val="dash0410_005f0431_005f0437_005f0430_005f0446_005f0020_005f0441_005f043f_005f0438_005f0441_005f043a_005f0430_005f_005fchar1__char11"/>
    <w:basedOn w:val="a1"/>
    <w:link w:val="dash0410005f0431005f0437005f0430005f0446005f0020005f0441005f043f005f0438005f0441005f043a005f0430005f005fchar1char1"/>
    <w:qFormat/>
    <w:rPr>
      <w:rFonts w:ascii="Times New Roman" w:hAnsi="Times New Roman"/>
      <w:sz w:val="24"/>
      <w:u w:val="none"/>
    </w:rPr>
  </w:style>
  <w:style w:type="paragraph" w:customStyle="1" w:styleId="11">
    <w:name w:val="Основной текст Знак1"/>
    <w:link w:val="110"/>
    <w:qFormat/>
    <w:pPr>
      <w:spacing w:after="200" w:line="276" w:lineRule="auto"/>
    </w:pPr>
    <w:rPr>
      <w:rFonts w:ascii="Times New Roman" w:hAnsi="Times New Roman"/>
      <w:color w:val="000000"/>
      <w:sz w:val="24"/>
    </w:rPr>
  </w:style>
  <w:style w:type="character" w:customStyle="1" w:styleId="110">
    <w:name w:val="Основной текст Знак11"/>
    <w:basedOn w:val="a1"/>
    <w:link w:val="11"/>
    <w:qFormat/>
    <w:rPr>
      <w:rFonts w:ascii="Times New Roman" w:hAnsi="Times New Roman"/>
      <w:sz w:val="24"/>
    </w:rPr>
  </w:style>
  <w:style w:type="paragraph" w:customStyle="1" w:styleId="Footnote">
    <w:name w:val="Footnote"/>
    <w:link w:val="Footnote1"/>
    <w:pPr>
      <w:spacing w:after="200" w:line="276" w:lineRule="auto"/>
      <w:ind w:firstLine="851"/>
      <w:jc w:val="both"/>
    </w:pPr>
    <w:rPr>
      <w:rFonts w:ascii="XO Thames" w:hAnsi="XO Thames"/>
      <w:color w:val="000000"/>
      <w:sz w:val="22"/>
    </w:rPr>
  </w:style>
  <w:style w:type="character" w:customStyle="1" w:styleId="Footnote1">
    <w:name w:val="Footnote1"/>
    <w:link w:val="Footnote"/>
    <w:rPr>
      <w:rFonts w:ascii="XO Thames" w:hAnsi="XO Thames"/>
      <w:sz w:val="22"/>
    </w:rPr>
  </w:style>
  <w:style w:type="paragraph" w:customStyle="1" w:styleId="HeaderandFooter">
    <w:name w:val="Header and Footer"/>
    <w:link w:val="HeaderandFooter1"/>
    <w:pPr>
      <w:spacing w:after="200"/>
      <w:jc w:val="both"/>
    </w:pPr>
    <w:rPr>
      <w:rFonts w:ascii="XO Thames" w:hAnsi="XO Thames"/>
      <w:color w:val="000000"/>
    </w:rPr>
  </w:style>
  <w:style w:type="character" w:customStyle="1" w:styleId="HeaderandFooter1">
    <w:name w:val="Header and Footer1"/>
    <w:link w:val="HeaderandFooter"/>
    <w:rPr>
      <w:rFonts w:ascii="XO Thames" w:hAnsi="XO Thames"/>
      <w:sz w:val="20"/>
    </w:rPr>
  </w:style>
  <w:style w:type="paragraph" w:customStyle="1" w:styleId="c0">
    <w:name w:val="c0"/>
    <w:link w:val="c01"/>
    <w:pPr>
      <w:spacing w:after="200" w:line="276" w:lineRule="auto"/>
    </w:pPr>
    <w:rPr>
      <w:color w:val="000000"/>
      <w:sz w:val="22"/>
    </w:rPr>
  </w:style>
  <w:style w:type="character" w:customStyle="1" w:styleId="c01">
    <w:name w:val="c01"/>
    <w:basedOn w:val="a1"/>
    <w:link w:val="c0"/>
  </w:style>
  <w:style w:type="paragraph" w:customStyle="1" w:styleId="c40">
    <w:name w:val="c40"/>
    <w:link w:val="c401"/>
    <w:pPr>
      <w:spacing w:after="200" w:line="276" w:lineRule="auto"/>
    </w:pPr>
    <w:rPr>
      <w:color w:val="000000"/>
      <w:sz w:val="22"/>
    </w:rPr>
  </w:style>
  <w:style w:type="character" w:customStyle="1" w:styleId="c401">
    <w:name w:val="c401"/>
    <w:basedOn w:val="a1"/>
    <w:link w:val="c40"/>
  </w:style>
  <w:style w:type="paragraph" w:customStyle="1" w:styleId="12">
    <w:name w:val="Основной текст1"/>
    <w:link w:val="111"/>
    <w:pPr>
      <w:spacing w:after="200" w:line="276" w:lineRule="auto"/>
    </w:pPr>
    <w:rPr>
      <w:rFonts w:ascii="Century Schoolbook" w:hAnsi="Century Schoolbook"/>
      <w:color w:val="000000"/>
      <w:highlight w:val="white"/>
    </w:rPr>
  </w:style>
  <w:style w:type="character" w:customStyle="1" w:styleId="111">
    <w:name w:val="Основной текст11"/>
    <w:link w:val="12"/>
    <w:rPr>
      <w:rFonts w:ascii="Century Schoolbook" w:hAnsi="Century Schoolbook"/>
      <w:color w:val="000000"/>
      <w:spacing w:val="0"/>
      <w:sz w:val="20"/>
      <w:highlight w:val="white"/>
    </w:rPr>
  </w:style>
  <w:style w:type="paragraph" w:customStyle="1" w:styleId="a">
    <w:name w:val="Перечень"/>
    <w:basedOn w:val="a0"/>
    <w:next w:val="a0"/>
    <w:link w:val="13"/>
    <w:pPr>
      <w:numPr>
        <w:numId w:val="1"/>
      </w:numPr>
      <w:spacing w:line="360" w:lineRule="auto"/>
      <w:ind w:left="0" w:firstLine="284"/>
      <w:jc w:val="both"/>
    </w:pPr>
    <w:rPr>
      <w:sz w:val="28"/>
      <w:u w:color="000000"/>
    </w:rPr>
  </w:style>
  <w:style w:type="character" w:customStyle="1" w:styleId="13">
    <w:name w:val="Перечень1"/>
    <w:link w:val="a"/>
    <w:rPr>
      <w:sz w:val="28"/>
      <w:u w:color="000000"/>
    </w:rPr>
  </w:style>
  <w:style w:type="paragraph" w:customStyle="1" w:styleId="c4">
    <w:name w:val="c4"/>
    <w:basedOn w:val="a0"/>
    <w:link w:val="c41"/>
    <w:pPr>
      <w:spacing w:beforeAutospacing="1" w:afterAutospacing="1"/>
    </w:pPr>
  </w:style>
  <w:style w:type="character" w:customStyle="1" w:styleId="c41">
    <w:name w:val="c41"/>
    <w:link w:val="c4"/>
  </w:style>
  <w:style w:type="paragraph" w:customStyle="1" w:styleId="Default">
    <w:name w:val="Default"/>
    <w:link w:val="Default1"/>
    <w:rPr>
      <w:rFonts w:ascii="Times New Roman" w:hAnsi="Times New Roman"/>
      <w:color w:val="000000"/>
      <w:sz w:val="24"/>
    </w:rPr>
  </w:style>
  <w:style w:type="character" w:customStyle="1" w:styleId="Default1">
    <w:name w:val="Default1"/>
    <w:link w:val="Default"/>
    <w:rPr>
      <w:rFonts w:ascii="Times New Roman" w:hAnsi="Times New Roman"/>
      <w:color w:val="000000"/>
      <w:sz w:val="24"/>
    </w:rPr>
  </w:style>
  <w:style w:type="paragraph" w:customStyle="1" w:styleId="c14">
    <w:name w:val="c14"/>
    <w:basedOn w:val="a0"/>
    <w:link w:val="c141"/>
    <w:pPr>
      <w:spacing w:beforeAutospacing="1" w:afterAutospacing="1"/>
    </w:pPr>
  </w:style>
  <w:style w:type="character" w:customStyle="1" w:styleId="c141">
    <w:name w:val="c141"/>
    <w:link w:val="c14"/>
  </w:style>
  <w:style w:type="paragraph" w:styleId="ac">
    <w:name w:val="List Paragraph"/>
    <w:basedOn w:val="a0"/>
    <w:pPr>
      <w:spacing w:after="200" w:line="276" w:lineRule="auto"/>
      <w:ind w:left="720"/>
      <w:contextualSpacing/>
    </w:pPr>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3459</Words>
  <Characters>19719</Characters>
  <Application>Microsoft Office Word</Application>
  <DocSecurity>0</DocSecurity>
  <Lines>164</Lines>
  <Paragraphs>46</Paragraphs>
  <ScaleCrop>false</ScaleCrop>
  <Company/>
  <LinksUpToDate>false</LinksUpToDate>
  <CharactersWithSpaces>23132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нияз</dc:creator>
  <cp:lastModifiedBy>Наталья Сластихина</cp:lastModifiedBy>
  <cp:revision>3</cp:revision>
  <dcterms:created xsi:type="dcterms:W3CDTF">2026-10-09T01:35:00Z</dcterms:created>
  <dcterms:modified xsi:type="dcterms:W3CDTF">2026-10-21T02:45:00Z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eyJoZGlkIjoiYmYwM2U3ZTZiMDFjNTY5NTM0OTk3OWI2YWFlNDRkMmMifQ==</vt:lpwstr>
  </property>
  <property fmtid="{D5CDD505-2E9C-101B-9397-08002B2CF9AE}" pid="3" name="KSOProductBuildVer">
    <vt:lpwstr>1049-12.1.0.25862</vt:lpwstr>
  </property>
  <property fmtid="{D5CDD505-2E9C-101B-9397-08002B2CF9AE}" pid="4" name="ICV">
    <vt:lpwstr>02A9A299A6434EE59DF53EA7E6375485_13</vt:lpwstr>
  </property>
</Properties>
</file>