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4C" w:rsidRPr="0046424C" w:rsidRDefault="00DC586E" w:rsidP="0046424C">
      <w:pPr>
        <w:ind w:firstLine="0"/>
        <w:jc w:val="center"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</w:t>
      </w:r>
      <w:r w:rsidR="0046424C" w:rsidRPr="0046424C">
        <w:rPr>
          <w:rFonts w:eastAsia="Times New Roman" w:cs="Times New Roman"/>
          <w:b/>
          <w:szCs w:val="28"/>
        </w:rPr>
        <w:t>Муниципальное бюджетное общеобразовательное учреждение «Кириковская средняя школа»</w:t>
      </w: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 w:val="24"/>
          <w:szCs w:val="24"/>
        </w:rPr>
      </w:pPr>
      <w:r w:rsidRPr="0046424C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F4FEB5C" wp14:editId="7804FC90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46424C" w:rsidRPr="0046424C" w:rsidTr="00A236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4C" w:rsidRPr="0046424C" w:rsidRDefault="0046424C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46424C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5A1FD6" wp14:editId="06845AF1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5" name="Рисунок 5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424C">
              <w:rPr>
                <w:rFonts w:eastAsia="Times New Roman" w:cs="Times New Roman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:rsidR="0046424C" w:rsidRPr="0046424C" w:rsidRDefault="00B956C5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«30</w:t>
            </w:r>
            <w:r w:rsidR="0046424C" w:rsidRPr="0046424C">
              <w:rPr>
                <w:rFonts w:eastAsia="Times New Roman" w:cs="Times New Roman"/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4C" w:rsidRPr="0046424C" w:rsidRDefault="0046424C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46424C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A18F51" wp14:editId="3703E00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6" name="Рисунок 6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4C" w:rsidRPr="0046424C" w:rsidRDefault="0046424C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46424C">
              <w:rPr>
                <w:rFonts w:eastAsia="Times New Roman" w:cs="Times New Roman"/>
                <w:szCs w:val="28"/>
              </w:rPr>
              <w:t>УТВЕРЖДАЮ:</w:t>
            </w:r>
          </w:p>
          <w:p w:rsidR="0046424C" w:rsidRPr="0046424C" w:rsidRDefault="0046424C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46424C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B56E71" wp14:editId="0D5AA3FE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7" name="Рисунок 7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424C">
              <w:rPr>
                <w:rFonts w:eastAsia="Times New Roman" w:cs="Times New Roman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46424C" w:rsidRPr="0046424C" w:rsidRDefault="0046424C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46424C">
              <w:rPr>
                <w:rFonts w:eastAsia="Times New Roman" w:cs="Times New Roman"/>
                <w:szCs w:val="28"/>
              </w:rPr>
              <w:t xml:space="preserve"> Ивченко О.В. ________</w:t>
            </w:r>
          </w:p>
          <w:p w:rsidR="0046424C" w:rsidRPr="0046424C" w:rsidRDefault="00B956C5" w:rsidP="0046424C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«30</w:t>
            </w:r>
            <w:r w:rsidR="0046424C" w:rsidRPr="0046424C">
              <w:rPr>
                <w:rFonts w:eastAsia="Times New Roman" w:cs="Times New Roman"/>
                <w:szCs w:val="28"/>
              </w:rPr>
              <w:t>» августа 2024 г.</w:t>
            </w:r>
          </w:p>
        </w:tc>
      </w:tr>
    </w:tbl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b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  <w:r w:rsidRPr="0046424C">
        <w:rPr>
          <w:rFonts w:eastAsia="Times New Roman" w:cs="Times New Roman"/>
          <w:b/>
          <w:szCs w:val="28"/>
        </w:rPr>
        <w:t>РАБОЧАЯ ПРОГРАММА</w:t>
      </w: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  <w:r w:rsidRPr="0046424C">
        <w:rPr>
          <w:rFonts w:eastAsia="Times New Roman" w:cs="Times New Roman"/>
          <w:b/>
          <w:szCs w:val="28"/>
        </w:rPr>
        <w:t>по</w:t>
      </w:r>
      <w:r w:rsidR="00BB6F3B">
        <w:rPr>
          <w:rFonts w:eastAsia="Times New Roman" w:cs="Times New Roman"/>
          <w:b/>
          <w:szCs w:val="28"/>
        </w:rPr>
        <w:t xml:space="preserve"> курсу внеурочной деятельности «Движение- это жизнь</w:t>
      </w:r>
      <w:r w:rsidRPr="0046424C">
        <w:rPr>
          <w:rFonts w:eastAsia="Times New Roman" w:cs="Times New Roman"/>
          <w:b/>
          <w:szCs w:val="28"/>
        </w:rPr>
        <w:t xml:space="preserve">» для обучающихся </w:t>
      </w: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1</w:t>
      </w:r>
      <w:r w:rsidRPr="0046424C">
        <w:rPr>
          <w:rFonts w:eastAsia="Times New Roman" w:cs="Times New Roman"/>
          <w:b/>
          <w:szCs w:val="28"/>
        </w:rPr>
        <w:t xml:space="preserve"> класса муниципального бюджетного общеобразовательного учреждения «Кириковская средняя школа».</w:t>
      </w: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b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B956C5" w:rsidRDefault="00B956C5" w:rsidP="00B956C5">
      <w:pPr>
        <w:jc w:val="center"/>
        <w:rPr>
          <w:szCs w:val="28"/>
        </w:rPr>
      </w:pPr>
      <w:r>
        <w:rPr>
          <w:b/>
          <w:szCs w:val="28"/>
        </w:rPr>
        <w:t>Направление: спортивно-оздоровительное</w:t>
      </w: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B956C5" w:rsidP="0046424C">
      <w:pPr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Составил: учитель Гаврилова Мария Викторовна</w:t>
      </w: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left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szCs w:val="28"/>
        </w:rPr>
      </w:pPr>
    </w:p>
    <w:p w:rsidR="0046424C" w:rsidRPr="0046424C" w:rsidRDefault="0046424C" w:rsidP="0046424C">
      <w:pPr>
        <w:ind w:firstLine="0"/>
        <w:jc w:val="center"/>
        <w:rPr>
          <w:rFonts w:eastAsia="Times New Roman" w:cs="Times New Roman"/>
          <w:szCs w:val="28"/>
        </w:rPr>
      </w:pPr>
      <w:r w:rsidRPr="0046424C">
        <w:rPr>
          <w:rFonts w:eastAsia="Times New Roman" w:cs="Times New Roman"/>
          <w:szCs w:val="28"/>
        </w:rPr>
        <w:t>2024-2025 учебный г</w:t>
      </w:r>
      <w:r w:rsidR="00B956C5">
        <w:rPr>
          <w:rFonts w:eastAsia="Times New Roman" w:cs="Times New Roman"/>
          <w:szCs w:val="28"/>
        </w:rPr>
        <w:t>од</w:t>
      </w:r>
    </w:p>
    <w:p w:rsidR="0046424C" w:rsidRPr="0046424C" w:rsidRDefault="0046424C" w:rsidP="0046424C">
      <w:pPr>
        <w:suppressAutoHyphens/>
        <w:ind w:firstLine="284"/>
        <w:rPr>
          <w:rFonts w:eastAsia="Times New Roman" w:cs="Times New Roman"/>
          <w:b/>
          <w:color w:val="181717"/>
          <w:szCs w:val="28"/>
          <w:lang w:eastAsia="ru-RU"/>
        </w:rPr>
      </w:pPr>
    </w:p>
    <w:p w:rsidR="00DC586E" w:rsidRPr="0087612C" w:rsidRDefault="00DC586E" w:rsidP="0046424C">
      <w:pPr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lastRenderedPageBreak/>
        <w:t xml:space="preserve">  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Пояснительная записка.</w:t>
      </w:r>
    </w:p>
    <w:p w:rsidR="00DC586E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</w:p>
    <w:p w:rsidR="00B956C5" w:rsidRDefault="00B956C5" w:rsidP="00B956C5">
      <w:pPr>
        <w:spacing w:line="276" w:lineRule="auto"/>
        <w:ind w:firstLine="708"/>
        <w:rPr>
          <w:szCs w:val="28"/>
        </w:rPr>
      </w:pPr>
      <w:r>
        <w:rPr>
          <w:szCs w:val="28"/>
        </w:rPr>
        <w:t>Настоящая рабочая программа по курсу «Движение – это жизнь»  для учащихся 1 класса муниципального бюджетного общеобразовательного учреждения «Кириковская средняя школа» разработана на основании учебного плана  1-4 классов муниципального бюджетного общеобразовательного учреждения  «Кириковская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«Кириковская средняя  школа» реализующего предметы, курсы и дисциплины общего образования от 30 августа 2024 года.</w:t>
      </w:r>
    </w:p>
    <w:p w:rsidR="00B956C5" w:rsidRPr="00B956C5" w:rsidRDefault="00B956C5" w:rsidP="00B956C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8"/>
        </w:rPr>
      </w:pPr>
      <w:r w:rsidRPr="00E247A7">
        <w:rPr>
          <w:color w:val="000000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lastRenderedPageBreak/>
        <w:t>- выбор и использование на занятиях методов, методик, технологий,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Актуальность программы 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подвижные игры </w:t>
      </w:r>
      <w:r w:rsidRPr="0087612C">
        <w:rPr>
          <w:rFonts w:eastAsia="Times New Roman" w:cs="Times New Roman"/>
          <w:szCs w:val="28"/>
          <w:lang w:eastAsia="zh-CN"/>
        </w:rPr>
        <w:t>являются</w:t>
      </w:r>
      <w:r>
        <w:rPr>
          <w:rFonts w:eastAsia="Times New Roman" w:cs="Times New Roman"/>
          <w:szCs w:val="28"/>
          <w:lang w:eastAsia="zh-CN"/>
        </w:rPr>
        <w:t xml:space="preserve"> важнейшим средством </w:t>
      </w:r>
      <w:r w:rsidRPr="0087612C">
        <w:rPr>
          <w:rFonts w:eastAsia="Times New Roman" w:cs="Times New Roman"/>
          <w:szCs w:val="28"/>
          <w:lang w:eastAsia="zh-CN"/>
        </w:rPr>
        <w:t>развития физической активн</w:t>
      </w:r>
      <w:r>
        <w:rPr>
          <w:rFonts w:eastAsia="Times New Roman" w:cs="Times New Roman"/>
          <w:szCs w:val="28"/>
          <w:lang w:eastAsia="zh-CN"/>
        </w:rPr>
        <w:t xml:space="preserve">ости младших школьников, одним </w:t>
      </w:r>
      <w:r w:rsidRPr="0087612C">
        <w:rPr>
          <w:rFonts w:eastAsia="Times New Roman" w:cs="Times New Roman"/>
          <w:szCs w:val="28"/>
          <w:lang w:eastAsia="zh-CN"/>
        </w:rPr>
        <w:t>из самых любимых и полезных занятий</w:t>
      </w:r>
      <w:r>
        <w:rPr>
          <w:rFonts w:eastAsia="Times New Roman" w:cs="Times New Roman"/>
          <w:szCs w:val="28"/>
          <w:lang w:eastAsia="zh-CN"/>
        </w:rPr>
        <w:t xml:space="preserve"> детей данного </w:t>
      </w:r>
      <w:r w:rsidRPr="0087612C">
        <w:rPr>
          <w:rFonts w:eastAsia="Times New Roman" w:cs="Times New Roman"/>
          <w:szCs w:val="28"/>
          <w:lang w:eastAsia="zh-CN"/>
        </w:rPr>
        <w:t>возраста. В основе подвижных игр лежат фи</w:t>
      </w:r>
      <w:r>
        <w:rPr>
          <w:rFonts w:eastAsia="Times New Roman" w:cs="Times New Roman"/>
          <w:szCs w:val="28"/>
          <w:lang w:eastAsia="zh-CN"/>
        </w:rPr>
        <w:t xml:space="preserve">зические упражнения, движения, </w:t>
      </w:r>
      <w:r w:rsidRPr="0087612C">
        <w:rPr>
          <w:rFonts w:eastAsia="Times New Roman" w:cs="Times New Roman"/>
          <w:szCs w:val="28"/>
          <w:lang w:eastAsia="zh-CN"/>
        </w:rPr>
        <w:t>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</w:t>
      </w:r>
      <w:r>
        <w:rPr>
          <w:rFonts w:eastAsia="Times New Roman" w:cs="Times New Roman"/>
          <w:szCs w:val="28"/>
          <w:lang w:eastAsia="zh-CN"/>
        </w:rPr>
        <w:t>ания</w:t>
      </w:r>
      <w:r w:rsidRPr="0087612C">
        <w:rPr>
          <w:rFonts w:eastAsia="Times New Roman" w:cs="Times New Roman"/>
          <w:szCs w:val="28"/>
          <w:lang w:eastAsia="zh-CN"/>
        </w:rPr>
        <w:t xml:space="preserve"> игровой деятельности, они всесторонне влияют на организм и личность, способствуя решению важнейших специальных задач физического воспитания. 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Новизна данной программы заключается в том, что она интегрирует в себе содержание, способствующее не толь</w:t>
      </w:r>
      <w:r>
        <w:rPr>
          <w:rFonts w:eastAsia="Times New Roman" w:cs="Times New Roman"/>
          <w:szCs w:val="28"/>
          <w:lang w:eastAsia="zh-CN"/>
        </w:rPr>
        <w:t xml:space="preserve">ко </w:t>
      </w:r>
      <w:r w:rsidRPr="0087612C">
        <w:rPr>
          <w:rFonts w:eastAsia="Times New Roman" w:cs="Times New Roman"/>
          <w:szCs w:val="28"/>
          <w:lang w:eastAsia="zh-CN"/>
        </w:rPr>
        <w:t>физическому развитию ребенка, но и зн</w:t>
      </w:r>
      <w:r>
        <w:rPr>
          <w:rFonts w:eastAsia="Times New Roman" w:cs="Times New Roman"/>
          <w:szCs w:val="28"/>
          <w:lang w:eastAsia="zh-CN"/>
        </w:rPr>
        <w:t xml:space="preserve">ания фольклора, способствующие </w:t>
      </w:r>
      <w:r w:rsidRPr="0087612C">
        <w:rPr>
          <w:rFonts w:eastAsia="Times New Roman" w:cs="Times New Roman"/>
          <w:szCs w:val="28"/>
          <w:lang w:eastAsia="zh-CN"/>
        </w:rPr>
        <w:t>освоению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Подвижные игры являются лучшим средством активного отдых</w:t>
      </w:r>
      <w:r>
        <w:rPr>
          <w:rFonts w:eastAsia="Times New Roman" w:cs="Times New Roman"/>
          <w:szCs w:val="28"/>
          <w:lang w:eastAsia="zh-CN"/>
        </w:rPr>
        <w:t xml:space="preserve">а после напряжённой умственной </w:t>
      </w:r>
      <w:r w:rsidRPr="0087612C">
        <w:rPr>
          <w:rFonts w:eastAsia="Times New Roman" w:cs="Times New Roman"/>
          <w:szCs w:val="28"/>
          <w:lang w:eastAsia="zh-CN"/>
        </w:rPr>
        <w:t>работы. Игровая деятельность развивает и укрепляет основные группы мышц и тем самым способствует улучшени</w:t>
      </w:r>
      <w:r>
        <w:rPr>
          <w:rFonts w:eastAsia="Times New Roman" w:cs="Times New Roman"/>
          <w:szCs w:val="28"/>
          <w:lang w:eastAsia="zh-CN"/>
        </w:rPr>
        <w:t xml:space="preserve">ю здоровья. Движения, входящие </w:t>
      </w:r>
      <w:r w:rsidRPr="0087612C">
        <w:rPr>
          <w:rFonts w:eastAsia="Times New Roman" w:cs="Times New Roman"/>
          <w:szCs w:val="28"/>
          <w:lang w:eastAsia="zh-CN"/>
        </w:rPr>
        <w:t>в подвижные игры, по своему содержанию и форме очень просты, естественны, понятны и доступны восприятию и выполнению. Улучшается общая координация движений, развивается способность целенаправленно владеть своим телом в соответствии с задачей и правилами игры.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Ценность подвижных игр состоит в том, что приобретённые умения, качества, навыки повторяются и совершенствуются в быстро изменяющихся условиях. Содержание игр обогащает представление и активизирует наблюдательность, мышление и внимание, развивает память, сообразительность и воображение.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lastRenderedPageBreak/>
        <w:t xml:space="preserve">    Целесообразность программы курса внеуроч</w:t>
      </w:r>
      <w:r w:rsidR="00B956C5">
        <w:rPr>
          <w:rFonts w:eastAsia="Times New Roman" w:cs="Times New Roman"/>
          <w:szCs w:val="28"/>
          <w:lang w:eastAsia="zh-CN"/>
        </w:rPr>
        <w:t>ной деятельности «Движение – это жизнь</w:t>
      </w:r>
      <w:r w:rsidRPr="0087612C">
        <w:rPr>
          <w:rFonts w:eastAsia="Times New Roman" w:cs="Times New Roman"/>
          <w:szCs w:val="28"/>
          <w:lang w:eastAsia="zh-CN"/>
        </w:rPr>
        <w:t>» 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занятия по ней </w:t>
      </w:r>
      <w:r w:rsidRPr="0087612C">
        <w:rPr>
          <w:rFonts w:eastAsia="Times New Roman" w:cs="Times New Roman"/>
          <w:szCs w:val="28"/>
          <w:lang w:eastAsia="zh-CN"/>
        </w:rPr>
        <w:t>способствуют укреплению здоровья, повышению физической подготовленности и формированию двигательного опыта, здоровьесбережению, снятию психологического напряжения после умственной работы на уроках.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Цели</w:t>
      </w:r>
      <w:r w:rsidRPr="0087612C">
        <w:rPr>
          <w:rFonts w:eastAsia="Times New Roman" w:cs="Times New Roman"/>
          <w:szCs w:val="28"/>
          <w:lang w:eastAsia="zh-CN"/>
        </w:rPr>
        <w:t xml:space="preserve"> программы: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здоровьесбережение младших школьников;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ловкости, быстроты, силы;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освоение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</w:t>
      </w:r>
      <w:r w:rsidRPr="0087612C">
        <w:rPr>
          <w:rFonts w:eastAsia="Times New Roman" w:cs="Times New Roman"/>
          <w:b/>
          <w:szCs w:val="28"/>
          <w:lang w:eastAsia="zh-CN"/>
        </w:rPr>
        <w:t>Задачи: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Образовательные: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знаний и представлений о здоровом образе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обучение </w:t>
      </w:r>
      <w:r w:rsidRPr="0087612C">
        <w:rPr>
          <w:rFonts w:eastAsia="Times New Roman" w:cs="Times New Roman"/>
          <w:szCs w:val="28"/>
          <w:lang w:eastAsia="zh-CN"/>
        </w:rPr>
        <w:t>правилам поведения в процессе коллективных действий;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формирование </w:t>
      </w:r>
      <w:r>
        <w:rPr>
          <w:rFonts w:eastAsia="Times New Roman" w:cs="Times New Roman"/>
          <w:szCs w:val="28"/>
          <w:lang w:eastAsia="zh-CN"/>
        </w:rPr>
        <w:t>интереса к народному творчеству;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расширение кругозора младших школьников.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Развивающие: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познавательного интереса к русским народным играм, включение их в познавательную деятельность;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активности, самостоятельности, ответственности;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статистического и динамического равновесия, развитие глазомера и чувства расстояния;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внимательности, как черты характера, свойства личности.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Воспитательные: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чувства коллективизма;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установки на здоровый образ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бережного отношения к окружающей среде, к народным традициям.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Про</w:t>
      </w:r>
      <w:r w:rsidR="00B956C5">
        <w:rPr>
          <w:rFonts w:eastAsia="Times New Roman" w:cs="Times New Roman"/>
          <w:szCs w:val="28"/>
          <w:lang w:eastAsia="zh-CN"/>
        </w:rPr>
        <w:t>грамма рассчитана на учащихся 1 класса</w:t>
      </w:r>
      <w:r w:rsidRPr="0087612C">
        <w:rPr>
          <w:rFonts w:eastAsia="Times New Roman" w:cs="Times New Roman"/>
          <w:szCs w:val="28"/>
          <w:lang w:eastAsia="zh-CN"/>
        </w:rPr>
        <w:t>.  Курс изучения составляет</w:t>
      </w:r>
      <w:r w:rsidR="00B956C5">
        <w:rPr>
          <w:rFonts w:eastAsia="Times New Roman" w:cs="Times New Roman"/>
          <w:szCs w:val="28"/>
          <w:lang w:eastAsia="zh-CN"/>
        </w:rPr>
        <w:t xml:space="preserve"> 33 часа в год</w:t>
      </w:r>
      <w:r w:rsidRPr="0087612C">
        <w:rPr>
          <w:rFonts w:eastAsia="Times New Roman" w:cs="Times New Roman"/>
          <w:szCs w:val="28"/>
          <w:lang w:eastAsia="zh-CN"/>
        </w:rPr>
        <w:t>. Занятия проводятся 1 раз в неделю.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/>
          <w:szCs w:val="28"/>
          <w:lang w:eastAsia="zh-CN"/>
        </w:rPr>
        <w:t>Система оценивания образовательных достижений.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Продуктивным будет контроль в процессе организации следующих форм деятельности: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викторины;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конкурсы;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ролевые игры;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выполнение заданий соревновательного характера;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уровня результатов деятельности (знание, представление, деятельность по распространению ЗОЖ);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результативность участия в конкурсных программах и др.</w:t>
      </w:r>
    </w:p>
    <w:p w:rsidR="00DC586E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B956C5" w:rsidRDefault="00B956C5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B956C5" w:rsidRPr="0087612C" w:rsidRDefault="00B956C5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lang w:eastAsia="zh-CN"/>
        </w:rPr>
      </w:pPr>
      <w:r w:rsidRPr="0087612C">
        <w:rPr>
          <w:rFonts w:eastAsia="Calibri" w:cs="Times New Roman"/>
          <w:b/>
          <w:color w:val="000000"/>
          <w:szCs w:val="28"/>
          <w:lang w:eastAsia="zh-CN"/>
        </w:rPr>
        <w:lastRenderedPageBreak/>
        <w:t xml:space="preserve">Содержание курса внеурочной деятельности </w:t>
      </w:r>
      <w:r w:rsidRPr="0087612C">
        <w:rPr>
          <w:rFonts w:eastAsia="Calibri" w:cs="Times New Roman"/>
          <w:b/>
          <w:szCs w:val="28"/>
          <w:lang w:eastAsia="zh-CN"/>
        </w:rPr>
        <w:t>«</w:t>
      </w:r>
      <w:r w:rsidR="00B956C5">
        <w:rPr>
          <w:rFonts w:eastAsia="Calibri" w:cs="Times New Roman"/>
          <w:b/>
          <w:szCs w:val="28"/>
          <w:lang w:eastAsia="zh-CN"/>
        </w:rPr>
        <w:t>Движение – это жизнь</w:t>
      </w:r>
      <w:r w:rsidRPr="0087612C">
        <w:rPr>
          <w:rFonts w:eastAsia="Calibri" w:cs="Times New Roman"/>
          <w:b/>
          <w:szCs w:val="28"/>
          <w:lang w:eastAsia="zh-CN"/>
        </w:rPr>
        <w:t>».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1 класс - 33 часа.</w:t>
      </w:r>
    </w:p>
    <w:p w:rsidR="00DC586E" w:rsidRPr="0087612C" w:rsidRDefault="00DC586E" w:rsidP="00DC586E">
      <w:pPr>
        <w:ind w:left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бегом (4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 в местах проведения подвижных игр. Значение подвижных игр для здорового образа жизни.</w:t>
      </w:r>
    </w:p>
    <w:p w:rsidR="00DC586E" w:rsidRPr="0087612C" w:rsidRDefault="00DC586E" w:rsidP="00DC586E">
      <w:pPr>
        <w:tabs>
          <w:tab w:val="left" w:pos="-1080"/>
        </w:tabs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tabs>
          <w:tab w:val="left" w:pos="-1080"/>
        </w:tabs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ОРУ на месте. Игры «Фигуры», «Волки, зайцы, лисы», «Медведь и пчелы», «Третий лишний»;</w:t>
      </w:r>
    </w:p>
    <w:p w:rsidR="00DC586E" w:rsidRPr="0087612C" w:rsidRDefault="00DC586E" w:rsidP="00DC586E">
      <w:pPr>
        <w:tabs>
          <w:tab w:val="left" w:pos="-1080"/>
        </w:tabs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ОРУ в движении, игры «У медведя во бору», «Веселые ракеты», «Краски», «Белые медведи»;</w:t>
      </w:r>
    </w:p>
    <w:p w:rsidR="00DC586E" w:rsidRPr="0087612C" w:rsidRDefault="00DC586E" w:rsidP="00DC586E">
      <w:pPr>
        <w:tabs>
          <w:tab w:val="left" w:pos="-1080"/>
        </w:tabs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с предметами, игры «Салки», «Шишки, желуди, орехи», «Удержи обруч», «Пустое место»;</w:t>
      </w:r>
    </w:p>
    <w:p w:rsidR="00DC586E" w:rsidRPr="0087612C" w:rsidRDefault="00DC586E" w:rsidP="00DC586E">
      <w:pPr>
        <w:tabs>
          <w:tab w:val="left" w:pos="-1080"/>
        </w:tabs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в круге, игры «Отгадай чей голос?», «Караси и Щуки», «Гуси - лебеди».</w:t>
      </w:r>
    </w:p>
    <w:p w:rsidR="00DC586E" w:rsidRPr="0087612C" w:rsidRDefault="00DC586E" w:rsidP="00DC586E">
      <w:pPr>
        <w:tabs>
          <w:tab w:val="left" w:pos="-1080"/>
        </w:tabs>
        <w:ind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мячом (6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История возникновения игр с мячом.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Совершенствование координации движений, перекаты мяча, комплекс ОРУ с мячом «Мячик». Игра «Мяч по полу», «Гусеница», «Перестрелка»;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глазомера и чувства расстояния, передача мяча. Метание мяча «Кто меткий?» Игра «Метко в цель». Игра «Бегуны и метатели», «Перестрелка»;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Укрепление основных мышечных групп; мышц рук и плечевого пояса. Игра «Передача мяча в колоннах». Игра «Гонка мячей», «Перестрелка».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Обучение бросанию, метанию и ловле мяча в игре. Броски и ловля мяча. Игра «Мяч соседу». Игра «Подвижная цель», «Перестрелка».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Укрепление основных мышечных групп; мышц рук и плечевого пояса, работа с набивными мячами. Игра «Охотники и утки», «Передал садись», «Перестрелка».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Игра с прыжками (4 часа).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Теория. Профилактика детского травматизма. Знакомство с правилами дыхания во время прыжков. Последовательность обучения прыжкам.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«Скакалочка». Игра «Прыгающие воробышки». Игра «Петушиные бои». Игра «Кенгуру»;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- комплекс упражнений с длинной скакалкой «Верёвочка». Игра «Удочка».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 xml:space="preserve">Игра «Лягушата и цапля»; 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короткими скакалками «Солнышко». Игра «Зеркало»;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со скакалкой «Лучики». Игра «Выше ножки от земли».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Игры малой подвижности (3 часа).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szCs w:val="28"/>
          <w:lang w:eastAsia="zh-CN"/>
        </w:rPr>
        <w:t>Теория. Правильная осанка и её значение для здоровья и хорошей учёбы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Упражнения для формирования правильной осанки, укрепления мышечного корсета.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lastRenderedPageBreak/>
        <w:t xml:space="preserve">- комплекс специальных упражнений «Ровная спина». Игра «Красный, зелёный». Игра «Альпинисты». Игра «Кто быстрее встанет в круг». 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с мешочками. Игра «Разведчики». Игра «Поезд». Игра «Построение в шеренгу».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упражнения для исправления нарушений осанки и плоскостопия. Игра «Летает – не летает». Игра «Копна – тропинка – кочки». Игра «Язычок".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Народные игры (6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Народные игры – основа игровой культуры. Роль и место игры в жизни людей.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</w:t>
      </w:r>
      <w:r>
        <w:rPr>
          <w:rFonts w:eastAsia="Times New Roman" w:cs="Times New Roman"/>
          <w:szCs w:val="28"/>
          <w:lang w:eastAsia="zh-CN"/>
        </w:rPr>
        <w:t>ародных игр. Игра «Калин – бан</w:t>
      </w:r>
      <w:r w:rsidRPr="0087612C">
        <w:rPr>
          <w:rFonts w:eastAsia="Times New Roman" w:cs="Times New Roman"/>
          <w:szCs w:val="28"/>
          <w:lang w:eastAsia="zh-CN"/>
        </w:rPr>
        <w:t>ба»;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«Чижик»;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«Золотые ворота»;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r w:rsidRPr="0087612C">
        <w:rPr>
          <w:rFonts w:eastAsia="Times New Roman" w:cs="Times New Roman"/>
          <w:bCs/>
          <w:szCs w:val="28"/>
          <w:lang w:eastAsia="zh-CN"/>
        </w:rPr>
        <w:t>Чехарда</w:t>
      </w:r>
      <w:r w:rsidRPr="0087612C">
        <w:rPr>
          <w:rFonts w:eastAsia="Times New Roman" w:cs="Times New Roman"/>
          <w:szCs w:val="28"/>
          <w:lang w:eastAsia="zh-CN"/>
        </w:rPr>
        <w:t>».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Зимние забавы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Закаливание и его влияние на организм. Первая помощь при обморожении.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«Скатывание шаров».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«Гонки снежных комов».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«Гонки санок».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«Слаломисты».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«Черепахи».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Эстафеты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Знакомство с правилами проведения эстафет. Профилактика детского травматизма.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беговая эстафеты;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эстафета с предметами (мячами, обручами, скакалками);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эстафеты на развитие статистического и динамического равновесия;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эстафета «вызов номеров».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lang w:eastAsia="zh-CN"/>
        </w:rPr>
      </w:pPr>
      <w:r w:rsidRPr="0087612C">
        <w:rPr>
          <w:rFonts w:eastAsia="Calibri" w:cs="Times New Roman"/>
          <w:b/>
          <w:szCs w:val="28"/>
          <w:lang w:eastAsia="zh-CN"/>
        </w:rPr>
        <w:t>Планируемые результаты освоения курса внеурочной деятельности «</w:t>
      </w:r>
      <w:r w:rsidR="00B956C5">
        <w:rPr>
          <w:rFonts w:eastAsia="Calibri" w:cs="Times New Roman"/>
          <w:b/>
          <w:szCs w:val="28"/>
          <w:lang w:eastAsia="zh-CN"/>
        </w:rPr>
        <w:t>Движение – это жизнь</w:t>
      </w:r>
      <w:r w:rsidRPr="0087612C">
        <w:rPr>
          <w:rFonts w:eastAsia="Calibri" w:cs="Times New Roman"/>
          <w:b/>
          <w:szCs w:val="28"/>
          <w:lang w:eastAsia="zh-CN"/>
        </w:rPr>
        <w:t>»</w:t>
      </w:r>
      <w:r w:rsidRPr="0087612C">
        <w:rPr>
          <w:rFonts w:ascii="Calibri" w:eastAsia="Calibri" w:hAnsi="Calibri" w:cs="Times New Roman"/>
          <w:b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Calibri" w:cs="Times New Roman"/>
          <w:szCs w:val="28"/>
          <w:lang w:eastAsia="zh-CN"/>
        </w:rPr>
      </w:pPr>
      <w:r w:rsidRPr="0087612C">
        <w:rPr>
          <w:rFonts w:eastAsia="Calibri" w:cs="Times New Roman"/>
          <w:szCs w:val="28"/>
          <w:lang w:eastAsia="zh-CN"/>
        </w:rPr>
        <w:t>Содержание спортивно-оздоровительных</w:t>
      </w:r>
      <w:r w:rsidRPr="0087612C">
        <w:rPr>
          <w:rFonts w:eastAsia="Calibri" w:cs="Times New Roman"/>
          <w:color w:val="000000"/>
          <w:szCs w:val="28"/>
          <w:lang w:eastAsia="zh-CN"/>
        </w:rPr>
        <w:t xml:space="preserve"> занятий </w:t>
      </w:r>
      <w:r>
        <w:rPr>
          <w:rFonts w:eastAsia="Calibri" w:cs="Times New Roman"/>
          <w:szCs w:val="28"/>
          <w:lang w:eastAsia="zh-CN"/>
        </w:rPr>
        <w:t xml:space="preserve">обеспечивает реализацию </w:t>
      </w:r>
      <w:r w:rsidRPr="0087612C">
        <w:rPr>
          <w:rFonts w:eastAsia="Calibri" w:cs="Times New Roman"/>
          <w:szCs w:val="28"/>
          <w:lang w:eastAsia="zh-CN"/>
        </w:rPr>
        <w:t>личностных и метапредметных результатов.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 xml:space="preserve">Личностными </w:t>
      </w:r>
      <w:r w:rsidRPr="0087612C">
        <w:rPr>
          <w:rFonts w:eastAsia="Times New Roman" w:cs="Times New Roman"/>
          <w:bCs/>
          <w:color w:val="000000"/>
          <w:szCs w:val="28"/>
          <w:lang w:eastAsia="zh-CN"/>
        </w:rPr>
        <w:t>результатами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 программы внеурочной деятельности по спортивно-оздоровительному направлению </w:t>
      </w:r>
      <w:r w:rsidR="004A10E2">
        <w:rPr>
          <w:szCs w:val="28"/>
        </w:rPr>
        <w:t xml:space="preserve">«Движение – это жизнь» 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 формирование следующих умений: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целостный, социально ориентированный взгляд на мир;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ориентация на успех в учебной деятельности и понимание его причин;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способность к самооценке на основе критерия успешной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170E02"/>
          <w:szCs w:val="28"/>
          <w:lang w:eastAsia="zh-CN"/>
        </w:rPr>
        <w:t>проявлять дисциплинированность, трудолюбие и упорство в достижении поставленных целей;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170E02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освоение моральных норм помощи тем, кто в ней нуждается, готовности принять на себя ответственность;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развитие мотивации достижения и готовности к преодолению трудностей на осно</w:t>
      </w:r>
      <w:r>
        <w:rPr>
          <w:rFonts w:eastAsia="Times New Roman" w:cs="Times New Roman"/>
          <w:color w:val="000000"/>
          <w:szCs w:val="28"/>
          <w:lang w:eastAsia="zh-CN"/>
        </w:rPr>
        <w:t>ве конструктивных стратегий совп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адения и умения мобилизовать свои личностные и физические ресурсы стрессоустойчивости;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освоение правил здорового и безопасного образа жизни.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>Метапредметными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результатами программы внеурочной деятельности по спортивно-оздоровительному направлению </w:t>
      </w:r>
      <w:r w:rsidR="004A10E2">
        <w:rPr>
          <w:szCs w:val="28"/>
        </w:rPr>
        <w:t xml:space="preserve">«Движение – это жизнь» 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 формирование следующих универсальных учебных действий (УУД):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Регулятивные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умения планировать, регулировать, контролировать и оценивать свои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планирование общей цели и пути её достижения;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распределение функций и ролей в совместной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конструктивное разрешение конфликтов;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осуществление взаимного контроля;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собственного поведения и поведения партнёра и внесение необходимых коррективов;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принимать и сохранять учебную задачу;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планировать свои действия в соответствии с поставленной задачей и условиями её реализации;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установленные правила в планировании и контроле способа решения;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адекватно воспринимать предложения и оценку учителей, товарищей,</w:t>
      </w:r>
      <w:r w:rsidRPr="0087612C">
        <w:rPr>
          <w:rFonts w:ascii="Arial" w:eastAsia="Times New Roman" w:hAnsi="Arial" w:cs="Arial"/>
          <w:color w:val="000000"/>
          <w:szCs w:val="28"/>
          <w:lang w:eastAsia="zh-CN"/>
        </w:rPr>
        <w:t>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родителей и других людей;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различать способ и результат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87612C">
        <w:rPr>
          <w:rFonts w:eastAsia="Times New Roman" w:cs="Times New Roman"/>
          <w:color w:val="666666"/>
          <w:szCs w:val="28"/>
          <w:lang w:eastAsia="zh-CN"/>
        </w:rPr>
        <w:t>.</w:t>
      </w:r>
      <w:r w:rsidRPr="0087612C">
        <w:rPr>
          <w:rFonts w:eastAsia="Times New Roman" w:cs="Times New Roman"/>
          <w:color w:val="666666"/>
          <w:szCs w:val="28"/>
          <w:lang w:eastAsia="zh-CN"/>
        </w:rPr>
        <w:br/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    Познавательные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перерабатывать полученную информацию, делать выводы;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преобразовывать информацию из одной формы в другую: предлагать свои правила игры на основе знакомых игр;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устанавливать причинно-следственные связи.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Коммуникативные УУД</w:t>
      </w: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взаимодействие, ориентация на партнёра, сотрудничество и кооперация (в командных видах игры);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- адекватно использовать коммуникативные средства для решения различных коммуникативных задач;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разные мнения и стремиться к координации различных позиций в сотрудничестве;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формулировать собственное мнение и позицию;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совместно договариваться о правилах общения и поведения и следовать им;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учиться выполнять различные роли в группе.</w:t>
      </w:r>
    </w:p>
    <w:p w:rsidR="00DC586E" w:rsidRPr="0087612C" w:rsidRDefault="00DC586E" w:rsidP="00DC586E">
      <w:pPr>
        <w:ind w:right="-1" w:firstLine="284"/>
        <w:contextualSpacing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C586E" w:rsidRPr="0087612C" w:rsidRDefault="00DC586E" w:rsidP="00DC586E">
      <w:pPr>
        <w:ind w:right="-1"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Тематическое планирование курса внеурочной деятельности «</w:t>
      </w:r>
      <w:r w:rsidR="00B956C5">
        <w:rPr>
          <w:rFonts w:eastAsia="Times New Roman" w:cs="Times New Roman"/>
          <w:b/>
          <w:szCs w:val="28"/>
          <w:lang w:eastAsia="zh-CN"/>
        </w:rPr>
        <w:t>Движение – это жизнь</w:t>
      </w:r>
      <w:r w:rsidRPr="0087612C">
        <w:rPr>
          <w:rFonts w:eastAsia="Times New Roman" w:cs="Times New Roman"/>
          <w:b/>
          <w:szCs w:val="28"/>
          <w:lang w:eastAsia="zh-CN"/>
        </w:rPr>
        <w:t>»</w:t>
      </w:r>
      <w:r>
        <w:rPr>
          <w:rFonts w:eastAsia="Times New Roman" w:cs="Times New Roman"/>
          <w:b/>
          <w:szCs w:val="28"/>
          <w:lang w:eastAsia="zh-CN"/>
        </w:rPr>
        <w:t>.</w:t>
      </w:r>
    </w:p>
    <w:p w:rsidR="00DC586E" w:rsidRPr="0087612C" w:rsidRDefault="00DC586E" w:rsidP="004A10E2">
      <w:pPr>
        <w:ind w:firstLine="0"/>
        <w:contextualSpacing/>
        <w:rPr>
          <w:rFonts w:eastAsia="Times New Roman" w:cs="Times New Roman"/>
          <w:b/>
          <w:szCs w:val="28"/>
          <w:lang w:eastAsia="zh-CN"/>
        </w:rPr>
      </w:pPr>
      <w:bookmarkStart w:id="0" w:name="_GoBack"/>
      <w:bookmarkEnd w:id="0"/>
    </w:p>
    <w:tbl>
      <w:tblPr>
        <w:tblW w:w="10632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3360"/>
        <w:gridCol w:w="1653"/>
        <w:gridCol w:w="2268"/>
        <w:gridCol w:w="2410"/>
      </w:tblGrid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занятий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D841AA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D841AA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Форма </w:t>
            </w:r>
            <w: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D841AA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Правила безопасного поведения в местах проведения подвижных игр. 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Значение подвижных игр для здорового образа жизни.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ОРУ на месте. Игры "Фигуры", "Волки, зайцы, лисы", "Ме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дведь и пчелы", "Третий лишний".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ОРУ в движении. Игры "У медведя во бору", "Веселые ракеты", "Краски", "Белые медведи".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с предметами. Игры "Салки", "Шишки, желуди,  орехи", "Удержи обруч", "Пустое место".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4452CC" w:rsidRDefault="004452CC" w:rsidP="00A76588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452C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в круге. Игры "Отгадай чей голос?", "Караси и Щуки", "Гуси - лебеди".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4452CC" w:rsidRDefault="004452CC" w:rsidP="00A76588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452C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История возникновения игр с мячом.</w:t>
            </w:r>
          </w:p>
          <w:p w:rsidR="004452CC" w:rsidRPr="004452C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4452C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452C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Совершенствование координации движений. Перекаты мяча. Комплекс ОРУ с мячом «Мячик». Игра «Мяч по полу», "Гусеница", "Перестрелка".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4452C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452CC">
              <w:rPr>
                <w:rFonts w:eastAsia="Times New Roman" w:cs="Times New Roman"/>
                <w:sz w:val="24"/>
                <w:szCs w:val="24"/>
                <w:lang w:eastAsia="zh-CN"/>
              </w:rPr>
      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4452C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452CC">
              <w:rPr>
                <w:rFonts w:eastAsia="Times New Roman" w:cs="Times New Roman"/>
                <w:sz w:val="24"/>
                <w:szCs w:val="24"/>
                <w:lang w:eastAsia="zh-CN"/>
              </w:rPr>
              <w:t>Укрепление основных мышечных групп; мышц рук и плечевого пояса. Игра «Передача мяча в колоннах». Игра «Гонка мячей», "Перестрелка".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4452C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452CC">
              <w:rPr>
                <w:rFonts w:eastAsia="Times New Roman" w:cs="Times New Roman"/>
                <w:sz w:val="24"/>
                <w:szCs w:val="24"/>
                <w:lang w:eastAsia="zh-CN"/>
              </w:rPr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Укрепление основных мышечных групп; мышц рук и плечевого пояса, работа с набивными мячами. Игра "Охотники и утки", "Передал садись", "Перестрелка".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«Скакалочка». Игра «Прыгающие воробышки». Игра "Петушиные бои". Игра "Кенгуру".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с длинной скакалкой «Верёвочка». Игра «Удочка».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«Лягушата и цапля».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со скакалкой «Лучики». Игра «Выше ножки от земли».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Правильная осанка и её значение для здоровья и хорошей учёбы.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Упражнения для формирования правильной осанки, укрепления мышечного корсета.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Комплекс специальных упражнений «Ровная спина». Игра «Красный, зелёный». Игра «Альпинисты». Игра «Кто быстрее встанет в круг».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с мешочками. Игра «Разведчики». Игра «Поезд». Игра «Построение в шеренгу».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Упражнения для исправления нарушений осанки и плоскостопия. Игра «Летает – не летает». Игра «Копна – тропинка – кочки». Игра "Язычок".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spacing w:after="280"/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Народные игры – основа игровой культуры. Роль и место игры в жизни людей.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«Калин – бан -ба».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«Калин – бан -ба».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rPr>
          <w:trHeight w:val="15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Закаливание и его влияние на организм. Первая помощь при обморожении.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«Скатывание шаров»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582F41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«Гонки снежных комов».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rPr>
          <w:trHeight w:val="5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«Гонки санок».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«Слаломисты».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rPr>
          <w:trHeight w:val="56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«Чижик».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25.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«Золотые ворота».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"Чехарда".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"Чехарда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«Черепахи»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Знакомство с правилами проведения эстафет. Профилактика детского травматизма.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Беговая эстафеты.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rPr>
          <w:trHeight w:val="84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с предметами (мячами, обручами, скакалками)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на развитие статистического и динамического равновесия.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"вызов номеров".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4452CC" w:rsidRPr="0087612C" w:rsidTr="004452C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с предметами (мячами, обручами, скакалками)</w:t>
            </w:r>
          </w:p>
          <w:p w:rsidR="004452CC" w:rsidRPr="0087612C" w:rsidRDefault="004452CC" w:rsidP="00A76588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Подведение итогов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анкетирование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4452CC" w:rsidRPr="0087612C" w:rsidRDefault="004452CC" w:rsidP="00A76588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586E" w:rsidRDefault="00B956C5" w:rsidP="00B956C5">
      <w:pPr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   </w:t>
      </w:r>
    </w:p>
    <w:p w:rsidR="00DC586E" w:rsidRDefault="00DC586E" w:rsidP="00DC586E">
      <w:pPr>
        <w:rPr>
          <w:rFonts w:eastAsia="Times New Roman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Формы проведения занятий курса внеурочной деятельности «</w:t>
      </w:r>
      <w:r w:rsidR="00B956C5">
        <w:rPr>
          <w:rFonts w:eastAsia="Times New Roman" w:cs="Times New Roman"/>
          <w:b/>
          <w:szCs w:val="28"/>
          <w:lang w:eastAsia="zh-CN"/>
        </w:rPr>
        <w:t>Движение – это жизнь</w:t>
      </w:r>
      <w:r w:rsidRPr="0087612C">
        <w:rPr>
          <w:rFonts w:eastAsia="Times New Roman" w:cs="Times New Roman"/>
          <w:b/>
          <w:szCs w:val="28"/>
          <w:lang w:eastAsia="zh-CN"/>
        </w:rPr>
        <w:t>».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181818"/>
          <w:szCs w:val="28"/>
          <w:lang w:eastAsia="zh-CN"/>
        </w:rPr>
        <w:t xml:space="preserve">    Занятия </w:t>
      </w:r>
      <w:r w:rsidRPr="0087612C">
        <w:rPr>
          <w:rFonts w:eastAsia="Times New Roman" w:cs="Times New Roman"/>
          <w:color w:val="181818"/>
          <w:szCs w:val="28"/>
          <w:lang w:eastAsia="zh-CN"/>
        </w:rPr>
        <w:t>следует проводить при строго дифференцированной нагрузке с учетом индивидуального состояния учащихся.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Начинается урок с разминки, которая может включать в себя гимнастические упражнения, танцевальные комплексы с небольшим объемом движений и невысокой интенсивностью.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Основная часть состоит из игр. Содержание основной части должно быть разнообразным: подвижные игры, игры-эстафеты, спортивные упражнения, элементы спортивных игр, самостоятельные игры детей.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В заключительной части проводятся упражнения на гибкость, дыхательные и расслабляющие упражнения, игры малой подвижности, даются творческие задания.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 xml:space="preserve">    Подготовка к проведению игры заключается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bCs/>
          <w:color w:val="181818"/>
          <w:szCs w:val="28"/>
          <w:lang w:eastAsia="zh-CN"/>
        </w:rPr>
        <w:t>- </w:t>
      </w:r>
      <w:r w:rsidRPr="0087612C">
        <w:rPr>
          <w:rFonts w:eastAsia="Times New Roman" w:cs="Times New Roman"/>
          <w:color w:val="181818"/>
          <w:szCs w:val="28"/>
          <w:lang w:eastAsia="zh-CN"/>
        </w:rPr>
        <w:t>в выборе игры, необходимо учитывать возрастные особенности;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физическое развитие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количество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условия проведения игры;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lastRenderedPageBreak/>
        <w:t>- форму занятий</w:t>
      </w:r>
      <w:r>
        <w:rPr>
          <w:rFonts w:eastAsia="Times New Roman" w:cs="Times New Roman"/>
          <w:color w:val="181818"/>
          <w:szCs w:val="28"/>
          <w:lang w:eastAsia="zh-CN"/>
        </w:rPr>
        <w:t>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>
        <w:rPr>
          <w:rFonts w:eastAsia="Times New Roman" w:cs="Times New Roman"/>
          <w:bCs/>
          <w:color w:val="181818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>Распределение на команды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усмотрению учителя;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путем расчета;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сговору;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жребию.</w:t>
      </w:r>
    </w:p>
    <w:p w:rsidR="00DC586E" w:rsidRPr="0087612C" w:rsidRDefault="00DC586E" w:rsidP="00DC586E">
      <w:pPr>
        <w:rPr>
          <w:rFonts w:eastAsia="Times New Roman" w:cs="Times New Roman"/>
          <w:color w:val="181818"/>
          <w:szCs w:val="28"/>
          <w:lang w:eastAsia="zh-CN"/>
        </w:rPr>
      </w:pPr>
    </w:p>
    <w:p w:rsidR="001B2E4B" w:rsidRDefault="001B2E4B"/>
    <w:sectPr w:rsidR="001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EA4"/>
    <w:multiLevelType w:val="multilevel"/>
    <w:tmpl w:val="372263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732A48"/>
    <w:multiLevelType w:val="multilevel"/>
    <w:tmpl w:val="D3B2D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317401"/>
    <w:multiLevelType w:val="hybridMultilevel"/>
    <w:tmpl w:val="558E820E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7A537B8"/>
    <w:multiLevelType w:val="hybridMultilevel"/>
    <w:tmpl w:val="22BE4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6">
    <w:nsid w:val="1FF47D81"/>
    <w:multiLevelType w:val="hybridMultilevel"/>
    <w:tmpl w:val="501238FA"/>
    <w:lvl w:ilvl="0" w:tplc="8BBC3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615D37"/>
    <w:multiLevelType w:val="multilevel"/>
    <w:tmpl w:val="AEF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9467D"/>
    <w:multiLevelType w:val="multilevel"/>
    <w:tmpl w:val="54D00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81A57"/>
    <w:multiLevelType w:val="hybridMultilevel"/>
    <w:tmpl w:val="F29C8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9C32F3"/>
    <w:multiLevelType w:val="hybridMultilevel"/>
    <w:tmpl w:val="4142CB94"/>
    <w:lvl w:ilvl="0" w:tplc="9F88B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29C"/>
    <w:multiLevelType w:val="hybridMultilevel"/>
    <w:tmpl w:val="C03C3C8E"/>
    <w:lvl w:ilvl="0" w:tplc="45DEBC16">
      <w:start w:val="1"/>
      <w:numFmt w:val="upperRoman"/>
      <w:pStyle w:val="1"/>
      <w:lvlText w:val="%1."/>
      <w:lvlJc w:val="right"/>
      <w:pPr>
        <w:ind w:left="360" w:hanging="360"/>
      </w:pPr>
    </w:lvl>
    <w:lvl w:ilvl="1" w:tplc="680864B2">
      <w:start w:val="1"/>
      <w:numFmt w:val="none"/>
      <w:suff w:val="nothing"/>
      <w:lvlText w:val=""/>
      <w:lvlJc w:val="left"/>
      <w:pPr>
        <w:ind w:left="0" w:firstLine="0"/>
      </w:pPr>
    </w:lvl>
    <w:lvl w:ilvl="2" w:tplc="E20CAAA6">
      <w:start w:val="1"/>
      <w:numFmt w:val="none"/>
      <w:suff w:val="nothing"/>
      <w:lvlText w:val=""/>
      <w:lvlJc w:val="left"/>
      <w:pPr>
        <w:ind w:left="0" w:firstLine="0"/>
      </w:pPr>
    </w:lvl>
    <w:lvl w:ilvl="3" w:tplc="2780D9F0">
      <w:start w:val="1"/>
      <w:numFmt w:val="none"/>
      <w:suff w:val="nothing"/>
      <w:lvlText w:val=""/>
      <w:lvlJc w:val="left"/>
      <w:pPr>
        <w:ind w:left="0" w:firstLine="0"/>
      </w:pPr>
    </w:lvl>
    <w:lvl w:ilvl="4" w:tplc="85C68DE8">
      <w:start w:val="1"/>
      <w:numFmt w:val="none"/>
      <w:suff w:val="nothing"/>
      <w:lvlText w:val=""/>
      <w:lvlJc w:val="left"/>
      <w:pPr>
        <w:ind w:left="0" w:firstLine="0"/>
      </w:pPr>
    </w:lvl>
    <w:lvl w:ilvl="5" w:tplc="5EEE4834">
      <w:start w:val="1"/>
      <w:numFmt w:val="none"/>
      <w:suff w:val="nothing"/>
      <w:lvlText w:val=""/>
      <w:lvlJc w:val="left"/>
      <w:pPr>
        <w:ind w:left="0" w:firstLine="0"/>
      </w:pPr>
    </w:lvl>
    <w:lvl w:ilvl="6" w:tplc="7A905348">
      <w:start w:val="1"/>
      <w:numFmt w:val="none"/>
      <w:suff w:val="nothing"/>
      <w:lvlText w:val=""/>
      <w:lvlJc w:val="left"/>
      <w:pPr>
        <w:ind w:left="0" w:firstLine="0"/>
      </w:pPr>
    </w:lvl>
    <w:lvl w:ilvl="7" w:tplc="581694E4">
      <w:start w:val="1"/>
      <w:numFmt w:val="none"/>
      <w:suff w:val="nothing"/>
      <w:lvlText w:val=""/>
      <w:lvlJc w:val="left"/>
      <w:pPr>
        <w:ind w:left="0" w:firstLine="0"/>
      </w:pPr>
    </w:lvl>
    <w:lvl w:ilvl="8" w:tplc="57E426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8F13076"/>
    <w:multiLevelType w:val="hybridMultilevel"/>
    <w:tmpl w:val="3DBCD8B2"/>
    <w:lvl w:ilvl="0" w:tplc="11DC65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AB03A1A"/>
    <w:multiLevelType w:val="hybridMultilevel"/>
    <w:tmpl w:val="558C2EC8"/>
    <w:lvl w:ilvl="0" w:tplc="03B820B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650CE0AE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1FA8B0DA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1402171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1C184A5E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49B03A98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D282A6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A69AF6AC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B6DC9B2C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4">
    <w:nsid w:val="3C320161"/>
    <w:multiLevelType w:val="hybridMultilevel"/>
    <w:tmpl w:val="40EAD674"/>
    <w:lvl w:ilvl="0" w:tplc="A1E8B0B4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6BEEE71E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0FFED67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1188FDAA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F260E05C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E0A82D7A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EA28A55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4B72BD42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035A12D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5">
    <w:nsid w:val="445D6349"/>
    <w:multiLevelType w:val="hybridMultilevel"/>
    <w:tmpl w:val="5126860E"/>
    <w:lvl w:ilvl="0" w:tplc="440E2C0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A40CD8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43C58F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8DAD0C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6EE332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0A77F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7147B2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81E662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E6A44F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>
    <w:nsid w:val="472E0488"/>
    <w:multiLevelType w:val="hybridMultilevel"/>
    <w:tmpl w:val="287693FC"/>
    <w:lvl w:ilvl="0" w:tplc="A924689E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1534E5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C7A952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8AA1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EFAA07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52C9F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1E6A14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2A635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056F40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7">
    <w:nsid w:val="47391091"/>
    <w:multiLevelType w:val="hybridMultilevel"/>
    <w:tmpl w:val="6F826F62"/>
    <w:lvl w:ilvl="0" w:tplc="50EA86D8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>
    <w:nsid w:val="4A3937C4"/>
    <w:multiLevelType w:val="multilevel"/>
    <w:tmpl w:val="50FC2C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4C7C6AE7"/>
    <w:multiLevelType w:val="multilevel"/>
    <w:tmpl w:val="FBB02FC8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0">
    <w:nsid w:val="4E2A58E3"/>
    <w:multiLevelType w:val="multilevel"/>
    <w:tmpl w:val="E2CE8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2194C5E"/>
    <w:multiLevelType w:val="hybridMultilevel"/>
    <w:tmpl w:val="E4D676DE"/>
    <w:lvl w:ilvl="0" w:tplc="9E50F74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054A6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18E921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1FEED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0CEB2D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542005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5EEDBA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08699B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872BD7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2">
    <w:nsid w:val="557C4B8F"/>
    <w:multiLevelType w:val="hybridMultilevel"/>
    <w:tmpl w:val="DB2CCA78"/>
    <w:lvl w:ilvl="0" w:tplc="E06C49C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DC68FB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F7D6714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9EE2F08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FFEA746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E6074D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13BC7DE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93AA634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A36CD11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3">
    <w:nsid w:val="55BE12C6"/>
    <w:multiLevelType w:val="hybridMultilevel"/>
    <w:tmpl w:val="EB42C39C"/>
    <w:lvl w:ilvl="0" w:tplc="BC42CDD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208057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134062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4FC247B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32AEBCB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46DE390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B662457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3E886C5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953ED17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4">
    <w:nsid w:val="597E0AB0"/>
    <w:multiLevelType w:val="hybridMultilevel"/>
    <w:tmpl w:val="6F963116"/>
    <w:lvl w:ilvl="0" w:tplc="96CA3544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DC46F52A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F77E26C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D22532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9106C6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D4CA8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9C4C20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1BC5DB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C0C59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5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6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27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882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8">
    <w:nsid w:val="602B2AFE"/>
    <w:multiLevelType w:val="hybridMultilevel"/>
    <w:tmpl w:val="38DEFFEE"/>
    <w:lvl w:ilvl="0" w:tplc="10F266E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554C84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5FE94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D2418B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B5A3F6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764E4C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67A689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9FAD6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C563D2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9">
    <w:nsid w:val="62214618"/>
    <w:multiLevelType w:val="multilevel"/>
    <w:tmpl w:val="A1C218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6778421B"/>
    <w:multiLevelType w:val="hybridMultilevel"/>
    <w:tmpl w:val="B984A6E8"/>
    <w:lvl w:ilvl="0" w:tplc="A5EA8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C50901"/>
    <w:multiLevelType w:val="hybridMultilevel"/>
    <w:tmpl w:val="36B63C3E"/>
    <w:lvl w:ilvl="0" w:tplc="6C32389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1DD49E0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A7808C4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92B827E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17A0C3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8666C9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81007CA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53CC0FE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0ADAABF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2">
    <w:nsid w:val="6D7328A0"/>
    <w:multiLevelType w:val="hybridMultilevel"/>
    <w:tmpl w:val="5DA02716"/>
    <w:lvl w:ilvl="0" w:tplc="A5DC8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7E4397"/>
    <w:multiLevelType w:val="hybridMultilevel"/>
    <w:tmpl w:val="644C5444"/>
    <w:lvl w:ilvl="0" w:tplc="3AFE821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72AD2A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BEEEF8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5F46662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77FEE18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BC62A23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57721DE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E287FC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52E694F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35">
    <w:nsid w:val="70D61E9F"/>
    <w:multiLevelType w:val="multilevel"/>
    <w:tmpl w:val="B6AC51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2160"/>
      </w:pPr>
      <w:rPr>
        <w:rFonts w:hint="default"/>
      </w:rPr>
    </w:lvl>
  </w:abstractNum>
  <w:abstractNum w:abstractNumId="36">
    <w:nsid w:val="73BC35BF"/>
    <w:multiLevelType w:val="multilevel"/>
    <w:tmpl w:val="7432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8">
    <w:nsid w:val="7C010695"/>
    <w:multiLevelType w:val="hybridMultilevel"/>
    <w:tmpl w:val="438235AE"/>
    <w:lvl w:ilvl="0" w:tplc="ACFE134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1DA7DD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8580E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0B4F47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3D81F3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8884E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9A2726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728CF5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A7C5E0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9">
    <w:nsid w:val="7C994650"/>
    <w:multiLevelType w:val="hybridMultilevel"/>
    <w:tmpl w:val="D4D0C25C"/>
    <w:lvl w:ilvl="0" w:tplc="A7784A0A">
      <w:start w:val="1"/>
      <w:numFmt w:val="decimal"/>
      <w:lvlText w:val="%1."/>
      <w:lvlJc w:val="left"/>
      <w:pPr>
        <w:ind w:left="22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4627E"/>
    <w:multiLevelType w:val="multilevel"/>
    <w:tmpl w:val="129A1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FAA7C13"/>
    <w:multiLevelType w:val="hybridMultilevel"/>
    <w:tmpl w:val="7A6C1648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35"/>
  </w:num>
  <w:num w:numId="4">
    <w:abstractNumId w:val="20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32"/>
  </w:num>
  <w:num w:numId="10">
    <w:abstractNumId w:val="11"/>
  </w:num>
  <w:num w:numId="11">
    <w:abstractNumId w:val="7"/>
  </w:num>
  <w:num w:numId="12">
    <w:abstractNumId w:val="18"/>
  </w:num>
  <w:num w:numId="13">
    <w:abstractNumId w:val="0"/>
  </w:num>
  <w:num w:numId="14">
    <w:abstractNumId w:val="36"/>
  </w:num>
  <w:num w:numId="15">
    <w:abstractNumId w:val="12"/>
  </w:num>
  <w:num w:numId="16">
    <w:abstractNumId w:val="39"/>
  </w:num>
  <w:num w:numId="17">
    <w:abstractNumId w:val="23"/>
  </w:num>
  <w:num w:numId="18">
    <w:abstractNumId w:val="31"/>
  </w:num>
  <w:num w:numId="19">
    <w:abstractNumId w:val="14"/>
  </w:num>
  <w:num w:numId="20">
    <w:abstractNumId w:val="33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13"/>
  </w:num>
  <w:num w:numId="26">
    <w:abstractNumId w:val="16"/>
  </w:num>
  <w:num w:numId="27">
    <w:abstractNumId w:val="24"/>
  </w:num>
  <w:num w:numId="28">
    <w:abstractNumId w:val="38"/>
  </w:num>
  <w:num w:numId="29">
    <w:abstractNumId w:val="6"/>
  </w:num>
  <w:num w:numId="30">
    <w:abstractNumId w:val="41"/>
  </w:num>
  <w:num w:numId="31">
    <w:abstractNumId w:val="2"/>
  </w:num>
  <w:num w:numId="32">
    <w:abstractNumId w:val="27"/>
  </w:num>
  <w:num w:numId="33">
    <w:abstractNumId w:val="5"/>
  </w:num>
  <w:num w:numId="34">
    <w:abstractNumId w:val="37"/>
  </w:num>
  <w:num w:numId="35">
    <w:abstractNumId w:val="25"/>
  </w:num>
  <w:num w:numId="36">
    <w:abstractNumId w:val="34"/>
  </w:num>
  <w:num w:numId="37">
    <w:abstractNumId w:val="26"/>
  </w:num>
  <w:num w:numId="38">
    <w:abstractNumId w:val="3"/>
  </w:num>
  <w:num w:numId="39">
    <w:abstractNumId w:val="19"/>
  </w:num>
  <w:num w:numId="40">
    <w:abstractNumId w:val="17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1B2E4B"/>
    <w:rsid w:val="001C44F9"/>
    <w:rsid w:val="004204D3"/>
    <w:rsid w:val="004452CC"/>
    <w:rsid w:val="0046424C"/>
    <w:rsid w:val="004A10E2"/>
    <w:rsid w:val="007268F3"/>
    <w:rsid w:val="00765C44"/>
    <w:rsid w:val="00A76588"/>
    <w:rsid w:val="00B956C5"/>
    <w:rsid w:val="00BB6F3B"/>
    <w:rsid w:val="00D841AA"/>
    <w:rsid w:val="00D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8361-0280-4FEA-8D07-F2CE3E5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6E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autoRedefine/>
    <w:qFormat/>
    <w:rsid w:val="00DC586E"/>
    <w:pPr>
      <w:keepNext/>
      <w:keepLines/>
      <w:numPr>
        <w:numId w:val="10"/>
      </w:numPr>
      <w:ind w:left="357" w:hanging="357"/>
      <w:jc w:val="center"/>
      <w:outlineLvl w:val="0"/>
    </w:pPr>
    <w:rPr>
      <w:rFonts w:eastAsia="Times New Roman" w:cs="Times New Roman"/>
      <w:b/>
      <w:bCs/>
      <w:szCs w:val="28"/>
      <w:lang w:eastAsia="zh-CN"/>
    </w:rPr>
  </w:style>
  <w:style w:type="paragraph" w:styleId="2">
    <w:name w:val="heading 2"/>
    <w:basedOn w:val="a"/>
    <w:next w:val="a"/>
    <w:link w:val="21"/>
    <w:autoRedefine/>
    <w:qFormat/>
    <w:rsid w:val="00DC586E"/>
    <w:pPr>
      <w:keepNext/>
      <w:keepLines/>
      <w:outlineLvl w:val="1"/>
    </w:pPr>
    <w:rPr>
      <w:rFonts w:eastAsia="Times New Roman" w:cs="Times New Roman"/>
      <w:b/>
      <w:bCs/>
      <w:szCs w:val="28"/>
      <w:lang w:eastAsia="zh-CN"/>
    </w:rPr>
  </w:style>
  <w:style w:type="paragraph" w:styleId="3">
    <w:name w:val="heading 3"/>
    <w:basedOn w:val="a"/>
    <w:link w:val="30"/>
    <w:qFormat/>
    <w:rsid w:val="00DC586E"/>
    <w:pPr>
      <w:widowControl w:val="0"/>
      <w:autoSpaceDE w:val="0"/>
      <w:autoSpaceDN w:val="0"/>
      <w:ind w:left="158"/>
      <w:outlineLvl w:val="2"/>
    </w:pPr>
    <w:rPr>
      <w:rFonts w:eastAsia="Trebuchet MS" w:cs="Trebuchet MS"/>
      <w:b/>
    </w:rPr>
  </w:style>
  <w:style w:type="paragraph" w:styleId="4">
    <w:name w:val="heading 4"/>
    <w:basedOn w:val="a"/>
    <w:next w:val="a"/>
    <w:link w:val="40"/>
    <w:unhideWhenUsed/>
    <w:qFormat/>
    <w:rsid w:val="00DC58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C58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DC58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C58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DC58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8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C586E"/>
    <w:rPr>
      <w:rFonts w:ascii="Times New Roman" w:eastAsia="Trebuchet MS" w:hAnsi="Times New Roman" w:cs="Trebuchet MS"/>
      <w:b/>
      <w:sz w:val="28"/>
    </w:rPr>
  </w:style>
  <w:style w:type="character" w:customStyle="1" w:styleId="40">
    <w:name w:val="Заголовок 4 Знак"/>
    <w:basedOn w:val="a0"/>
    <w:link w:val="4"/>
    <w:rsid w:val="00DC586E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C586E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DC586E"/>
    <w:rPr>
      <w:rFonts w:ascii="Arial" w:eastAsia="Arial" w:hAnsi="Arial" w:cs="Arial"/>
      <w:b/>
      <w:bCs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DC586E"/>
    <w:rPr>
      <w:rFonts w:ascii="Arial" w:eastAsia="Arial" w:hAnsi="Arial" w:cs="Arial"/>
      <w:b/>
      <w:bCs/>
      <w:i/>
      <w:iCs/>
      <w:sz w:val="28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DC586E"/>
    <w:rPr>
      <w:rFonts w:ascii="Arial" w:eastAsia="Arial" w:hAnsi="Arial" w:cs="Arial"/>
      <w:i/>
      <w:iCs/>
      <w:sz w:val="28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DC586E"/>
    <w:rPr>
      <w:rFonts w:ascii="Arial" w:eastAsia="Arial" w:hAnsi="Arial" w:cs="Arial"/>
      <w:i/>
      <w:iCs/>
      <w:sz w:val="21"/>
      <w:szCs w:val="21"/>
      <w:lang w:eastAsia="zh-CN"/>
    </w:rPr>
  </w:style>
  <w:style w:type="table" w:styleId="a3">
    <w:name w:val="Table Grid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DC586E"/>
    <w:pPr>
      <w:widowControl w:val="0"/>
      <w:autoSpaceDE w:val="0"/>
      <w:autoSpaceDN w:val="0"/>
      <w:ind w:left="157" w:right="155" w:firstLine="226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C586E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 Paragraph"/>
    <w:basedOn w:val="a"/>
    <w:link w:val="a7"/>
    <w:uiPriority w:val="1"/>
    <w:qFormat/>
    <w:rsid w:val="00DC58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86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86E"/>
    <w:rPr>
      <w:rFonts w:ascii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DC586E"/>
  </w:style>
  <w:style w:type="paragraph" w:styleId="ac">
    <w:name w:val="No Spacing"/>
    <w:aliases w:val="основа,Без интервала1"/>
    <w:link w:val="ad"/>
    <w:uiPriority w:val="1"/>
    <w:qFormat/>
    <w:rsid w:val="00DC586E"/>
    <w:pPr>
      <w:spacing w:after="0" w:line="240" w:lineRule="auto"/>
    </w:p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qFormat/>
    <w:rsid w:val="00DC586E"/>
  </w:style>
  <w:style w:type="paragraph" w:styleId="ae">
    <w:name w:val="Normal (Web)"/>
    <w:basedOn w:val="a"/>
    <w:uiPriority w:val="99"/>
    <w:unhideWhenUsed/>
    <w:qFormat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DC586E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DC586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DC586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DC586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DC586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DC586E"/>
    <w:rPr>
      <w:rFonts w:ascii="Times New Roman" w:eastAsia="Times New Roman"/>
      <w:sz w:val="28"/>
    </w:rPr>
  </w:style>
  <w:style w:type="character" w:customStyle="1" w:styleId="CharAttribute301">
    <w:name w:val="CharAttribute301"/>
    <w:rsid w:val="00DC586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C586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C586E"/>
    <w:rPr>
      <w:rFonts w:ascii="Times New Roman" w:eastAsia="Times New Roman"/>
      <w:sz w:val="28"/>
    </w:rPr>
  </w:style>
  <w:style w:type="character" w:customStyle="1" w:styleId="CharAttribute305">
    <w:name w:val="CharAttribute305"/>
    <w:rsid w:val="00DC586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DC586E"/>
    <w:rPr>
      <w:rFonts w:ascii="Times New Roman" w:hAnsi="Times New Roman"/>
      <w:sz w:val="28"/>
    </w:rPr>
  </w:style>
  <w:style w:type="character" w:customStyle="1" w:styleId="CharAttribute8">
    <w:name w:val="CharAttribute8"/>
    <w:rsid w:val="00DC586E"/>
    <w:rPr>
      <w:rFonts w:ascii="Times New Roman" w:eastAsia="Times New Roman"/>
      <w:sz w:val="28"/>
    </w:rPr>
  </w:style>
  <w:style w:type="paragraph" w:customStyle="1" w:styleId="13">
    <w:name w:val="Обычный (веб)1"/>
    <w:basedOn w:val="a"/>
    <w:uiPriority w:val="99"/>
    <w:rsid w:val="00DC586E"/>
    <w:pPr>
      <w:spacing w:before="100" w:after="100"/>
    </w:pPr>
    <w:rPr>
      <w:rFonts w:eastAsia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DC586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C586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DC586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">
    <w:name w:val="Буллит"/>
    <w:basedOn w:val="a"/>
    <w:link w:val="af0"/>
    <w:rsid w:val="00DC586E"/>
    <w:pPr>
      <w:autoSpaceDE w:val="0"/>
      <w:autoSpaceDN w:val="0"/>
      <w:adjustRightInd w:val="0"/>
      <w:spacing w:line="214" w:lineRule="atLeast"/>
      <w:ind w:firstLine="244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0">
    <w:name w:val="Буллит Знак"/>
    <w:basedOn w:val="a0"/>
    <w:link w:val="af"/>
    <w:rsid w:val="00DC586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586E"/>
    <w:pPr>
      <w:numPr>
        <w:ilvl w:val="1"/>
      </w:numPr>
      <w:spacing w:after="200" w:line="276" w:lineRule="auto"/>
      <w:ind w:firstLine="425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C58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DC5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DC586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DC586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C586E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86E"/>
    <w:pPr>
      <w:widowControl w:val="0"/>
      <w:autoSpaceDE w:val="0"/>
      <w:autoSpaceDN w:val="0"/>
    </w:pPr>
    <w:rPr>
      <w:rFonts w:eastAsia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DC586E"/>
  </w:style>
  <w:style w:type="numbering" w:customStyle="1" w:styleId="31">
    <w:name w:val="Нет списка3"/>
    <w:next w:val="a2"/>
    <w:uiPriority w:val="99"/>
    <w:semiHidden/>
    <w:unhideWhenUsed/>
    <w:rsid w:val="00DC586E"/>
  </w:style>
  <w:style w:type="numbering" w:customStyle="1" w:styleId="41">
    <w:name w:val="Нет списка4"/>
    <w:next w:val="a2"/>
    <w:uiPriority w:val="99"/>
    <w:semiHidden/>
    <w:unhideWhenUsed/>
    <w:rsid w:val="00DC586E"/>
  </w:style>
  <w:style w:type="numbering" w:customStyle="1" w:styleId="51">
    <w:name w:val="Нет списка5"/>
    <w:next w:val="a2"/>
    <w:uiPriority w:val="99"/>
    <w:semiHidden/>
    <w:unhideWhenUsed/>
    <w:rsid w:val="00DC586E"/>
  </w:style>
  <w:style w:type="numbering" w:customStyle="1" w:styleId="61">
    <w:name w:val="Нет списка6"/>
    <w:next w:val="a2"/>
    <w:uiPriority w:val="99"/>
    <w:semiHidden/>
    <w:unhideWhenUsed/>
    <w:rsid w:val="00DC586E"/>
  </w:style>
  <w:style w:type="numbering" w:customStyle="1" w:styleId="71">
    <w:name w:val="Нет списка7"/>
    <w:next w:val="a2"/>
    <w:uiPriority w:val="99"/>
    <w:semiHidden/>
    <w:unhideWhenUsed/>
    <w:rsid w:val="00DC586E"/>
  </w:style>
  <w:style w:type="table" w:customStyle="1" w:styleId="14">
    <w:name w:val="Сетка таблицы1"/>
    <w:basedOn w:val="a1"/>
    <w:next w:val="a3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DC586E"/>
    <w:rPr>
      <w:color w:val="0563C1" w:themeColor="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DC586E"/>
  </w:style>
  <w:style w:type="character" w:customStyle="1" w:styleId="11">
    <w:name w:val="Заголовок 1 Знак1"/>
    <w:link w:val="1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21">
    <w:name w:val="Заголовок 2 Знак1"/>
    <w:link w:val="2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4">
    <w:name w:val="Title"/>
    <w:basedOn w:val="a"/>
    <w:next w:val="a"/>
    <w:link w:val="af5"/>
    <w:uiPriority w:val="1"/>
    <w:qFormat/>
    <w:rsid w:val="00DC586E"/>
    <w:pPr>
      <w:spacing w:before="300" w:after="200"/>
      <w:contextualSpacing/>
    </w:pPr>
    <w:rPr>
      <w:rFonts w:eastAsia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"/>
    <w:rsid w:val="00DC586E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DC586E"/>
    <w:pPr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DC586E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6">
    <w:name w:val="Intense Quote"/>
    <w:basedOn w:val="a"/>
    <w:next w:val="a"/>
    <w:link w:val="af7"/>
    <w:uiPriority w:val="30"/>
    <w:qFormat/>
    <w:rsid w:val="00DC58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DC586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FooterChar">
    <w:name w:val="Footer Char"/>
    <w:uiPriority w:val="99"/>
    <w:rsid w:val="00DC586E"/>
  </w:style>
  <w:style w:type="table" w:customStyle="1" w:styleId="25">
    <w:name w:val="Сетка таблицы2"/>
    <w:next w:val="a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DC586E"/>
    <w:pPr>
      <w:spacing w:after="40"/>
    </w:pPr>
    <w:rPr>
      <w:rFonts w:eastAsia="Times New Roman" w:cs="Times New Roman"/>
      <w:sz w:val="18"/>
      <w:szCs w:val="24"/>
      <w:lang w:eastAsia="zh-CN"/>
    </w:rPr>
  </w:style>
  <w:style w:type="character" w:customStyle="1" w:styleId="af9">
    <w:name w:val="Текст сноски Знак"/>
    <w:basedOn w:val="a0"/>
    <w:link w:val="af8"/>
    <w:uiPriority w:val="99"/>
    <w:semiHidden/>
    <w:rsid w:val="00DC586E"/>
    <w:rPr>
      <w:rFonts w:ascii="Times New Roman" w:eastAsia="Times New Roman" w:hAnsi="Times New Roman" w:cs="Times New Roman"/>
      <w:sz w:val="18"/>
      <w:szCs w:val="24"/>
      <w:lang w:eastAsia="zh-CN"/>
    </w:rPr>
  </w:style>
  <w:style w:type="character" w:styleId="afa">
    <w:name w:val="footnote reference"/>
    <w:uiPriority w:val="99"/>
    <w:unhideWhenUsed/>
    <w:rsid w:val="00DC586E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DC586E"/>
    <w:rPr>
      <w:rFonts w:eastAsia="Times New Roman" w:cs="Times New Roman"/>
      <w:sz w:val="20"/>
      <w:szCs w:val="24"/>
      <w:lang w:eastAsia="zh-CN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C586E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d">
    <w:name w:val="endnote reference"/>
    <w:uiPriority w:val="99"/>
    <w:semiHidden/>
    <w:unhideWhenUsed/>
    <w:rsid w:val="00DC586E"/>
    <w:rPr>
      <w:vertAlign w:val="superscript"/>
    </w:rPr>
  </w:style>
  <w:style w:type="paragraph" w:styleId="16">
    <w:name w:val="toc 1"/>
    <w:basedOn w:val="a"/>
    <w:next w:val="a"/>
    <w:uiPriority w:val="39"/>
    <w:unhideWhenUsed/>
    <w:qFormat/>
    <w:rsid w:val="00DC586E"/>
    <w:pPr>
      <w:spacing w:after="57"/>
    </w:pPr>
    <w:rPr>
      <w:rFonts w:eastAsia="Times New Roman" w:cs="Times New Roman"/>
      <w:sz w:val="24"/>
      <w:szCs w:val="24"/>
      <w:lang w:eastAsia="zh-CN"/>
    </w:rPr>
  </w:style>
  <w:style w:type="paragraph" w:styleId="27">
    <w:name w:val="toc 2"/>
    <w:basedOn w:val="a"/>
    <w:next w:val="a"/>
    <w:uiPriority w:val="39"/>
    <w:unhideWhenUsed/>
    <w:qFormat/>
    <w:rsid w:val="00DC586E"/>
    <w:pPr>
      <w:spacing w:after="57"/>
      <w:ind w:left="283"/>
    </w:pPr>
    <w:rPr>
      <w:rFonts w:eastAsia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uiPriority w:val="39"/>
    <w:unhideWhenUsed/>
    <w:rsid w:val="00DC586E"/>
    <w:pPr>
      <w:spacing w:after="57"/>
      <w:ind w:left="567"/>
    </w:pPr>
    <w:rPr>
      <w:rFonts w:eastAsia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uiPriority w:val="39"/>
    <w:unhideWhenUsed/>
    <w:rsid w:val="00DC586E"/>
    <w:pPr>
      <w:spacing w:after="57"/>
      <w:ind w:left="850"/>
    </w:pPr>
    <w:rPr>
      <w:rFonts w:eastAsia="Times New Roman" w:cs="Times New Roman"/>
      <w:sz w:val="24"/>
      <w:szCs w:val="24"/>
      <w:lang w:eastAsia="zh-CN"/>
    </w:rPr>
  </w:style>
  <w:style w:type="paragraph" w:styleId="53">
    <w:name w:val="toc 5"/>
    <w:basedOn w:val="a"/>
    <w:next w:val="a"/>
    <w:uiPriority w:val="39"/>
    <w:unhideWhenUsed/>
    <w:rsid w:val="00DC586E"/>
    <w:pPr>
      <w:spacing w:after="57"/>
      <w:ind w:left="1134"/>
    </w:pPr>
    <w:rPr>
      <w:rFonts w:eastAsia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uiPriority w:val="39"/>
    <w:unhideWhenUsed/>
    <w:rsid w:val="00DC586E"/>
    <w:pPr>
      <w:spacing w:after="57"/>
      <w:ind w:left="1417"/>
    </w:pPr>
    <w:rPr>
      <w:rFonts w:eastAsia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uiPriority w:val="39"/>
    <w:unhideWhenUsed/>
    <w:rsid w:val="00DC586E"/>
    <w:pPr>
      <w:spacing w:after="57"/>
      <w:ind w:left="1701"/>
    </w:pPr>
    <w:rPr>
      <w:rFonts w:eastAsia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uiPriority w:val="39"/>
    <w:unhideWhenUsed/>
    <w:rsid w:val="00DC586E"/>
    <w:pPr>
      <w:spacing w:after="57"/>
      <w:ind w:left="1984"/>
    </w:pPr>
    <w:rPr>
      <w:rFonts w:eastAsia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DC586E"/>
    <w:pPr>
      <w:spacing w:after="57"/>
      <w:ind w:left="2268"/>
    </w:pPr>
    <w:rPr>
      <w:rFonts w:eastAsia="Times New Roman" w:cs="Times New Roman"/>
      <w:sz w:val="24"/>
      <w:szCs w:val="24"/>
      <w:lang w:eastAsia="zh-CN"/>
    </w:rPr>
  </w:style>
  <w:style w:type="paragraph" w:styleId="afe">
    <w:name w:val="TOC Heading"/>
    <w:uiPriority w:val="39"/>
    <w:unhideWhenUsed/>
    <w:qFormat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">
    <w:name w:val="table of figures"/>
    <w:basedOn w:val="a"/>
    <w:next w:val="a"/>
    <w:uiPriority w:val="99"/>
    <w:unhideWhenUsed/>
    <w:rsid w:val="00DC586E"/>
    <w:rPr>
      <w:rFonts w:eastAsia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DC586E"/>
    <w:rPr>
      <w:rFonts w:ascii="Symbol" w:hAnsi="Symbol" w:cs="OpenSymbol"/>
    </w:rPr>
  </w:style>
  <w:style w:type="character" w:customStyle="1" w:styleId="WW8Num1z1">
    <w:name w:val="WW8Num1z1"/>
    <w:qFormat/>
    <w:rsid w:val="00DC586E"/>
    <w:rPr>
      <w:rFonts w:ascii="OpenSymbol" w:hAnsi="OpenSymbol" w:cs="OpenSymbol"/>
    </w:rPr>
  </w:style>
  <w:style w:type="character" w:customStyle="1" w:styleId="StrongEmphasis">
    <w:name w:val="Strong Emphasis"/>
    <w:basedOn w:val="a0"/>
    <w:qFormat/>
    <w:rsid w:val="00DC586E"/>
    <w:rPr>
      <w:b/>
      <w:bCs/>
    </w:rPr>
  </w:style>
  <w:style w:type="character" w:customStyle="1" w:styleId="c1">
    <w:name w:val="c1"/>
    <w:basedOn w:val="a0"/>
    <w:qFormat/>
    <w:rsid w:val="00DC586E"/>
  </w:style>
  <w:style w:type="character" w:customStyle="1" w:styleId="apple-converted-space">
    <w:name w:val="apple-converted-space"/>
    <w:basedOn w:val="a0"/>
    <w:qFormat/>
    <w:rsid w:val="00DC586E"/>
  </w:style>
  <w:style w:type="character" w:customStyle="1" w:styleId="c8">
    <w:name w:val="c8"/>
    <w:basedOn w:val="a0"/>
    <w:qFormat/>
    <w:rsid w:val="00DC586E"/>
    <w:rPr>
      <w:rFonts w:cs="Times New Roman"/>
    </w:rPr>
  </w:style>
  <w:style w:type="character" w:customStyle="1" w:styleId="aff0">
    <w:name w:val="Текст выноски Знак"/>
    <w:basedOn w:val="a0"/>
    <w:qFormat/>
    <w:rsid w:val="00DC586E"/>
    <w:rPr>
      <w:rFonts w:ascii="Tahoma" w:eastAsia="Times New Roman" w:hAnsi="Tahoma" w:cs="Tahoma"/>
      <w:sz w:val="16"/>
      <w:szCs w:val="16"/>
    </w:rPr>
  </w:style>
  <w:style w:type="character" w:customStyle="1" w:styleId="FontStyle27">
    <w:name w:val="Font Style27"/>
    <w:basedOn w:val="a0"/>
    <w:qFormat/>
    <w:rsid w:val="00DC586E"/>
    <w:rPr>
      <w:rFonts w:ascii="Century Schoolbook" w:hAnsi="Century Schoolbook" w:cs="Century Schoolbook"/>
      <w:sz w:val="20"/>
      <w:szCs w:val="20"/>
    </w:rPr>
  </w:style>
  <w:style w:type="character" w:customStyle="1" w:styleId="c10">
    <w:name w:val="c10"/>
    <w:basedOn w:val="a0"/>
    <w:qFormat/>
    <w:rsid w:val="00DC586E"/>
  </w:style>
  <w:style w:type="character" w:customStyle="1" w:styleId="c20">
    <w:name w:val="c20"/>
    <w:basedOn w:val="a0"/>
    <w:qFormat/>
    <w:rsid w:val="00DC586E"/>
  </w:style>
  <w:style w:type="character" w:customStyle="1" w:styleId="c52">
    <w:name w:val="c52"/>
    <w:basedOn w:val="a0"/>
    <w:qFormat/>
    <w:rsid w:val="00DC586E"/>
  </w:style>
  <w:style w:type="character" w:customStyle="1" w:styleId="c30">
    <w:name w:val="c30"/>
    <w:basedOn w:val="a0"/>
    <w:qFormat/>
    <w:rsid w:val="00DC586E"/>
  </w:style>
  <w:style w:type="character" w:customStyle="1" w:styleId="c16">
    <w:name w:val="c16"/>
    <w:basedOn w:val="a0"/>
    <w:qFormat/>
    <w:rsid w:val="00DC586E"/>
  </w:style>
  <w:style w:type="paragraph" w:customStyle="1" w:styleId="Heading">
    <w:name w:val="Heading"/>
    <w:basedOn w:val="a"/>
    <w:next w:val="a4"/>
    <w:qFormat/>
    <w:rsid w:val="00DC586E"/>
    <w:pPr>
      <w:keepNext/>
      <w:spacing w:before="240" w:after="120"/>
    </w:pPr>
    <w:rPr>
      <w:rFonts w:ascii="Arial" w:eastAsia="DejaVu Sans" w:hAnsi="Arial" w:cs="DejaVu Sans"/>
      <w:szCs w:val="28"/>
      <w:lang w:eastAsia="zh-CN"/>
    </w:rPr>
  </w:style>
  <w:style w:type="paragraph" w:styleId="aff1">
    <w:name w:val="List"/>
    <w:basedOn w:val="a4"/>
    <w:rsid w:val="00DC586E"/>
    <w:pPr>
      <w:widowControl/>
      <w:autoSpaceDE/>
      <w:autoSpaceDN/>
      <w:spacing w:after="140" w:line="276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caption"/>
    <w:basedOn w:val="a"/>
    <w:uiPriority w:val="35"/>
    <w:qFormat/>
    <w:rsid w:val="00DC586E"/>
    <w:pPr>
      <w:suppressLineNumbers/>
      <w:spacing w:before="120" w:after="120"/>
    </w:pPr>
    <w:rPr>
      <w:rFonts w:eastAsia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2c28">
    <w:name w:val="c2 c28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aff3">
    <w:name w:val="Balloon Text"/>
    <w:basedOn w:val="a"/>
    <w:link w:val="17"/>
    <w:qFormat/>
    <w:rsid w:val="00DC586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f3"/>
    <w:rsid w:val="00DC58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9">
    <w:name w:val="c19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DC586E"/>
    <w:pPr>
      <w:jc w:val="center"/>
    </w:pPr>
    <w:rPr>
      <w:b/>
      <w:bCs/>
    </w:rPr>
  </w:style>
  <w:style w:type="numbering" w:customStyle="1" w:styleId="WW8Num1">
    <w:name w:val="WW8Num1"/>
    <w:qFormat/>
    <w:rsid w:val="00DC586E"/>
  </w:style>
  <w:style w:type="table" w:styleId="15">
    <w:name w:val="Plain Table 1"/>
    <w:basedOn w:val="a1"/>
    <w:uiPriority w:val="41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6">
    <w:name w:val="Plain Table 2"/>
    <w:basedOn w:val="a1"/>
    <w:uiPriority w:val="42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DC5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92">
    <w:name w:val="Нет списка9"/>
    <w:next w:val="a2"/>
    <w:uiPriority w:val="99"/>
    <w:semiHidden/>
    <w:unhideWhenUsed/>
    <w:rsid w:val="00DC586E"/>
  </w:style>
  <w:style w:type="character" w:customStyle="1" w:styleId="10pt">
    <w:name w:val="Основной текст + 10 pt"/>
    <w:uiPriority w:val="99"/>
    <w:rsid w:val="00DC586E"/>
    <w:rPr>
      <w:rFonts w:ascii="Times New Roman" w:hAnsi="Times New Roman" w:cs="Times New Roman"/>
      <w:sz w:val="20"/>
      <w:szCs w:val="20"/>
      <w:u w:val="none"/>
    </w:rPr>
  </w:style>
  <w:style w:type="character" w:customStyle="1" w:styleId="34">
    <w:name w:val="Основной текст (3)_"/>
    <w:link w:val="35"/>
    <w:rsid w:val="00DC58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C586E"/>
    <w:pPr>
      <w:widowControl w:val="0"/>
      <w:shd w:val="clear" w:color="auto" w:fill="FFFFFF"/>
      <w:spacing w:after="120" w:line="240" w:lineRule="atLeast"/>
      <w:ind w:firstLine="340"/>
    </w:pPr>
    <w:rPr>
      <w:rFonts w:cs="Times New Roman"/>
      <w:i/>
      <w:iCs/>
      <w:sz w:val="21"/>
      <w:szCs w:val="21"/>
    </w:rPr>
  </w:style>
  <w:style w:type="paragraph" w:customStyle="1" w:styleId="c4">
    <w:name w:val="c4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DC586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Cs w:val="20"/>
      <w:lang w:eastAsia="ru-RU"/>
    </w:rPr>
  </w:style>
  <w:style w:type="character" w:styleId="aff4">
    <w:name w:val="Strong"/>
    <w:basedOn w:val="a0"/>
    <w:uiPriority w:val="22"/>
    <w:qFormat/>
    <w:rsid w:val="00DC586E"/>
    <w:rPr>
      <w:b/>
      <w:bCs/>
    </w:rPr>
  </w:style>
  <w:style w:type="character" w:styleId="aff5">
    <w:name w:val="Emphasis"/>
    <w:basedOn w:val="a0"/>
    <w:uiPriority w:val="20"/>
    <w:qFormat/>
    <w:rsid w:val="00DC586E"/>
    <w:rPr>
      <w:i/>
      <w:iCs/>
    </w:rPr>
  </w:style>
  <w:style w:type="character" w:customStyle="1" w:styleId="44">
    <w:name w:val="Основной текст (4)_"/>
    <w:link w:val="45"/>
    <w:uiPriority w:val="99"/>
    <w:rsid w:val="00DC586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DC586E"/>
    <w:pPr>
      <w:widowControl w:val="0"/>
      <w:shd w:val="clear" w:color="auto" w:fill="FFFFFF"/>
      <w:spacing w:before="480" w:after="240" w:line="240" w:lineRule="atLeast"/>
      <w:jc w:val="center"/>
    </w:pPr>
    <w:rPr>
      <w:rFonts w:cs="Times New Roman"/>
      <w:b/>
      <w:bCs/>
      <w:sz w:val="25"/>
      <w:szCs w:val="25"/>
    </w:rPr>
  </w:style>
  <w:style w:type="character" w:customStyle="1" w:styleId="submenu-table">
    <w:name w:val="submenu-table"/>
    <w:basedOn w:val="a0"/>
    <w:rsid w:val="00DC586E"/>
  </w:style>
  <w:style w:type="paragraph" w:customStyle="1" w:styleId="c2">
    <w:name w:val="c2"/>
    <w:basedOn w:val="a"/>
    <w:uiPriority w:val="99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C586E"/>
  </w:style>
  <w:style w:type="character" w:customStyle="1" w:styleId="c7">
    <w:name w:val="c7"/>
    <w:basedOn w:val="a0"/>
    <w:rsid w:val="00DC586E"/>
  </w:style>
  <w:style w:type="paragraph" w:customStyle="1" w:styleId="western">
    <w:name w:val="western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DC586E"/>
  </w:style>
  <w:style w:type="table" w:customStyle="1" w:styleId="37">
    <w:name w:val="Сетка таблицы3"/>
    <w:basedOn w:val="a1"/>
    <w:next w:val="a3"/>
    <w:uiPriority w:val="59"/>
    <w:rsid w:val="00DC58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Таблица простая 12"/>
    <w:basedOn w:val="a1"/>
    <w:next w:val="15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20">
    <w:name w:val="Таблица простая 22"/>
    <w:basedOn w:val="a1"/>
    <w:next w:val="26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20">
    <w:name w:val="Таблица простая 32"/>
    <w:basedOn w:val="a1"/>
    <w:next w:val="3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20">
    <w:name w:val="Таблица простая 42"/>
    <w:basedOn w:val="a1"/>
    <w:next w:val="4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20">
    <w:name w:val="Таблица простая 52"/>
    <w:basedOn w:val="a1"/>
    <w:next w:val="5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2">
    <w:name w:val="Таблица-сетка 32"/>
    <w:basedOn w:val="a1"/>
    <w:next w:val="-3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2">
    <w:name w:val="Таблица-сетка 42"/>
    <w:basedOn w:val="a1"/>
    <w:next w:val="-4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1">
    <w:name w:val="Grid Table 5 Dark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20">
    <w:name w:val="Список-таблица 22"/>
    <w:basedOn w:val="a1"/>
    <w:next w:val="-2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20">
    <w:name w:val="Список-таблица 32"/>
    <w:basedOn w:val="a1"/>
    <w:next w:val="-3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1">
    <w:name w:val="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1">
    <w:name w:val="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1">
    <w:name w:val="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1">
    <w:name w:val="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1">
    <w:name w:val="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1">
    <w:name w:val="Bordered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c9">
    <w:name w:val="c9"/>
    <w:basedOn w:val="a0"/>
    <w:rsid w:val="00DC586E"/>
  </w:style>
  <w:style w:type="paragraph" w:customStyle="1" w:styleId="c28">
    <w:name w:val="c28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46">
    <w:name w:val="Сетка таблицы4"/>
    <w:basedOn w:val="a1"/>
    <w:next w:val="a3"/>
    <w:uiPriority w:val="3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rsid w:val="00DC586E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C586E"/>
  </w:style>
  <w:style w:type="paragraph" w:customStyle="1" w:styleId="28">
    <w:name w:val="Без интервала2"/>
    <w:rsid w:val="00DC58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"/>
    <w:basedOn w:val="a"/>
    <w:rsid w:val="00DC586E"/>
    <w:pPr>
      <w:suppressAutoHyphens/>
      <w:overflowPunct w:val="0"/>
      <w:autoSpaceDE w:val="0"/>
      <w:autoSpaceDN w:val="0"/>
      <w:ind w:firstLine="72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aff7">
    <w:name w:val="Прижатый влево"/>
    <w:basedOn w:val="a"/>
    <w:rsid w:val="00DC586E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Standard">
    <w:name w:val="Standard"/>
    <w:rsid w:val="00DC586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DC586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OEM">
    <w:name w:val="Нормальный (OEM)"/>
    <w:basedOn w:val="Preformatted"/>
    <w:rsid w:val="00DC586E"/>
  </w:style>
  <w:style w:type="paragraph" w:customStyle="1" w:styleId="aff8">
    <w:name w:val="Утратил силу"/>
    <w:basedOn w:val="Standard"/>
    <w:rsid w:val="00DC586E"/>
    <w:rPr>
      <w:strike/>
      <w:color w:val="666600"/>
    </w:rPr>
  </w:style>
  <w:style w:type="paragraph" w:customStyle="1" w:styleId="Textreference">
    <w:name w:val="Text (reference)"/>
    <w:basedOn w:val="Standard"/>
    <w:rsid w:val="00DC586E"/>
    <w:pPr>
      <w:ind w:left="170" w:right="170" w:firstLine="0"/>
      <w:jc w:val="left"/>
    </w:pPr>
  </w:style>
  <w:style w:type="paragraph" w:customStyle="1" w:styleId="aff9">
    <w:name w:val="Комментарий"/>
    <w:basedOn w:val="Textreference"/>
    <w:rsid w:val="00DC586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Заголовок статьи"/>
    <w:basedOn w:val="Standard"/>
    <w:rsid w:val="00DC586E"/>
    <w:pPr>
      <w:ind w:left="1612" w:hanging="892"/>
    </w:pPr>
  </w:style>
  <w:style w:type="paragraph" w:customStyle="1" w:styleId="affb">
    <w:name w:val="Информация о версии"/>
    <w:basedOn w:val="Textreference"/>
    <w:rsid w:val="00DC586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c">
    <w:name w:val="Не вступил в силу"/>
    <w:basedOn w:val="Standard"/>
    <w:rsid w:val="00DC586E"/>
    <w:pPr>
      <w:ind w:left="139" w:hanging="139"/>
    </w:pPr>
  </w:style>
  <w:style w:type="paragraph" w:customStyle="1" w:styleId="affd">
    <w:name w:val="Информация об изменениях"/>
    <w:basedOn w:val="Standard"/>
    <w:rsid w:val="00DC586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e">
    <w:name w:val="Заголовок ЭР (левое окно)"/>
    <w:basedOn w:val="Heading"/>
    <w:rsid w:val="00DC586E"/>
    <w:pPr>
      <w:suppressAutoHyphens/>
      <w:overflowPunct w:val="0"/>
      <w:autoSpaceDE w:val="0"/>
      <w:autoSpaceDN w:val="0"/>
      <w:ind w:firstLine="720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4"/>
      <w:szCs w:val="22"/>
      <w:lang w:eastAsia="ru-RU"/>
    </w:rPr>
  </w:style>
  <w:style w:type="paragraph" w:customStyle="1" w:styleId="afff">
    <w:name w:val="Сноска"/>
    <w:basedOn w:val="Standard"/>
    <w:rsid w:val="00DC586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17</cp:revision>
  <dcterms:created xsi:type="dcterms:W3CDTF">2024-08-30T02:15:00Z</dcterms:created>
  <dcterms:modified xsi:type="dcterms:W3CDTF">2024-10-10T07:17:00Z</dcterms:modified>
</cp:coreProperties>
</file>