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600" w:rsidRPr="00D11600" w:rsidRDefault="00D11600" w:rsidP="00D11600">
      <w:pPr>
        <w:ind w:firstLine="0"/>
        <w:jc w:val="center"/>
        <w:rPr>
          <w:b/>
          <w:color w:val="auto"/>
          <w:szCs w:val="28"/>
          <w:lang w:eastAsia="en-US"/>
        </w:rPr>
      </w:pPr>
      <w:r w:rsidRPr="00D11600">
        <w:rPr>
          <w:b/>
          <w:color w:val="auto"/>
          <w:szCs w:val="28"/>
          <w:lang w:eastAsia="en-US"/>
        </w:rPr>
        <w:t>Муниципальное бюджетное общеобразовательное учреждение «</w:t>
      </w:r>
      <w:proofErr w:type="spellStart"/>
      <w:r w:rsidRPr="00D11600">
        <w:rPr>
          <w:b/>
          <w:color w:val="auto"/>
          <w:szCs w:val="28"/>
          <w:lang w:eastAsia="en-US"/>
        </w:rPr>
        <w:t>Кириковская</w:t>
      </w:r>
      <w:proofErr w:type="spellEnd"/>
      <w:r w:rsidRPr="00D11600">
        <w:rPr>
          <w:b/>
          <w:color w:val="auto"/>
          <w:szCs w:val="28"/>
          <w:lang w:eastAsia="en-US"/>
        </w:rPr>
        <w:t xml:space="preserve"> средняя школа»</w:t>
      </w:r>
    </w:p>
    <w:p w:rsidR="00D11600" w:rsidRPr="00D11600" w:rsidRDefault="00D11600" w:rsidP="00D11600">
      <w:pPr>
        <w:ind w:firstLine="0"/>
        <w:jc w:val="left"/>
        <w:rPr>
          <w:color w:val="auto"/>
          <w:sz w:val="24"/>
          <w:lang w:eastAsia="en-US"/>
        </w:rPr>
      </w:pPr>
      <w:r w:rsidRPr="00D11600">
        <w:rPr>
          <w:noProof/>
          <w:color w:val="auto"/>
          <w:sz w:val="24"/>
        </w:rPr>
        <w:drawing>
          <wp:anchor distT="0" distB="0" distL="114300" distR="114300" simplePos="0" relativeHeight="251662336" behindDoc="0" locked="0" layoutInCell="1" allowOverlap="1" wp14:anchorId="2FDA4DAF" wp14:editId="64E308AA">
            <wp:simplePos x="0" y="0"/>
            <wp:positionH relativeFrom="margin">
              <wp:posOffset>3481070</wp:posOffset>
            </wp:positionH>
            <wp:positionV relativeFrom="paragraph">
              <wp:posOffset>1710055</wp:posOffset>
            </wp:positionV>
            <wp:extent cx="1914525" cy="1809750"/>
            <wp:effectExtent l="0" t="0" r="0" b="0"/>
            <wp:wrapNone/>
            <wp:docPr id="1" name="Рисунок 1"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ечать"/>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4525" cy="1809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3021"/>
        <w:gridCol w:w="3177"/>
      </w:tblGrid>
      <w:tr w:rsidR="00D11600" w:rsidRPr="00D11600" w:rsidTr="00267F70">
        <w:tc>
          <w:tcPr>
            <w:tcW w:w="3190" w:type="dxa"/>
            <w:tcBorders>
              <w:top w:val="single" w:sz="4" w:space="0" w:color="auto"/>
              <w:left w:val="single" w:sz="4" w:space="0" w:color="auto"/>
              <w:bottom w:val="single" w:sz="4" w:space="0" w:color="auto"/>
              <w:right w:val="single" w:sz="4" w:space="0" w:color="auto"/>
            </w:tcBorders>
            <w:shd w:val="clear" w:color="auto" w:fill="auto"/>
          </w:tcPr>
          <w:p w:rsidR="00D11600" w:rsidRPr="00D11600" w:rsidRDefault="00D11600" w:rsidP="00D11600">
            <w:pPr>
              <w:ind w:firstLine="0"/>
              <w:jc w:val="left"/>
              <w:rPr>
                <w:color w:val="auto"/>
                <w:szCs w:val="28"/>
                <w:lang w:eastAsia="en-US"/>
              </w:rPr>
            </w:pPr>
            <w:r w:rsidRPr="00D11600">
              <w:rPr>
                <w:noProof/>
                <w:color w:val="auto"/>
                <w:sz w:val="24"/>
              </w:rPr>
              <w:drawing>
                <wp:anchor distT="0" distB="0" distL="114300" distR="114300" simplePos="0" relativeHeight="251660288" behindDoc="0" locked="0" layoutInCell="1" allowOverlap="1" wp14:anchorId="74D056A5" wp14:editId="7798DF90">
                  <wp:simplePos x="0" y="0"/>
                  <wp:positionH relativeFrom="page">
                    <wp:posOffset>-45085</wp:posOffset>
                  </wp:positionH>
                  <wp:positionV relativeFrom="paragraph">
                    <wp:posOffset>742315</wp:posOffset>
                  </wp:positionV>
                  <wp:extent cx="1228725" cy="876300"/>
                  <wp:effectExtent l="0" t="0" r="0" b="0"/>
                  <wp:wrapNone/>
                  <wp:docPr id="2" name="Рисунок 2" descr="Подпись Сластих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пись Сластихин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872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1600">
              <w:rPr>
                <w:color w:val="auto"/>
                <w:szCs w:val="28"/>
                <w:lang w:eastAsia="en-US"/>
              </w:rPr>
              <w:t xml:space="preserve">СОГЛАСОВАНО: заместитель директора по учебно-воспитательной работе </w:t>
            </w:r>
            <w:proofErr w:type="spellStart"/>
            <w:r w:rsidRPr="00D11600">
              <w:rPr>
                <w:color w:val="auto"/>
                <w:szCs w:val="28"/>
                <w:lang w:eastAsia="en-US"/>
              </w:rPr>
              <w:t>Сластихина</w:t>
            </w:r>
            <w:proofErr w:type="spellEnd"/>
            <w:r w:rsidRPr="00D11600">
              <w:rPr>
                <w:color w:val="auto"/>
                <w:szCs w:val="28"/>
                <w:lang w:eastAsia="en-US"/>
              </w:rPr>
              <w:t xml:space="preserve"> Н.П. ______</w:t>
            </w:r>
          </w:p>
          <w:p w:rsidR="00D11600" w:rsidRPr="00D11600" w:rsidRDefault="0022107F" w:rsidP="00D11600">
            <w:pPr>
              <w:ind w:firstLine="0"/>
              <w:jc w:val="left"/>
              <w:rPr>
                <w:color w:val="auto"/>
                <w:szCs w:val="28"/>
                <w:lang w:eastAsia="en-US"/>
              </w:rPr>
            </w:pPr>
            <w:r>
              <w:rPr>
                <w:color w:val="auto"/>
                <w:szCs w:val="28"/>
                <w:lang w:eastAsia="en-US"/>
              </w:rPr>
              <w:t>«30</w:t>
            </w:r>
            <w:r w:rsidR="00D11600" w:rsidRPr="00D11600">
              <w:rPr>
                <w:color w:val="auto"/>
                <w:szCs w:val="28"/>
                <w:lang w:eastAsia="en-US"/>
              </w:rPr>
              <w:t>» августа 2024 г.</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D11600" w:rsidRPr="00D11600" w:rsidRDefault="00D11600" w:rsidP="00D11600">
            <w:pPr>
              <w:ind w:firstLine="0"/>
              <w:jc w:val="left"/>
              <w:rPr>
                <w:color w:val="auto"/>
                <w:szCs w:val="28"/>
                <w:lang w:eastAsia="en-US"/>
              </w:rPr>
            </w:pPr>
            <w:r w:rsidRPr="00D11600">
              <w:rPr>
                <w:noProof/>
                <w:color w:val="auto"/>
                <w:sz w:val="24"/>
              </w:rPr>
              <w:drawing>
                <wp:anchor distT="0" distB="0" distL="114300" distR="114300" simplePos="0" relativeHeight="251659264" behindDoc="0" locked="0" layoutInCell="1" allowOverlap="1" wp14:anchorId="3EC59F9C" wp14:editId="3E88E6BC">
                  <wp:simplePos x="0" y="0"/>
                  <wp:positionH relativeFrom="column">
                    <wp:posOffset>-19685</wp:posOffset>
                  </wp:positionH>
                  <wp:positionV relativeFrom="paragraph">
                    <wp:posOffset>160020</wp:posOffset>
                  </wp:positionV>
                  <wp:extent cx="1819275" cy="1683385"/>
                  <wp:effectExtent l="0" t="0" r="0" b="0"/>
                  <wp:wrapNone/>
                  <wp:docPr id="3" name="Рисунок 3" descr="логотип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школы"/>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927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D11600" w:rsidRPr="00D11600" w:rsidRDefault="00D11600" w:rsidP="00D11600">
            <w:pPr>
              <w:ind w:firstLine="0"/>
              <w:jc w:val="left"/>
              <w:rPr>
                <w:color w:val="auto"/>
                <w:szCs w:val="28"/>
                <w:lang w:eastAsia="en-US"/>
              </w:rPr>
            </w:pPr>
            <w:r w:rsidRPr="00D11600">
              <w:rPr>
                <w:color w:val="auto"/>
                <w:szCs w:val="28"/>
                <w:lang w:eastAsia="en-US"/>
              </w:rPr>
              <w:t>УТВЕРЖДАЮ:</w:t>
            </w:r>
          </w:p>
          <w:p w:rsidR="00D11600" w:rsidRPr="00D11600" w:rsidRDefault="00D11600" w:rsidP="00D11600">
            <w:pPr>
              <w:ind w:firstLine="0"/>
              <w:jc w:val="left"/>
              <w:rPr>
                <w:color w:val="auto"/>
                <w:szCs w:val="28"/>
                <w:lang w:eastAsia="en-US"/>
              </w:rPr>
            </w:pPr>
            <w:r w:rsidRPr="00D11600">
              <w:rPr>
                <w:noProof/>
                <w:color w:val="auto"/>
                <w:sz w:val="24"/>
              </w:rPr>
              <w:drawing>
                <wp:anchor distT="0" distB="0" distL="114300" distR="114300" simplePos="0" relativeHeight="251661312" behindDoc="0" locked="0" layoutInCell="1" allowOverlap="1" wp14:anchorId="25088394" wp14:editId="52AC90F8">
                  <wp:simplePos x="0" y="0"/>
                  <wp:positionH relativeFrom="column">
                    <wp:posOffset>252095</wp:posOffset>
                  </wp:positionH>
                  <wp:positionV relativeFrom="paragraph">
                    <wp:posOffset>1022985</wp:posOffset>
                  </wp:positionV>
                  <wp:extent cx="1811655" cy="1503680"/>
                  <wp:effectExtent l="0" t="0" r="0" b="0"/>
                  <wp:wrapNone/>
                  <wp:docPr id="4" name="Рисунок 4" descr="Подпись Ивч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дпись Ивченк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1655" cy="1503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1600">
              <w:rPr>
                <w:color w:val="auto"/>
                <w:szCs w:val="28"/>
                <w:lang w:eastAsia="en-US"/>
              </w:rPr>
              <w:t>Директор муниципального бюджетного общеобразовательного учреждения «</w:t>
            </w:r>
            <w:proofErr w:type="spellStart"/>
            <w:r w:rsidRPr="00D11600">
              <w:rPr>
                <w:color w:val="auto"/>
                <w:szCs w:val="28"/>
                <w:lang w:eastAsia="en-US"/>
              </w:rPr>
              <w:t>Кириковская</w:t>
            </w:r>
            <w:proofErr w:type="spellEnd"/>
            <w:r w:rsidRPr="00D11600">
              <w:rPr>
                <w:color w:val="auto"/>
                <w:szCs w:val="28"/>
                <w:lang w:eastAsia="en-US"/>
              </w:rPr>
              <w:t xml:space="preserve"> средняя школа»</w:t>
            </w:r>
          </w:p>
          <w:p w:rsidR="00D11600" w:rsidRPr="00D11600" w:rsidRDefault="00D11600" w:rsidP="00D11600">
            <w:pPr>
              <w:ind w:firstLine="0"/>
              <w:jc w:val="left"/>
              <w:rPr>
                <w:color w:val="auto"/>
                <w:szCs w:val="28"/>
                <w:lang w:eastAsia="en-US"/>
              </w:rPr>
            </w:pPr>
            <w:r w:rsidRPr="00D11600">
              <w:rPr>
                <w:color w:val="auto"/>
                <w:szCs w:val="28"/>
                <w:lang w:eastAsia="en-US"/>
              </w:rPr>
              <w:t xml:space="preserve"> Ивченко О.В. ________</w:t>
            </w:r>
          </w:p>
          <w:p w:rsidR="00D11600" w:rsidRPr="00D11600" w:rsidRDefault="0022107F" w:rsidP="00D11600">
            <w:pPr>
              <w:ind w:firstLine="0"/>
              <w:jc w:val="left"/>
              <w:rPr>
                <w:color w:val="auto"/>
                <w:szCs w:val="28"/>
                <w:lang w:eastAsia="en-US"/>
              </w:rPr>
            </w:pPr>
            <w:r>
              <w:rPr>
                <w:color w:val="auto"/>
                <w:szCs w:val="28"/>
                <w:lang w:eastAsia="en-US"/>
              </w:rPr>
              <w:t>«30</w:t>
            </w:r>
            <w:r w:rsidR="00D11600" w:rsidRPr="00D11600">
              <w:rPr>
                <w:color w:val="auto"/>
                <w:szCs w:val="28"/>
                <w:lang w:eastAsia="en-US"/>
              </w:rPr>
              <w:t>» августа 2024 г.</w:t>
            </w:r>
          </w:p>
        </w:tc>
      </w:tr>
    </w:tbl>
    <w:p w:rsidR="00D11600" w:rsidRPr="00D11600" w:rsidRDefault="00D11600" w:rsidP="00D11600">
      <w:pPr>
        <w:ind w:firstLine="0"/>
        <w:jc w:val="left"/>
        <w:rPr>
          <w:color w:val="auto"/>
          <w:szCs w:val="28"/>
          <w:lang w:eastAsia="en-US"/>
        </w:rPr>
      </w:pPr>
    </w:p>
    <w:p w:rsidR="00D11600" w:rsidRPr="00D11600" w:rsidRDefault="00D11600" w:rsidP="00D11600">
      <w:pPr>
        <w:ind w:firstLine="0"/>
        <w:jc w:val="left"/>
        <w:rPr>
          <w:color w:val="auto"/>
          <w:szCs w:val="28"/>
          <w:lang w:eastAsia="en-US"/>
        </w:rPr>
      </w:pPr>
    </w:p>
    <w:p w:rsidR="00D11600" w:rsidRPr="00D11600" w:rsidRDefault="00D11600" w:rsidP="00D11600">
      <w:pPr>
        <w:ind w:firstLine="0"/>
        <w:jc w:val="left"/>
        <w:rPr>
          <w:color w:val="auto"/>
          <w:szCs w:val="28"/>
          <w:lang w:eastAsia="en-US"/>
        </w:rPr>
      </w:pPr>
    </w:p>
    <w:p w:rsidR="00D11600" w:rsidRPr="00D11600" w:rsidRDefault="00D11600" w:rsidP="00D11600">
      <w:pPr>
        <w:ind w:firstLine="0"/>
        <w:jc w:val="left"/>
        <w:rPr>
          <w:color w:val="auto"/>
          <w:szCs w:val="28"/>
          <w:lang w:eastAsia="en-US"/>
        </w:rPr>
      </w:pPr>
    </w:p>
    <w:p w:rsidR="00D11600" w:rsidRPr="00D11600" w:rsidRDefault="00D11600" w:rsidP="00D11600">
      <w:pPr>
        <w:ind w:firstLine="0"/>
        <w:jc w:val="center"/>
        <w:rPr>
          <w:b/>
          <w:color w:val="auto"/>
          <w:szCs w:val="28"/>
          <w:lang w:eastAsia="en-US"/>
        </w:rPr>
      </w:pPr>
    </w:p>
    <w:p w:rsidR="00D11600" w:rsidRPr="00D11600" w:rsidRDefault="00D11600" w:rsidP="00D11600">
      <w:pPr>
        <w:ind w:firstLine="0"/>
        <w:jc w:val="center"/>
        <w:rPr>
          <w:b/>
          <w:color w:val="auto"/>
          <w:szCs w:val="28"/>
          <w:lang w:eastAsia="en-US"/>
        </w:rPr>
      </w:pPr>
    </w:p>
    <w:p w:rsidR="00D11600" w:rsidRPr="00D11600" w:rsidRDefault="00D11600" w:rsidP="00D11600">
      <w:pPr>
        <w:ind w:firstLine="0"/>
        <w:jc w:val="left"/>
        <w:rPr>
          <w:b/>
          <w:color w:val="auto"/>
          <w:szCs w:val="28"/>
          <w:lang w:eastAsia="en-US"/>
        </w:rPr>
      </w:pPr>
    </w:p>
    <w:p w:rsidR="00D11600" w:rsidRPr="00D11600" w:rsidRDefault="00D11600" w:rsidP="00D11600">
      <w:pPr>
        <w:ind w:firstLine="0"/>
        <w:jc w:val="center"/>
        <w:rPr>
          <w:b/>
          <w:color w:val="auto"/>
          <w:szCs w:val="28"/>
          <w:lang w:eastAsia="en-US"/>
        </w:rPr>
      </w:pPr>
    </w:p>
    <w:p w:rsidR="00D11600" w:rsidRPr="00D11600" w:rsidRDefault="00D11600" w:rsidP="00D11600">
      <w:pPr>
        <w:ind w:firstLine="0"/>
        <w:jc w:val="center"/>
        <w:rPr>
          <w:b/>
          <w:color w:val="auto"/>
          <w:szCs w:val="28"/>
          <w:lang w:eastAsia="en-US"/>
        </w:rPr>
      </w:pPr>
      <w:r w:rsidRPr="00D11600">
        <w:rPr>
          <w:b/>
          <w:color w:val="auto"/>
          <w:szCs w:val="28"/>
          <w:lang w:eastAsia="en-US"/>
        </w:rPr>
        <w:t>РАБОЧАЯ ПРОГРАММА</w:t>
      </w:r>
    </w:p>
    <w:p w:rsidR="00D11600" w:rsidRPr="00D11600" w:rsidRDefault="00D11600" w:rsidP="00D11600">
      <w:pPr>
        <w:ind w:firstLine="0"/>
        <w:jc w:val="center"/>
        <w:rPr>
          <w:b/>
          <w:color w:val="auto"/>
          <w:szCs w:val="28"/>
          <w:lang w:eastAsia="en-US"/>
        </w:rPr>
      </w:pPr>
    </w:p>
    <w:p w:rsidR="00D11600" w:rsidRPr="00D11600" w:rsidRDefault="00D11600" w:rsidP="00D11600">
      <w:pPr>
        <w:ind w:firstLine="0"/>
        <w:jc w:val="center"/>
        <w:rPr>
          <w:b/>
          <w:color w:val="auto"/>
          <w:szCs w:val="28"/>
          <w:lang w:eastAsia="en-US"/>
        </w:rPr>
      </w:pPr>
      <w:r w:rsidRPr="00D11600">
        <w:rPr>
          <w:b/>
          <w:color w:val="auto"/>
          <w:szCs w:val="28"/>
          <w:lang w:eastAsia="en-US"/>
        </w:rPr>
        <w:t xml:space="preserve">по курсу внеурочной деятельности «Будь здоров» для обучающихся </w:t>
      </w:r>
    </w:p>
    <w:p w:rsidR="00D11600" w:rsidRPr="00D11600" w:rsidRDefault="00D11600" w:rsidP="00D11600">
      <w:pPr>
        <w:ind w:firstLine="0"/>
        <w:jc w:val="center"/>
        <w:rPr>
          <w:b/>
          <w:color w:val="auto"/>
          <w:szCs w:val="28"/>
          <w:lang w:eastAsia="en-US"/>
        </w:rPr>
      </w:pPr>
      <w:r>
        <w:rPr>
          <w:b/>
          <w:color w:val="auto"/>
          <w:szCs w:val="28"/>
          <w:lang w:eastAsia="en-US"/>
        </w:rPr>
        <w:t>7</w:t>
      </w:r>
      <w:r w:rsidRPr="00D11600">
        <w:rPr>
          <w:b/>
          <w:color w:val="auto"/>
          <w:szCs w:val="28"/>
          <w:lang w:eastAsia="en-US"/>
        </w:rPr>
        <w:t xml:space="preserve"> класса муниципального бюджетного общеобразовательного учреждения «</w:t>
      </w:r>
      <w:proofErr w:type="spellStart"/>
      <w:r w:rsidRPr="00D11600">
        <w:rPr>
          <w:b/>
          <w:color w:val="auto"/>
          <w:szCs w:val="28"/>
          <w:lang w:eastAsia="en-US"/>
        </w:rPr>
        <w:t>Кириковская</w:t>
      </w:r>
      <w:proofErr w:type="spellEnd"/>
      <w:r w:rsidRPr="00D11600">
        <w:rPr>
          <w:b/>
          <w:color w:val="auto"/>
          <w:szCs w:val="28"/>
          <w:lang w:eastAsia="en-US"/>
        </w:rPr>
        <w:t xml:space="preserve"> средняя школа».</w:t>
      </w:r>
    </w:p>
    <w:p w:rsidR="00D11600" w:rsidRPr="00D11600" w:rsidRDefault="00D11600" w:rsidP="00D11600">
      <w:pPr>
        <w:ind w:firstLine="0"/>
        <w:jc w:val="left"/>
        <w:rPr>
          <w:b/>
          <w:color w:val="auto"/>
          <w:szCs w:val="28"/>
          <w:lang w:eastAsia="en-US"/>
        </w:rPr>
      </w:pPr>
    </w:p>
    <w:p w:rsidR="00D11600" w:rsidRPr="00D11600" w:rsidRDefault="00D11600" w:rsidP="00D11600">
      <w:pPr>
        <w:ind w:firstLine="0"/>
        <w:jc w:val="left"/>
        <w:rPr>
          <w:color w:val="auto"/>
          <w:szCs w:val="28"/>
          <w:lang w:eastAsia="en-US"/>
        </w:rPr>
      </w:pPr>
    </w:p>
    <w:p w:rsidR="00D11600" w:rsidRPr="00D11600" w:rsidRDefault="00D11600" w:rsidP="00D11600">
      <w:pPr>
        <w:ind w:firstLine="0"/>
        <w:jc w:val="left"/>
        <w:rPr>
          <w:color w:val="auto"/>
          <w:szCs w:val="28"/>
          <w:lang w:eastAsia="en-US"/>
        </w:rPr>
      </w:pPr>
    </w:p>
    <w:p w:rsidR="00D11600" w:rsidRPr="00D11600" w:rsidRDefault="00D11600" w:rsidP="00D11600">
      <w:pPr>
        <w:ind w:firstLine="0"/>
        <w:jc w:val="left"/>
        <w:rPr>
          <w:color w:val="auto"/>
          <w:szCs w:val="28"/>
          <w:lang w:eastAsia="en-US"/>
        </w:rPr>
      </w:pPr>
    </w:p>
    <w:p w:rsidR="0022107F" w:rsidRPr="00D87D56" w:rsidRDefault="0022107F" w:rsidP="0022107F">
      <w:pPr>
        <w:ind w:firstLine="425"/>
        <w:jc w:val="center"/>
        <w:rPr>
          <w:rFonts w:eastAsiaTheme="minorHAnsi" w:cstheme="minorBidi"/>
          <w:color w:val="auto"/>
          <w:szCs w:val="28"/>
          <w:lang w:eastAsia="en-US"/>
        </w:rPr>
      </w:pPr>
      <w:r w:rsidRPr="00D87D56">
        <w:rPr>
          <w:rFonts w:eastAsiaTheme="minorHAnsi" w:cstheme="minorBidi"/>
          <w:b/>
          <w:color w:val="auto"/>
          <w:szCs w:val="28"/>
          <w:lang w:eastAsia="en-US"/>
        </w:rPr>
        <w:t>Направление: спортивно-оздоровительное</w:t>
      </w:r>
    </w:p>
    <w:p w:rsidR="0022107F" w:rsidRPr="00D87D56" w:rsidRDefault="0022107F" w:rsidP="0022107F">
      <w:pPr>
        <w:ind w:firstLine="0"/>
        <w:jc w:val="left"/>
        <w:rPr>
          <w:color w:val="auto"/>
          <w:szCs w:val="28"/>
          <w:lang w:eastAsia="en-US"/>
        </w:rPr>
      </w:pPr>
    </w:p>
    <w:p w:rsidR="0022107F" w:rsidRPr="00D87D56" w:rsidRDefault="0022107F" w:rsidP="0022107F">
      <w:pPr>
        <w:ind w:firstLine="0"/>
        <w:jc w:val="left"/>
        <w:rPr>
          <w:color w:val="auto"/>
          <w:szCs w:val="28"/>
          <w:lang w:eastAsia="en-US"/>
        </w:rPr>
      </w:pPr>
    </w:p>
    <w:p w:rsidR="0022107F" w:rsidRPr="00D87D56" w:rsidRDefault="0022107F" w:rsidP="0022107F">
      <w:pPr>
        <w:ind w:firstLine="0"/>
        <w:jc w:val="left"/>
        <w:rPr>
          <w:color w:val="auto"/>
          <w:szCs w:val="28"/>
          <w:lang w:eastAsia="en-US"/>
        </w:rPr>
      </w:pPr>
      <w:r w:rsidRPr="00D87D56">
        <w:rPr>
          <w:color w:val="auto"/>
          <w:szCs w:val="28"/>
          <w:lang w:eastAsia="en-US"/>
        </w:rPr>
        <w:t>Составил: учитель Гаврилова Мария Викторовна</w:t>
      </w:r>
    </w:p>
    <w:p w:rsidR="0022107F" w:rsidRPr="00D87D56" w:rsidRDefault="0022107F" w:rsidP="0022107F">
      <w:pPr>
        <w:ind w:firstLine="0"/>
        <w:jc w:val="left"/>
        <w:rPr>
          <w:rFonts w:eastAsiaTheme="minorHAnsi" w:cstheme="minorBidi"/>
          <w:color w:val="auto"/>
          <w:szCs w:val="28"/>
          <w:lang w:eastAsia="en-US"/>
        </w:rPr>
      </w:pPr>
    </w:p>
    <w:p w:rsidR="00D11600" w:rsidRPr="00D11600" w:rsidRDefault="00D11600" w:rsidP="00D11600">
      <w:pPr>
        <w:ind w:firstLine="0"/>
        <w:jc w:val="left"/>
        <w:rPr>
          <w:color w:val="auto"/>
          <w:szCs w:val="28"/>
          <w:lang w:eastAsia="en-US"/>
        </w:rPr>
      </w:pPr>
    </w:p>
    <w:p w:rsidR="00D11600" w:rsidRPr="00D11600" w:rsidRDefault="00D11600" w:rsidP="00D11600">
      <w:pPr>
        <w:ind w:firstLine="0"/>
        <w:jc w:val="left"/>
        <w:rPr>
          <w:color w:val="auto"/>
          <w:szCs w:val="28"/>
          <w:lang w:eastAsia="en-US"/>
        </w:rPr>
      </w:pPr>
    </w:p>
    <w:p w:rsidR="00D11600" w:rsidRPr="00D11600" w:rsidRDefault="00D11600" w:rsidP="00D11600">
      <w:pPr>
        <w:ind w:firstLine="0"/>
        <w:jc w:val="left"/>
        <w:rPr>
          <w:color w:val="auto"/>
          <w:szCs w:val="28"/>
          <w:lang w:eastAsia="en-US"/>
        </w:rPr>
      </w:pPr>
    </w:p>
    <w:p w:rsidR="00D11600" w:rsidRPr="00D11600" w:rsidRDefault="00D11600" w:rsidP="0022107F">
      <w:pPr>
        <w:ind w:firstLine="0"/>
        <w:rPr>
          <w:color w:val="auto"/>
          <w:szCs w:val="28"/>
          <w:lang w:eastAsia="en-US"/>
        </w:rPr>
      </w:pPr>
    </w:p>
    <w:p w:rsidR="00D11600" w:rsidRPr="00D11600" w:rsidRDefault="00D11600" w:rsidP="00D11600">
      <w:pPr>
        <w:ind w:firstLine="0"/>
        <w:jc w:val="center"/>
        <w:rPr>
          <w:color w:val="auto"/>
          <w:szCs w:val="28"/>
          <w:lang w:eastAsia="en-US"/>
        </w:rPr>
      </w:pPr>
    </w:p>
    <w:p w:rsidR="00D11600" w:rsidRPr="00D11600" w:rsidRDefault="00D11600" w:rsidP="00D11600">
      <w:pPr>
        <w:ind w:firstLine="0"/>
        <w:jc w:val="center"/>
        <w:rPr>
          <w:color w:val="auto"/>
          <w:szCs w:val="28"/>
          <w:lang w:eastAsia="en-US"/>
        </w:rPr>
      </w:pPr>
    </w:p>
    <w:p w:rsidR="00D11600" w:rsidRPr="00D11600" w:rsidRDefault="00D11600" w:rsidP="00D11600">
      <w:pPr>
        <w:ind w:firstLine="0"/>
        <w:jc w:val="center"/>
        <w:rPr>
          <w:color w:val="auto"/>
          <w:szCs w:val="28"/>
          <w:lang w:eastAsia="en-US"/>
        </w:rPr>
      </w:pPr>
    </w:p>
    <w:p w:rsidR="00D11600" w:rsidRPr="00D11600" w:rsidRDefault="00D11600" w:rsidP="00D11600">
      <w:pPr>
        <w:ind w:firstLine="0"/>
        <w:jc w:val="center"/>
        <w:rPr>
          <w:color w:val="auto"/>
          <w:szCs w:val="28"/>
          <w:lang w:eastAsia="en-US"/>
        </w:rPr>
      </w:pPr>
      <w:r w:rsidRPr="00D11600">
        <w:rPr>
          <w:color w:val="auto"/>
          <w:szCs w:val="28"/>
          <w:lang w:eastAsia="en-US"/>
        </w:rPr>
        <w:t>2024-2025 учебный г</w:t>
      </w:r>
    </w:p>
    <w:p w:rsidR="00E370B5" w:rsidRDefault="00E370B5" w:rsidP="00E370B5">
      <w:pPr>
        <w:suppressAutoHyphens/>
        <w:ind w:firstLine="284"/>
        <w:rPr>
          <w:b/>
          <w:szCs w:val="28"/>
        </w:rPr>
      </w:pPr>
    </w:p>
    <w:p w:rsidR="00D11600" w:rsidRDefault="00D11600" w:rsidP="00E370B5">
      <w:pPr>
        <w:suppressAutoHyphens/>
        <w:ind w:firstLine="284"/>
        <w:contextualSpacing/>
        <w:rPr>
          <w:rFonts w:eastAsia="Calibri"/>
          <w:b/>
          <w:color w:val="auto"/>
          <w:szCs w:val="28"/>
        </w:rPr>
      </w:pPr>
    </w:p>
    <w:p w:rsidR="00D11600" w:rsidRDefault="00D11600" w:rsidP="00E370B5">
      <w:pPr>
        <w:suppressAutoHyphens/>
        <w:ind w:firstLine="284"/>
        <w:contextualSpacing/>
        <w:rPr>
          <w:rFonts w:eastAsia="Calibri"/>
          <w:b/>
          <w:color w:val="auto"/>
          <w:szCs w:val="28"/>
        </w:rPr>
      </w:pPr>
    </w:p>
    <w:p w:rsidR="00E370B5" w:rsidRPr="008C3037" w:rsidRDefault="00E370B5" w:rsidP="00E370B5">
      <w:pPr>
        <w:suppressAutoHyphens/>
        <w:ind w:firstLine="284"/>
        <w:contextualSpacing/>
        <w:rPr>
          <w:rFonts w:eastAsia="Calibri"/>
          <w:b/>
          <w:color w:val="auto"/>
          <w:szCs w:val="28"/>
        </w:rPr>
      </w:pPr>
      <w:r w:rsidRPr="008C3037">
        <w:rPr>
          <w:rFonts w:eastAsia="Calibri"/>
          <w:b/>
          <w:color w:val="auto"/>
          <w:szCs w:val="28"/>
        </w:rPr>
        <w:t>Пояснительная записка</w:t>
      </w:r>
      <w:r>
        <w:rPr>
          <w:rFonts w:eastAsia="Calibri"/>
          <w:b/>
          <w:color w:val="auto"/>
          <w:szCs w:val="28"/>
        </w:rPr>
        <w:t>.</w:t>
      </w:r>
    </w:p>
    <w:p w:rsidR="00E370B5" w:rsidRPr="008C3037" w:rsidRDefault="00E370B5" w:rsidP="00E370B5">
      <w:pPr>
        <w:suppressAutoHyphens/>
        <w:ind w:firstLine="284"/>
        <w:contextualSpacing/>
        <w:rPr>
          <w:rFonts w:eastAsia="Calibri"/>
          <w:b/>
          <w:color w:val="auto"/>
          <w:szCs w:val="28"/>
        </w:rPr>
      </w:pPr>
    </w:p>
    <w:p w:rsidR="0022107F" w:rsidRDefault="0022107F" w:rsidP="0022107F">
      <w:pPr>
        <w:suppressAutoHyphens/>
        <w:ind w:firstLine="284"/>
        <w:contextualSpacing/>
        <w:rPr>
          <w:rFonts w:eastAsia="Calibri"/>
          <w:color w:val="auto"/>
          <w:szCs w:val="28"/>
          <w:lang w:eastAsia="ar-SA"/>
        </w:rPr>
      </w:pPr>
      <w:r w:rsidRPr="008C3037">
        <w:rPr>
          <w:rFonts w:eastAsia="Calibri"/>
          <w:color w:val="auto"/>
          <w:szCs w:val="28"/>
          <w:lang w:eastAsia="ar-SA"/>
        </w:rPr>
        <w:t xml:space="preserve">Программа курса внеурочной деятельности по </w:t>
      </w:r>
      <w:r w:rsidRPr="008C3037">
        <w:rPr>
          <w:rFonts w:cs="Calibri"/>
          <w:color w:val="auto"/>
          <w:szCs w:val="28"/>
          <w:lang w:eastAsia="ar-SA"/>
        </w:rPr>
        <w:t xml:space="preserve">спортивно - </w:t>
      </w:r>
      <w:r w:rsidRPr="008C3037">
        <w:rPr>
          <w:rFonts w:eastAsia="Calibri"/>
          <w:color w:val="auto"/>
          <w:szCs w:val="28"/>
          <w:lang w:eastAsia="ar-SA"/>
        </w:rPr>
        <w:t>оздоровите</w:t>
      </w:r>
      <w:r>
        <w:rPr>
          <w:rFonts w:eastAsia="Calibri"/>
          <w:color w:val="auto"/>
          <w:szCs w:val="28"/>
          <w:lang w:eastAsia="ar-SA"/>
        </w:rPr>
        <w:t>льному направлению «Будь здоров</w:t>
      </w:r>
      <w:r w:rsidRPr="008C3037">
        <w:rPr>
          <w:rFonts w:eastAsia="Calibri"/>
          <w:color w:val="auto"/>
          <w:szCs w:val="28"/>
          <w:lang w:eastAsia="ar-SA"/>
        </w:rPr>
        <w:t>» п</w:t>
      </w:r>
      <w:r>
        <w:rPr>
          <w:rFonts w:eastAsia="Calibri"/>
          <w:color w:val="auto"/>
          <w:szCs w:val="28"/>
          <w:lang w:eastAsia="ar-SA"/>
        </w:rPr>
        <w:t>редназначена для обучающихся 7</w:t>
      </w:r>
      <w:r>
        <w:rPr>
          <w:rFonts w:eastAsia="Calibri"/>
          <w:color w:val="auto"/>
          <w:szCs w:val="28"/>
          <w:lang w:eastAsia="ar-SA"/>
        </w:rPr>
        <w:t xml:space="preserve"> класса</w:t>
      </w:r>
      <w:r w:rsidRPr="008C3037">
        <w:rPr>
          <w:rFonts w:eastAsia="Calibri"/>
          <w:color w:val="auto"/>
          <w:szCs w:val="28"/>
          <w:lang w:eastAsia="ar-SA"/>
        </w:rPr>
        <w:t>. Данная программа составлена в соответствии с возрастными особенностями обучающихся.</w:t>
      </w:r>
    </w:p>
    <w:p w:rsidR="0022107F" w:rsidRPr="00D87D56" w:rsidRDefault="0022107F" w:rsidP="0022107F">
      <w:pPr>
        <w:ind w:firstLine="708"/>
        <w:rPr>
          <w:rFonts w:eastAsiaTheme="minorHAnsi" w:cstheme="minorBidi"/>
          <w:color w:val="auto"/>
          <w:szCs w:val="28"/>
          <w:lang w:eastAsia="en-US"/>
        </w:rPr>
      </w:pPr>
      <w:r w:rsidRPr="00D87D56">
        <w:rPr>
          <w:rFonts w:eastAsiaTheme="minorHAnsi" w:cstheme="minorBidi"/>
          <w:color w:val="auto"/>
          <w:szCs w:val="28"/>
          <w:lang w:eastAsia="en-US"/>
        </w:rPr>
        <w:t>Настоящая рабочая программа по курсу «</w:t>
      </w:r>
      <w:r>
        <w:rPr>
          <w:rFonts w:eastAsiaTheme="minorHAnsi" w:cstheme="minorBidi"/>
          <w:color w:val="auto"/>
          <w:szCs w:val="28"/>
          <w:lang w:eastAsia="en-US"/>
        </w:rPr>
        <w:t>Будь здоров»  для учащихся 7</w:t>
      </w:r>
      <w:r w:rsidRPr="00D87D56">
        <w:rPr>
          <w:rFonts w:eastAsiaTheme="minorHAnsi" w:cstheme="minorBidi"/>
          <w:color w:val="auto"/>
          <w:szCs w:val="28"/>
          <w:lang w:eastAsia="en-US"/>
        </w:rPr>
        <w:t xml:space="preserve"> класса муниципального бюджетного общеобразовательного учреждения «</w:t>
      </w:r>
      <w:proofErr w:type="spellStart"/>
      <w:r w:rsidRPr="00D87D56">
        <w:rPr>
          <w:rFonts w:eastAsiaTheme="minorHAnsi" w:cstheme="minorBidi"/>
          <w:color w:val="auto"/>
          <w:szCs w:val="28"/>
          <w:lang w:eastAsia="en-US"/>
        </w:rPr>
        <w:t>Кириковская</w:t>
      </w:r>
      <w:proofErr w:type="spellEnd"/>
      <w:r w:rsidRPr="00D87D56">
        <w:rPr>
          <w:rFonts w:eastAsiaTheme="minorHAnsi" w:cstheme="minorBidi"/>
          <w:color w:val="auto"/>
          <w:szCs w:val="28"/>
          <w:lang w:eastAsia="en-US"/>
        </w:rPr>
        <w:t xml:space="preserve"> средняя школа» разработана </w:t>
      </w:r>
      <w:r>
        <w:rPr>
          <w:rFonts w:eastAsiaTheme="minorHAnsi" w:cstheme="minorBidi"/>
          <w:color w:val="auto"/>
          <w:szCs w:val="28"/>
          <w:lang w:eastAsia="en-US"/>
        </w:rPr>
        <w:t>на основании учебного плана  5-9</w:t>
      </w:r>
      <w:r w:rsidRPr="00D87D56">
        <w:rPr>
          <w:rFonts w:eastAsiaTheme="minorHAnsi" w:cstheme="minorBidi"/>
          <w:color w:val="auto"/>
          <w:szCs w:val="28"/>
          <w:lang w:eastAsia="en-US"/>
        </w:rPr>
        <w:t xml:space="preserve"> классов муниципального бюджетного общеобразовательного учреждения  «</w:t>
      </w:r>
      <w:proofErr w:type="spellStart"/>
      <w:r w:rsidRPr="00D87D56">
        <w:rPr>
          <w:rFonts w:eastAsiaTheme="minorHAnsi" w:cstheme="minorBidi"/>
          <w:color w:val="auto"/>
          <w:szCs w:val="28"/>
          <w:lang w:eastAsia="en-US"/>
        </w:rPr>
        <w:t>Кириковская</w:t>
      </w:r>
      <w:proofErr w:type="spellEnd"/>
      <w:r w:rsidRPr="00D87D56">
        <w:rPr>
          <w:rFonts w:eastAsiaTheme="minorHAnsi" w:cstheme="minorBidi"/>
          <w:color w:val="auto"/>
          <w:szCs w:val="28"/>
          <w:lang w:eastAsia="en-US"/>
        </w:rPr>
        <w:t xml:space="preserve">  средняя  школа» на 2024-2025 учебный год в режиме работы пятидневной рабочей недели, основной образовательной программы </w:t>
      </w:r>
      <w:r>
        <w:rPr>
          <w:rFonts w:eastAsiaTheme="minorHAnsi" w:cstheme="minorBidi"/>
          <w:color w:val="auto"/>
          <w:szCs w:val="28"/>
          <w:lang w:eastAsia="en-US"/>
        </w:rPr>
        <w:t>основного</w:t>
      </w:r>
      <w:r w:rsidRPr="00D87D56">
        <w:rPr>
          <w:rFonts w:eastAsiaTheme="minorHAnsi" w:cstheme="minorBidi"/>
          <w:color w:val="auto"/>
          <w:szCs w:val="28"/>
          <w:lang w:eastAsia="en-US"/>
        </w:rPr>
        <w:t xml:space="preserve"> общего образования муниципального бюджетного общеобразовательного учреждения «</w:t>
      </w:r>
      <w:proofErr w:type="spellStart"/>
      <w:r w:rsidRPr="00D87D56">
        <w:rPr>
          <w:rFonts w:eastAsiaTheme="minorHAnsi" w:cstheme="minorBidi"/>
          <w:color w:val="auto"/>
          <w:szCs w:val="28"/>
          <w:lang w:eastAsia="en-US"/>
        </w:rPr>
        <w:t>Кириковская</w:t>
      </w:r>
      <w:proofErr w:type="spellEnd"/>
      <w:r w:rsidRPr="00D87D56">
        <w:rPr>
          <w:rFonts w:eastAsiaTheme="minorHAnsi" w:cstheme="minorBidi"/>
          <w:color w:val="auto"/>
          <w:szCs w:val="28"/>
          <w:lang w:eastAsia="en-US"/>
        </w:rPr>
        <w:t xml:space="preserve"> средняя школа», утвержденной приказом № 242-ОД от 30.08.2024, положения о рабочей программе педагога  муниципального бюджетного общеобразовательного учреждения «</w:t>
      </w:r>
      <w:proofErr w:type="spellStart"/>
      <w:r w:rsidRPr="00D87D56">
        <w:rPr>
          <w:rFonts w:eastAsiaTheme="minorHAnsi" w:cstheme="minorBidi"/>
          <w:color w:val="auto"/>
          <w:szCs w:val="28"/>
          <w:lang w:eastAsia="en-US"/>
        </w:rPr>
        <w:t>Кириковская</w:t>
      </w:r>
      <w:proofErr w:type="spellEnd"/>
      <w:r w:rsidRPr="00D87D56">
        <w:rPr>
          <w:rFonts w:eastAsiaTheme="minorHAnsi" w:cstheme="minorBidi"/>
          <w:color w:val="auto"/>
          <w:szCs w:val="28"/>
          <w:lang w:eastAsia="en-US"/>
        </w:rPr>
        <w:t xml:space="preserve"> средняя  школа» реализующего предметы, курсы и дисциплины общего образования от 30 августа 2024 года.</w:t>
      </w:r>
    </w:p>
    <w:p w:rsidR="0022107F" w:rsidRPr="0022107F" w:rsidRDefault="0022107F" w:rsidP="0022107F">
      <w:pPr>
        <w:pBdr>
          <w:top w:val="nil"/>
          <w:left w:val="nil"/>
          <w:bottom w:val="nil"/>
          <w:right w:val="nil"/>
          <w:between w:val="nil"/>
        </w:pBdr>
        <w:rPr>
          <w:rFonts w:eastAsiaTheme="minorHAnsi" w:cstheme="minorBidi"/>
          <w:color w:val="000000"/>
          <w:szCs w:val="28"/>
          <w:lang w:eastAsia="en-US"/>
        </w:rPr>
      </w:pPr>
      <w:r w:rsidRPr="00D87D56">
        <w:rPr>
          <w:rFonts w:eastAsiaTheme="minorHAnsi" w:cstheme="minorBidi"/>
          <w:color w:val="000000"/>
          <w:szCs w:val="28"/>
          <w:shd w:val="clear" w:color="auto" w:fill="FFFFFF"/>
          <w:lang w:eastAsia="en-US"/>
        </w:rPr>
        <w:t>Настоящая рабочая программа учитывает реализацию Программы воспитания муниципального бюджетного общеобразовательного учреждения «</w:t>
      </w:r>
      <w:proofErr w:type="spellStart"/>
      <w:r w:rsidRPr="00D87D56">
        <w:rPr>
          <w:rFonts w:eastAsiaTheme="minorHAnsi" w:cstheme="minorBidi"/>
          <w:color w:val="000000"/>
          <w:szCs w:val="28"/>
          <w:shd w:val="clear" w:color="auto" w:fill="FFFFFF"/>
          <w:lang w:eastAsia="en-US"/>
        </w:rPr>
        <w:t>Кириковская</w:t>
      </w:r>
      <w:proofErr w:type="spellEnd"/>
      <w:r w:rsidRPr="00D87D56">
        <w:rPr>
          <w:rFonts w:eastAsiaTheme="minorHAnsi" w:cstheme="minorBidi"/>
          <w:color w:val="000000"/>
          <w:szCs w:val="28"/>
          <w:shd w:val="clear" w:color="auto" w:fill="FFFFFF"/>
          <w:lang w:eastAsia="en-US"/>
        </w:rPr>
        <w:t xml:space="preserve"> средняя школа» через следующие формы:</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 побуждение обучающихся соблюдать на уроках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 привлечение внимания обучающихся к ценностному аспекту изучаемых на</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занятиях предметов, явлений, событий через: обращение внимания на ярких</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деятелей культуры, науки,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 использование воспитательных возможностей для формирования у обучающихся российских традиционных духовно-нравственных и социокультурных ценностей через подбор проблемных ситуаций для обсуждения на занятиях;</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 инициирование обсуждений, высказываний своего мнения, выработки своего личностного отношения к изучаемым событиям, явлениям, лицам и т.д.;</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 включение в занятия игровых процедур, которые помогают поддержать мотивацию обучающихся к получению знаний, налаживанию позитивных межличностных отношений в группе, помогают установлению доброжелательной атмосферы во время урока;</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 применение на занятиях интерактивных форм работы, стимулирующих</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познавательную мотивацию обучающихся;</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 xml:space="preserve">- применение групповой работы или работы в парах, которые способствуют </w:t>
      </w:r>
      <w:r w:rsidRPr="00D87D56">
        <w:rPr>
          <w:rFonts w:eastAsiaTheme="minorHAnsi" w:cstheme="minorBidi"/>
          <w:color w:val="000000"/>
          <w:szCs w:val="28"/>
          <w:shd w:val="clear" w:color="auto" w:fill="FFFFFF"/>
          <w:lang w:eastAsia="en-US"/>
        </w:rPr>
        <w:lastRenderedPageBreak/>
        <w:t>развитию навыков командной работы и взаимодействию с другими обучающимися;</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 выбор и использование на занятиях методов, методик, технологий,</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оказывающих воспитательное воздействие на личность в соответствии с воспитательным идеалом, целью и задачами воспитания;</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 инициирование и поддержка исследовательской деятельности школьников в форме включения в занятия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 установление уважительных, доверительных, неформальных отношений между учителем и учениками, создание на занятиях эмоционально-комфортной среды.</w:t>
      </w:r>
    </w:p>
    <w:p w:rsidR="00E370B5" w:rsidRPr="008C3037" w:rsidRDefault="00E370B5" w:rsidP="00E370B5">
      <w:pPr>
        <w:suppressAutoHyphens/>
        <w:ind w:firstLine="284"/>
        <w:contextualSpacing/>
        <w:rPr>
          <w:color w:val="auto"/>
          <w:szCs w:val="28"/>
        </w:rPr>
      </w:pPr>
      <w:r w:rsidRPr="008C3037">
        <w:rPr>
          <w:color w:val="auto"/>
          <w:szCs w:val="28"/>
        </w:rPr>
        <w:t xml:space="preserve">Программа может рассматриваться как одна из ступеней к формированию культуры здоровья и является неотъемлемой частью всего </w:t>
      </w:r>
      <w:proofErr w:type="spellStart"/>
      <w:r w:rsidRPr="008C3037">
        <w:rPr>
          <w:color w:val="auto"/>
          <w:szCs w:val="28"/>
        </w:rPr>
        <w:t>воспитательно</w:t>
      </w:r>
      <w:proofErr w:type="spellEnd"/>
      <w:r w:rsidRPr="008C3037">
        <w:rPr>
          <w:color w:val="auto"/>
          <w:szCs w:val="28"/>
        </w:rPr>
        <w:t>-образовательного процесса. Основная идея программы заключается в мотивации обучающихся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p>
    <w:p w:rsidR="00E370B5" w:rsidRPr="008C3037" w:rsidRDefault="00E370B5" w:rsidP="00E370B5">
      <w:pPr>
        <w:suppressAutoHyphens/>
        <w:ind w:firstLine="284"/>
        <w:contextualSpacing/>
        <w:rPr>
          <w:rFonts w:eastAsia="Calibri"/>
          <w:color w:val="auto"/>
          <w:szCs w:val="28"/>
        </w:rPr>
      </w:pPr>
      <w:r w:rsidRPr="008C3037">
        <w:rPr>
          <w:rFonts w:eastAsia="Calibri"/>
          <w:color w:val="auto"/>
          <w:szCs w:val="28"/>
        </w:rPr>
        <w:t xml:space="preserve">Данная программа направлена на формирование, сохранение и укрепления здоровья обучающихся, в основу, которой положены культурологический и личностно-ориентированный подходы. </w:t>
      </w:r>
    </w:p>
    <w:p w:rsidR="00E370B5" w:rsidRPr="008C3037" w:rsidRDefault="00E370B5" w:rsidP="00E370B5">
      <w:pPr>
        <w:suppressAutoHyphens/>
        <w:ind w:firstLine="284"/>
        <w:contextualSpacing/>
        <w:rPr>
          <w:rFonts w:eastAsia="Calibri"/>
          <w:color w:val="auto"/>
          <w:szCs w:val="28"/>
        </w:rPr>
      </w:pPr>
      <w:r w:rsidRPr="008C3037">
        <w:rPr>
          <w:rFonts w:eastAsia="Calibri"/>
          <w:color w:val="auto"/>
          <w:szCs w:val="28"/>
        </w:rPr>
        <w:t xml:space="preserve">Данная программа составлена в соответствии с возрастными особенностями обучающихся Программа построена на основе современных научных представлений о физиологическом, психологическом развитии ребенка этого возраста, раскрывает особенности соматического, психологического и </w:t>
      </w:r>
      <w:proofErr w:type="gramStart"/>
      <w:r w:rsidRPr="008C3037">
        <w:rPr>
          <w:rFonts w:eastAsia="Calibri"/>
          <w:color w:val="auto"/>
          <w:szCs w:val="28"/>
        </w:rPr>
        <w:t>социального  здоровья</w:t>
      </w:r>
      <w:proofErr w:type="gramEnd"/>
      <w:r w:rsidRPr="008C3037">
        <w:rPr>
          <w:rFonts w:eastAsia="Calibri"/>
          <w:color w:val="auto"/>
          <w:szCs w:val="28"/>
        </w:rPr>
        <w:t>.</w:t>
      </w:r>
    </w:p>
    <w:p w:rsidR="00E370B5" w:rsidRPr="008C3037" w:rsidRDefault="00E370B5" w:rsidP="00E370B5">
      <w:pPr>
        <w:suppressAutoHyphens/>
        <w:ind w:firstLine="284"/>
        <w:contextualSpacing/>
        <w:rPr>
          <w:rFonts w:eastAsia="Calibri"/>
          <w:color w:val="auto"/>
          <w:szCs w:val="28"/>
        </w:rPr>
      </w:pPr>
      <w:r w:rsidRPr="008C3037">
        <w:rPr>
          <w:rFonts w:eastAsia="Calibri"/>
          <w:b/>
          <w:color w:val="auto"/>
          <w:szCs w:val="28"/>
        </w:rPr>
        <w:t>Цель</w:t>
      </w:r>
      <w:r w:rsidRPr="008C3037">
        <w:rPr>
          <w:rFonts w:eastAsia="Calibri"/>
          <w:color w:val="auto"/>
          <w:szCs w:val="28"/>
        </w:rPr>
        <w:t xml:space="preserve"> программы внеурочной деятельности </w:t>
      </w:r>
      <w:r w:rsidR="0022107F">
        <w:rPr>
          <w:rFonts w:eastAsia="Calibri"/>
          <w:color w:val="auto"/>
          <w:szCs w:val="28"/>
          <w:lang w:eastAsia="ar-SA"/>
        </w:rPr>
        <w:t>«Будь здоров</w:t>
      </w:r>
      <w:r w:rsidR="0022107F" w:rsidRPr="008C3037">
        <w:rPr>
          <w:rFonts w:eastAsia="Calibri"/>
          <w:color w:val="auto"/>
          <w:szCs w:val="28"/>
          <w:lang w:eastAsia="ar-SA"/>
        </w:rPr>
        <w:t>»</w:t>
      </w:r>
      <w:r w:rsidRPr="008C3037">
        <w:rPr>
          <w:rFonts w:eastAsia="Calibri"/>
          <w:color w:val="auto"/>
          <w:szCs w:val="28"/>
        </w:rPr>
        <w:t xml:space="preserve">: укрепление здоровья, физического развития и подготовленности обучающихся, воспитание личностных качеств, освоение и совершенствование жизненно важных двигательных навыков, основ спортивной техники избранных видов спорта. </w:t>
      </w:r>
    </w:p>
    <w:p w:rsidR="00E370B5" w:rsidRPr="008C3037" w:rsidRDefault="00E370B5" w:rsidP="00E370B5">
      <w:pPr>
        <w:suppressAutoHyphens/>
        <w:ind w:firstLine="284"/>
        <w:contextualSpacing/>
        <w:rPr>
          <w:rFonts w:eastAsia="Calibri"/>
          <w:b/>
          <w:color w:val="auto"/>
          <w:szCs w:val="28"/>
        </w:rPr>
      </w:pPr>
      <w:r w:rsidRPr="008C3037">
        <w:rPr>
          <w:rFonts w:eastAsia="Calibri"/>
          <w:b/>
          <w:color w:val="auto"/>
          <w:szCs w:val="28"/>
        </w:rPr>
        <w:t>Задачи:</w:t>
      </w:r>
    </w:p>
    <w:p w:rsidR="00E370B5" w:rsidRPr="008C3037" w:rsidRDefault="00E370B5" w:rsidP="00E370B5">
      <w:pPr>
        <w:suppressAutoHyphens/>
        <w:ind w:firstLine="0"/>
        <w:contextualSpacing/>
        <w:rPr>
          <w:color w:val="auto"/>
          <w:szCs w:val="28"/>
        </w:rPr>
      </w:pPr>
      <w:r>
        <w:rPr>
          <w:color w:val="auto"/>
          <w:szCs w:val="28"/>
        </w:rPr>
        <w:t xml:space="preserve">- </w:t>
      </w:r>
      <w:r w:rsidRPr="008C3037">
        <w:rPr>
          <w:color w:val="auto"/>
          <w:szCs w:val="28"/>
        </w:rPr>
        <w:t>пропаганда здорового образа жизни, укрепление здоро</w:t>
      </w:r>
      <w:r w:rsidRPr="008C3037">
        <w:rPr>
          <w:color w:val="auto"/>
          <w:szCs w:val="28"/>
        </w:rPr>
        <w:softHyphen/>
        <w:t>вья, содействие гармоническому физическому развитию обучающихся;</w:t>
      </w:r>
    </w:p>
    <w:p w:rsidR="00E370B5" w:rsidRPr="008C3037" w:rsidRDefault="00E370B5" w:rsidP="00E370B5">
      <w:pPr>
        <w:suppressAutoHyphens/>
        <w:ind w:firstLine="0"/>
        <w:contextualSpacing/>
        <w:rPr>
          <w:color w:val="auto"/>
          <w:szCs w:val="28"/>
        </w:rPr>
      </w:pPr>
      <w:r>
        <w:rPr>
          <w:color w:val="auto"/>
          <w:szCs w:val="28"/>
        </w:rPr>
        <w:t xml:space="preserve">- </w:t>
      </w:r>
      <w:r w:rsidRPr="008C3037">
        <w:rPr>
          <w:color w:val="auto"/>
          <w:szCs w:val="28"/>
        </w:rPr>
        <w:t>популяризация спортивных игр как видов спорта и активного отдыха;</w:t>
      </w:r>
    </w:p>
    <w:p w:rsidR="00E370B5" w:rsidRPr="008C3037" w:rsidRDefault="00E370B5" w:rsidP="00E370B5">
      <w:pPr>
        <w:suppressAutoHyphens/>
        <w:ind w:firstLine="0"/>
        <w:contextualSpacing/>
        <w:rPr>
          <w:color w:val="auto"/>
          <w:szCs w:val="28"/>
        </w:rPr>
      </w:pPr>
      <w:r>
        <w:rPr>
          <w:color w:val="auto"/>
          <w:szCs w:val="28"/>
        </w:rPr>
        <w:t xml:space="preserve">- </w:t>
      </w:r>
      <w:r w:rsidRPr="008C3037">
        <w:rPr>
          <w:color w:val="auto"/>
          <w:szCs w:val="28"/>
        </w:rPr>
        <w:t>формирование у обучающихся устойчивого интереса к за</w:t>
      </w:r>
      <w:r w:rsidRPr="008C3037">
        <w:rPr>
          <w:color w:val="auto"/>
          <w:szCs w:val="28"/>
        </w:rPr>
        <w:softHyphen/>
        <w:t>нятиям спортивными играми;</w:t>
      </w:r>
    </w:p>
    <w:p w:rsidR="00E370B5" w:rsidRPr="008C3037" w:rsidRDefault="00E370B5" w:rsidP="00E370B5">
      <w:pPr>
        <w:suppressAutoHyphens/>
        <w:ind w:firstLine="0"/>
        <w:contextualSpacing/>
        <w:rPr>
          <w:color w:val="auto"/>
          <w:szCs w:val="28"/>
        </w:rPr>
      </w:pPr>
      <w:r>
        <w:rPr>
          <w:color w:val="auto"/>
          <w:szCs w:val="28"/>
        </w:rPr>
        <w:t xml:space="preserve">- </w:t>
      </w:r>
      <w:r w:rsidRPr="008C3037">
        <w:rPr>
          <w:color w:val="auto"/>
          <w:szCs w:val="28"/>
        </w:rPr>
        <w:t>обучение технике и тактике спортивных игр;</w:t>
      </w:r>
    </w:p>
    <w:p w:rsidR="00E370B5" w:rsidRPr="008C3037" w:rsidRDefault="00E370B5" w:rsidP="00E370B5">
      <w:pPr>
        <w:suppressAutoHyphens/>
        <w:ind w:firstLine="0"/>
        <w:contextualSpacing/>
        <w:rPr>
          <w:color w:val="auto"/>
          <w:szCs w:val="28"/>
        </w:rPr>
      </w:pPr>
      <w:r>
        <w:rPr>
          <w:color w:val="auto"/>
          <w:szCs w:val="28"/>
        </w:rPr>
        <w:t xml:space="preserve">- </w:t>
      </w:r>
      <w:r w:rsidRPr="008C3037">
        <w:rPr>
          <w:color w:val="auto"/>
          <w:szCs w:val="28"/>
        </w:rPr>
        <w:t>развитие физических способностей (силовых, скорост</w:t>
      </w:r>
      <w:r w:rsidRPr="008C3037">
        <w:rPr>
          <w:color w:val="auto"/>
          <w:szCs w:val="28"/>
        </w:rPr>
        <w:softHyphen/>
        <w:t>ных, скоростно-</w:t>
      </w:r>
      <w:r>
        <w:rPr>
          <w:color w:val="auto"/>
          <w:szCs w:val="28"/>
        </w:rPr>
        <w:t>с</w:t>
      </w:r>
      <w:r w:rsidRPr="008C3037">
        <w:rPr>
          <w:color w:val="auto"/>
          <w:szCs w:val="28"/>
        </w:rPr>
        <w:t>иловых, координационных, выносливости, гибкости);</w:t>
      </w:r>
    </w:p>
    <w:p w:rsidR="00E370B5" w:rsidRPr="008C3037" w:rsidRDefault="00E370B5" w:rsidP="00E370B5">
      <w:pPr>
        <w:suppressAutoHyphens/>
        <w:ind w:firstLine="0"/>
        <w:contextualSpacing/>
        <w:rPr>
          <w:color w:val="auto"/>
          <w:szCs w:val="28"/>
        </w:rPr>
      </w:pPr>
      <w:r>
        <w:rPr>
          <w:color w:val="auto"/>
          <w:szCs w:val="28"/>
        </w:rPr>
        <w:t xml:space="preserve">- </w:t>
      </w:r>
      <w:r w:rsidRPr="008C3037">
        <w:rPr>
          <w:color w:val="auto"/>
          <w:szCs w:val="28"/>
        </w:rPr>
        <w:t>формирование у обучающихся необходимых теоретических знаний;</w:t>
      </w:r>
    </w:p>
    <w:p w:rsidR="00E370B5" w:rsidRPr="008C3037" w:rsidRDefault="00E370B5" w:rsidP="00E370B5">
      <w:pPr>
        <w:suppressAutoHyphens/>
        <w:ind w:firstLine="0"/>
        <w:contextualSpacing/>
        <w:rPr>
          <w:color w:val="auto"/>
          <w:szCs w:val="28"/>
        </w:rPr>
      </w:pPr>
      <w:r>
        <w:rPr>
          <w:color w:val="auto"/>
          <w:szCs w:val="28"/>
        </w:rPr>
        <w:t xml:space="preserve">- </w:t>
      </w:r>
      <w:r w:rsidRPr="008C3037">
        <w:rPr>
          <w:color w:val="auto"/>
          <w:szCs w:val="28"/>
        </w:rPr>
        <w:t>воспитание моральных и волевых качеств.</w:t>
      </w:r>
    </w:p>
    <w:p w:rsidR="00E370B5" w:rsidRPr="008C3037" w:rsidRDefault="00E370B5" w:rsidP="00E370B5">
      <w:pPr>
        <w:suppressAutoHyphens/>
        <w:ind w:firstLine="284"/>
        <w:contextualSpacing/>
        <w:rPr>
          <w:color w:val="auto"/>
          <w:szCs w:val="28"/>
        </w:rPr>
      </w:pPr>
      <w:proofErr w:type="gramStart"/>
      <w:r w:rsidRPr="008C3037">
        <w:rPr>
          <w:color w:val="auto"/>
          <w:szCs w:val="28"/>
        </w:rPr>
        <w:lastRenderedPageBreak/>
        <w:t>Материал  программы</w:t>
      </w:r>
      <w:proofErr w:type="gramEnd"/>
      <w:r w:rsidRPr="008C3037">
        <w:rPr>
          <w:color w:val="auto"/>
          <w:szCs w:val="28"/>
        </w:rPr>
        <w:t xml:space="preserve">  предполагает  изучение  основ  трёх  спортивных  игр: баскетбола, волейбола,  футбола  и  даётся  в  трёх  разделах: основы  знаний, общая  физическая  подготовка  и  специальная  техническая  подготовка.</w:t>
      </w:r>
    </w:p>
    <w:p w:rsidR="00E370B5" w:rsidRPr="008C3037" w:rsidRDefault="00E370B5" w:rsidP="00E370B5">
      <w:pPr>
        <w:suppressAutoHyphens/>
        <w:ind w:firstLine="284"/>
        <w:contextualSpacing/>
        <w:rPr>
          <w:color w:val="auto"/>
          <w:szCs w:val="28"/>
        </w:rPr>
      </w:pPr>
      <w:proofErr w:type="gramStart"/>
      <w:r w:rsidRPr="008C3037">
        <w:rPr>
          <w:color w:val="auto"/>
          <w:szCs w:val="28"/>
        </w:rPr>
        <w:t>Материал  по</w:t>
      </w:r>
      <w:proofErr w:type="gramEnd"/>
      <w:r w:rsidRPr="008C3037">
        <w:rPr>
          <w:color w:val="auto"/>
          <w:szCs w:val="28"/>
        </w:rPr>
        <w:t xml:space="preserve">  общей  физической  подготовке  является  единым  для  всех  спортивных  игр  и  входит  в  каждое  занятие  курса.</w:t>
      </w:r>
    </w:p>
    <w:p w:rsidR="00E370B5" w:rsidRPr="008C3037" w:rsidRDefault="00E370B5" w:rsidP="00E370B5">
      <w:pPr>
        <w:suppressAutoHyphens/>
        <w:ind w:firstLine="284"/>
        <w:contextualSpacing/>
        <w:rPr>
          <w:rFonts w:eastAsia="Calibri"/>
          <w:color w:val="auto"/>
          <w:szCs w:val="28"/>
        </w:rPr>
      </w:pPr>
      <w:r w:rsidRPr="008C3037">
        <w:rPr>
          <w:rFonts w:eastAsia="Calibri"/>
          <w:color w:val="auto"/>
          <w:szCs w:val="28"/>
        </w:rPr>
        <w:t>Программа разработана на основе требов</w:t>
      </w:r>
      <w:r>
        <w:rPr>
          <w:rFonts w:eastAsia="Calibri"/>
          <w:color w:val="auto"/>
          <w:szCs w:val="28"/>
        </w:rPr>
        <w:t>аний к результатам освоения обра</w:t>
      </w:r>
      <w:r w:rsidRPr="008C3037">
        <w:rPr>
          <w:rFonts w:eastAsia="Calibri"/>
          <w:color w:val="auto"/>
          <w:szCs w:val="28"/>
        </w:rPr>
        <w:t>зовательной программы.</w:t>
      </w:r>
    </w:p>
    <w:p w:rsidR="00E370B5" w:rsidRPr="008C3037" w:rsidRDefault="00E370B5" w:rsidP="00E370B5">
      <w:pPr>
        <w:suppressAutoHyphens/>
        <w:ind w:firstLine="284"/>
        <w:contextualSpacing/>
        <w:rPr>
          <w:color w:val="auto"/>
          <w:szCs w:val="28"/>
        </w:rPr>
      </w:pPr>
      <w:r w:rsidRPr="008C3037">
        <w:rPr>
          <w:color w:val="auto"/>
          <w:szCs w:val="28"/>
        </w:rPr>
        <w:t>В программе отражены основные принципы спортивной подготовки воспитанников:</w:t>
      </w:r>
    </w:p>
    <w:p w:rsidR="00E370B5" w:rsidRPr="008C3037" w:rsidRDefault="00E370B5" w:rsidP="00E370B5">
      <w:pPr>
        <w:suppressAutoHyphens/>
        <w:ind w:firstLine="284"/>
        <w:contextualSpacing/>
        <w:rPr>
          <w:color w:val="auto"/>
          <w:szCs w:val="28"/>
        </w:rPr>
      </w:pPr>
      <w:r w:rsidRPr="008C3037">
        <w:rPr>
          <w:color w:val="auto"/>
          <w:szCs w:val="28"/>
        </w:rPr>
        <w:t>Принцип системности предусматривает тесную взаимосвязь содержания соревновательной деятельности и всех сторон учебно-тренировочного процесса: физической, технической, тактической, психологической, интегральной, теоретической подготовки; воспитательной работы; восстановительных мероприятий; педагогического и медицинского контроля.</w:t>
      </w:r>
    </w:p>
    <w:p w:rsidR="00E370B5" w:rsidRPr="008C3037" w:rsidRDefault="00E370B5" w:rsidP="00E370B5">
      <w:pPr>
        <w:suppressAutoHyphens/>
        <w:ind w:firstLine="284"/>
        <w:contextualSpacing/>
        <w:rPr>
          <w:color w:val="auto"/>
          <w:szCs w:val="28"/>
        </w:rPr>
      </w:pPr>
      <w:r w:rsidRPr="008C3037">
        <w:rPr>
          <w:color w:val="auto"/>
          <w:szCs w:val="28"/>
        </w:rPr>
        <w:t>Принцип преемственности определяет последовательность изложения программного материала по этапам многолетней подготовки в годичных циклах. Обеспечена   преемственность задач, средств и методов подготовки, объемов тренировочных и соревновательных нагрузок, рост показателей физической, технико-тактической и интегральной подготовленности.</w:t>
      </w:r>
    </w:p>
    <w:p w:rsidR="00E370B5" w:rsidRPr="008C3037" w:rsidRDefault="00E370B5" w:rsidP="00E370B5">
      <w:pPr>
        <w:suppressAutoHyphens/>
        <w:ind w:firstLine="284"/>
        <w:contextualSpacing/>
        <w:rPr>
          <w:color w:val="auto"/>
          <w:szCs w:val="28"/>
        </w:rPr>
      </w:pPr>
      <w:r w:rsidRPr="008C3037">
        <w:rPr>
          <w:color w:val="auto"/>
          <w:szCs w:val="28"/>
        </w:rPr>
        <w:t xml:space="preserve">Принцип вариативности предусматривает в зависимости от этапа многолетней подготовки, индивидуальных особенностей </w:t>
      </w:r>
      <w:proofErr w:type="gramStart"/>
      <w:r w:rsidRPr="008C3037">
        <w:rPr>
          <w:color w:val="auto"/>
          <w:szCs w:val="28"/>
        </w:rPr>
        <w:t>воспитанника  вариативность</w:t>
      </w:r>
      <w:proofErr w:type="gramEnd"/>
      <w:r w:rsidRPr="008C3037">
        <w:rPr>
          <w:color w:val="auto"/>
          <w:szCs w:val="28"/>
        </w:rPr>
        <w:t xml:space="preserve"> программного материала для практических занятий, характеризующихся разнообразием тренировочных средств и нагрузок, направленных на решение определенной педагогической задачи.</w:t>
      </w:r>
    </w:p>
    <w:p w:rsidR="00E370B5" w:rsidRPr="008C3037" w:rsidRDefault="00E370B5" w:rsidP="00E370B5">
      <w:pPr>
        <w:suppressAutoHyphens/>
        <w:ind w:firstLine="284"/>
        <w:contextualSpacing/>
        <w:rPr>
          <w:b/>
          <w:color w:val="auto"/>
          <w:szCs w:val="28"/>
        </w:rPr>
      </w:pPr>
      <w:r w:rsidRPr="008C3037">
        <w:rPr>
          <w:b/>
          <w:color w:val="auto"/>
          <w:szCs w:val="28"/>
        </w:rPr>
        <w:t>Система оценивания образовательных достижений.</w:t>
      </w:r>
    </w:p>
    <w:p w:rsidR="00E370B5" w:rsidRPr="008C3037" w:rsidRDefault="00E370B5" w:rsidP="00E370B5">
      <w:pPr>
        <w:suppressAutoHyphens/>
        <w:ind w:firstLine="284"/>
        <w:contextualSpacing/>
        <w:rPr>
          <w:color w:val="auto"/>
          <w:szCs w:val="28"/>
        </w:rPr>
      </w:pPr>
      <w:r w:rsidRPr="008C3037">
        <w:rPr>
          <w:color w:val="auto"/>
          <w:szCs w:val="28"/>
        </w:rPr>
        <w:t>Формы оценивания образовательных достижений включают в себя:</w:t>
      </w:r>
    </w:p>
    <w:p w:rsidR="00E370B5" w:rsidRPr="008C3037" w:rsidRDefault="00E370B5" w:rsidP="00E370B5">
      <w:pPr>
        <w:tabs>
          <w:tab w:val="left" w:pos="284"/>
        </w:tabs>
        <w:suppressAutoHyphens/>
        <w:ind w:firstLine="0"/>
        <w:contextualSpacing/>
        <w:rPr>
          <w:color w:val="auto"/>
          <w:szCs w:val="28"/>
          <w:lang w:val="x-none" w:eastAsia="x-none"/>
        </w:rPr>
      </w:pPr>
      <w:r>
        <w:rPr>
          <w:color w:val="auto"/>
          <w:szCs w:val="28"/>
          <w:lang w:eastAsia="x-none"/>
        </w:rPr>
        <w:t xml:space="preserve">- </w:t>
      </w:r>
      <w:r w:rsidRPr="008C3037">
        <w:rPr>
          <w:color w:val="auto"/>
          <w:szCs w:val="28"/>
          <w:lang w:val="x-none" w:eastAsia="x-none"/>
        </w:rPr>
        <w:t>зачеты по теоретическим основам знаний (ежегодно);</w:t>
      </w:r>
    </w:p>
    <w:p w:rsidR="00E370B5" w:rsidRPr="008C3037" w:rsidRDefault="00E370B5" w:rsidP="00E370B5">
      <w:pPr>
        <w:tabs>
          <w:tab w:val="left" w:pos="284"/>
        </w:tabs>
        <w:suppressAutoHyphens/>
        <w:ind w:firstLine="0"/>
        <w:contextualSpacing/>
        <w:rPr>
          <w:color w:val="auto"/>
          <w:szCs w:val="28"/>
          <w:lang w:val="x-none" w:eastAsia="x-none"/>
        </w:rPr>
      </w:pPr>
      <w:r>
        <w:rPr>
          <w:color w:val="auto"/>
          <w:szCs w:val="28"/>
          <w:lang w:eastAsia="x-none"/>
        </w:rPr>
        <w:t xml:space="preserve">- </w:t>
      </w:r>
      <w:r w:rsidRPr="008C3037">
        <w:rPr>
          <w:color w:val="auto"/>
          <w:szCs w:val="28"/>
          <w:lang w:val="x-none" w:eastAsia="x-none"/>
        </w:rPr>
        <w:t>диагностика уровня воспитанности (ежегодно)</w:t>
      </w:r>
      <w:r w:rsidRPr="008C3037">
        <w:rPr>
          <w:color w:val="auto"/>
          <w:szCs w:val="28"/>
          <w:lang w:eastAsia="x-none"/>
        </w:rPr>
        <w:t>;</w:t>
      </w:r>
    </w:p>
    <w:p w:rsidR="00E370B5" w:rsidRPr="008C3037" w:rsidRDefault="00E370B5" w:rsidP="00E370B5">
      <w:pPr>
        <w:tabs>
          <w:tab w:val="left" w:pos="284"/>
        </w:tabs>
        <w:suppressAutoHyphens/>
        <w:ind w:firstLine="0"/>
        <w:contextualSpacing/>
        <w:rPr>
          <w:color w:val="auto"/>
          <w:szCs w:val="28"/>
          <w:lang w:val="x-none" w:eastAsia="x-none"/>
        </w:rPr>
      </w:pPr>
      <w:r>
        <w:rPr>
          <w:color w:val="auto"/>
          <w:szCs w:val="28"/>
          <w:lang w:eastAsia="x-none"/>
        </w:rPr>
        <w:t xml:space="preserve">- </w:t>
      </w:r>
      <w:r w:rsidRPr="008C3037">
        <w:rPr>
          <w:color w:val="auto"/>
          <w:szCs w:val="28"/>
          <w:lang w:val="x-none" w:eastAsia="x-none"/>
        </w:rPr>
        <w:t>мониторинг личностного развития воспитанников (ежегодно)</w:t>
      </w:r>
      <w:r w:rsidRPr="008C3037">
        <w:rPr>
          <w:color w:val="auto"/>
          <w:szCs w:val="28"/>
          <w:lang w:eastAsia="x-none"/>
        </w:rPr>
        <w:t>;</w:t>
      </w:r>
    </w:p>
    <w:p w:rsidR="00E370B5" w:rsidRPr="008C3037" w:rsidRDefault="00E370B5" w:rsidP="00E370B5">
      <w:pPr>
        <w:tabs>
          <w:tab w:val="left" w:pos="284"/>
        </w:tabs>
        <w:suppressAutoHyphens/>
        <w:ind w:firstLine="0"/>
        <w:contextualSpacing/>
        <w:rPr>
          <w:color w:val="auto"/>
          <w:szCs w:val="28"/>
          <w:lang w:val="x-none" w:eastAsia="x-none"/>
        </w:rPr>
      </w:pPr>
      <w:r>
        <w:rPr>
          <w:color w:val="auto"/>
          <w:szCs w:val="28"/>
          <w:lang w:eastAsia="x-none"/>
        </w:rPr>
        <w:t xml:space="preserve">- </w:t>
      </w:r>
      <w:r w:rsidRPr="008C3037">
        <w:rPr>
          <w:color w:val="auto"/>
          <w:szCs w:val="28"/>
          <w:lang w:val="x-none" w:eastAsia="x-none"/>
        </w:rPr>
        <w:t xml:space="preserve">диагностирование уровня физического </w:t>
      </w:r>
      <w:proofErr w:type="gramStart"/>
      <w:r w:rsidRPr="008C3037">
        <w:rPr>
          <w:color w:val="auto"/>
          <w:szCs w:val="28"/>
          <w:lang w:val="x-none" w:eastAsia="x-none"/>
        </w:rPr>
        <w:t>развития,  функциональных</w:t>
      </w:r>
      <w:proofErr w:type="gramEnd"/>
      <w:r w:rsidRPr="008C3037">
        <w:rPr>
          <w:color w:val="auto"/>
          <w:szCs w:val="28"/>
          <w:lang w:val="x-none" w:eastAsia="x-none"/>
        </w:rPr>
        <w:t xml:space="preserve"> возможностей детей (ежегодно);</w:t>
      </w:r>
    </w:p>
    <w:p w:rsidR="00E370B5" w:rsidRPr="008C3037" w:rsidRDefault="00E370B5" w:rsidP="00E370B5">
      <w:pPr>
        <w:tabs>
          <w:tab w:val="left" w:pos="284"/>
        </w:tabs>
        <w:suppressAutoHyphens/>
        <w:ind w:firstLine="0"/>
        <w:contextualSpacing/>
        <w:rPr>
          <w:color w:val="auto"/>
          <w:szCs w:val="28"/>
          <w:lang w:val="x-none" w:eastAsia="x-none"/>
        </w:rPr>
      </w:pPr>
      <w:r>
        <w:rPr>
          <w:color w:val="auto"/>
          <w:szCs w:val="28"/>
          <w:lang w:eastAsia="x-none"/>
        </w:rPr>
        <w:t xml:space="preserve">- </w:t>
      </w:r>
      <w:r w:rsidRPr="008C3037">
        <w:rPr>
          <w:color w:val="auto"/>
          <w:szCs w:val="28"/>
          <w:lang w:val="x-none" w:eastAsia="x-none"/>
        </w:rPr>
        <w:t xml:space="preserve">тестирование уровня развития двигательных способностей, уровня </w:t>
      </w:r>
      <w:proofErr w:type="spellStart"/>
      <w:r w:rsidRPr="008C3037">
        <w:rPr>
          <w:color w:val="auto"/>
          <w:szCs w:val="28"/>
          <w:lang w:val="x-none" w:eastAsia="x-none"/>
        </w:rPr>
        <w:t>сформированности</w:t>
      </w:r>
      <w:proofErr w:type="spellEnd"/>
      <w:r w:rsidRPr="008C3037">
        <w:rPr>
          <w:color w:val="auto"/>
          <w:szCs w:val="28"/>
          <w:lang w:val="x-none" w:eastAsia="x-none"/>
        </w:rPr>
        <w:t xml:space="preserve"> технических умений и навыков (ежегодно);</w:t>
      </w:r>
    </w:p>
    <w:p w:rsidR="00E370B5" w:rsidRPr="008C3037" w:rsidRDefault="00E370B5" w:rsidP="00E370B5">
      <w:pPr>
        <w:tabs>
          <w:tab w:val="left" w:pos="284"/>
        </w:tabs>
        <w:suppressAutoHyphens/>
        <w:ind w:firstLine="0"/>
        <w:contextualSpacing/>
        <w:rPr>
          <w:color w:val="auto"/>
          <w:szCs w:val="28"/>
          <w:lang w:val="x-none" w:eastAsia="x-none"/>
        </w:rPr>
      </w:pPr>
      <w:r>
        <w:rPr>
          <w:color w:val="auto"/>
          <w:szCs w:val="28"/>
          <w:lang w:eastAsia="x-none"/>
        </w:rPr>
        <w:t xml:space="preserve">- </w:t>
      </w:r>
      <w:r w:rsidRPr="008C3037">
        <w:rPr>
          <w:color w:val="auto"/>
          <w:szCs w:val="28"/>
          <w:lang w:val="x-none" w:eastAsia="x-none"/>
        </w:rPr>
        <w:t xml:space="preserve">анкетирование; </w:t>
      </w:r>
    </w:p>
    <w:p w:rsidR="00E370B5" w:rsidRPr="008C3037" w:rsidRDefault="00E370B5" w:rsidP="00E370B5">
      <w:pPr>
        <w:tabs>
          <w:tab w:val="left" w:pos="284"/>
        </w:tabs>
        <w:suppressAutoHyphens/>
        <w:ind w:firstLine="0"/>
        <w:contextualSpacing/>
        <w:jc w:val="left"/>
        <w:rPr>
          <w:color w:val="auto"/>
          <w:szCs w:val="28"/>
          <w:lang w:val="x-none" w:eastAsia="x-none"/>
        </w:rPr>
      </w:pPr>
      <w:r>
        <w:rPr>
          <w:color w:val="auto"/>
          <w:szCs w:val="28"/>
          <w:lang w:eastAsia="x-none"/>
        </w:rPr>
        <w:t xml:space="preserve">- </w:t>
      </w:r>
      <w:r w:rsidRPr="008C3037">
        <w:rPr>
          <w:color w:val="auto"/>
          <w:szCs w:val="28"/>
          <w:lang w:val="x-none" w:eastAsia="x-none"/>
        </w:rPr>
        <w:t xml:space="preserve">участие в соревнованиях; </w:t>
      </w:r>
    </w:p>
    <w:p w:rsidR="00E370B5" w:rsidRPr="008C3037" w:rsidRDefault="00E370B5" w:rsidP="00E370B5">
      <w:pPr>
        <w:tabs>
          <w:tab w:val="left" w:pos="284"/>
        </w:tabs>
        <w:suppressAutoHyphens/>
        <w:ind w:firstLine="0"/>
        <w:contextualSpacing/>
        <w:jc w:val="left"/>
        <w:rPr>
          <w:color w:val="auto"/>
          <w:szCs w:val="28"/>
          <w:lang w:val="x-none" w:eastAsia="x-none"/>
        </w:rPr>
      </w:pPr>
      <w:r>
        <w:rPr>
          <w:color w:val="auto"/>
          <w:szCs w:val="28"/>
          <w:lang w:eastAsia="x-none"/>
        </w:rPr>
        <w:t xml:space="preserve">- </w:t>
      </w:r>
      <w:r w:rsidRPr="008C3037">
        <w:rPr>
          <w:color w:val="auto"/>
          <w:szCs w:val="28"/>
          <w:lang w:val="x-none" w:eastAsia="x-none"/>
        </w:rPr>
        <w:t>анализ уровня заболеваемости воспитанников.</w:t>
      </w:r>
    </w:p>
    <w:p w:rsidR="00E370B5" w:rsidRPr="008C3037" w:rsidRDefault="00E370B5" w:rsidP="00E370B5">
      <w:pPr>
        <w:tabs>
          <w:tab w:val="left" w:pos="284"/>
        </w:tabs>
        <w:suppressAutoHyphens/>
        <w:ind w:left="284" w:firstLine="0"/>
        <w:contextualSpacing/>
        <w:rPr>
          <w:color w:val="auto"/>
          <w:szCs w:val="28"/>
          <w:lang w:eastAsia="x-none"/>
        </w:rPr>
      </w:pPr>
      <w:r w:rsidRPr="008C3037">
        <w:rPr>
          <w:b/>
          <w:color w:val="auto"/>
          <w:szCs w:val="28"/>
          <w:lang w:val="x-none" w:eastAsia="x-none"/>
        </w:rPr>
        <w:t xml:space="preserve">Содержание </w:t>
      </w:r>
      <w:r w:rsidRPr="008C3037">
        <w:rPr>
          <w:b/>
          <w:color w:val="auto"/>
          <w:szCs w:val="28"/>
          <w:lang w:eastAsia="x-none"/>
        </w:rPr>
        <w:t>курса внеур</w:t>
      </w:r>
      <w:r w:rsidR="0022107F">
        <w:rPr>
          <w:b/>
          <w:color w:val="auto"/>
          <w:szCs w:val="28"/>
          <w:lang w:eastAsia="x-none"/>
        </w:rPr>
        <w:t>очной деятельности «Будь здоров</w:t>
      </w:r>
      <w:r w:rsidRPr="008C3037">
        <w:rPr>
          <w:b/>
          <w:color w:val="auto"/>
          <w:szCs w:val="28"/>
          <w:lang w:eastAsia="x-none"/>
        </w:rPr>
        <w:t>».</w:t>
      </w:r>
    </w:p>
    <w:p w:rsidR="00E370B5" w:rsidRPr="008C3037" w:rsidRDefault="00E370B5" w:rsidP="00E370B5">
      <w:pPr>
        <w:suppressAutoHyphens/>
        <w:ind w:firstLine="0"/>
        <w:contextualSpacing/>
        <w:jc w:val="center"/>
        <w:rPr>
          <w:b/>
          <w:color w:val="auto"/>
        </w:rPr>
      </w:pPr>
    </w:p>
    <w:p w:rsidR="00E370B5" w:rsidRPr="008C3037" w:rsidRDefault="00E370B5" w:rsidP="00E370B5">
      <w:pPr>
        <w:suppressAutoHyphens/>
        <w:ind w:firstLine="284"/>
        <w:contextualSpacing/>
        <w:jc w:val="left"/>
        <w:rPr>
          <w:b/>
          <w:color w:val="auto"/>
          <w:szCs w:val="28"/>
        </w:rPr>
      </w:pPr>
      <w:r>
        <w:rPr>
          <w:b/>
          <w:color w:val="auto"/>
          <w:szCs w:val="28"/>
        </w:rPr>
        <w:t>7 класс - 34 часа</w:t>
      </w:r>
      <w:r w:rsidRPr="008C3037">
        <w:rPr>
          <w:b/>
          <w:color w:val="auto"/>
          <w:szCs w:val="28"/>
        </w:rPr>
        <w:t>.</w:t>
      </w:r>
    </w:p>
    <w:p w:rsidR="00E370B5" w:rsidRPr="008C3037" w:rsidRDefault="00E370B5" w:rsidP="00E370B5">
      <w:pPr>
        <w:suppressAutoHyphens/>
        <w:ind w:firstLine="284"/>
        <w:contextualSpacing/>
        <w:rPr>
          <w:color w:val="auto"/>
          <w:szCs w:val="28"/>
        </w:rPr>
      </w:pPr>
      <w:r w:rsidRPr="008C3037">
        <w:rPr>
          <w:color w:val="auto"/>
          <w:szCs w:val="28"/>
        </w:rPr>
        <w:t xml:space="preserve">Общая физическая подготовка. Упражнения  для  формирования  осанки.  Общеукрепляющие  упражнения  с  предметами  и  без  предметов.  Бег  с  ускорением  на  30, 40, </w:t>
      </w:r>
      <w:smartTag w:uri="urn:schemas-microsoft-com:office:smarttags" w:element="metricconverter">
        <w:smartTagPr>
          <w:attr w:name="ProductID" w:val="50 метров"/>
        </w:smartTagPr>
        <w:r w:rsidRPr="008C3037">
          <w:rPr>
            <w:color w:val="auto"/>
            <w:szCs w:val="28"/>
          </w:rPr>
          <w:t>50 метров</w:t>
        </w:r>
      </w:smartTag>
      <w:r w:rsidRPr="008C3037">
        <w:rPr>
          <w:color w:val="auto"/>
          <w:szCs w:val="28"/>
        </w:rPr>
        <w:t xml:space="preserve">.  Бег  с  высокого  старта  на  30, 40, </w:t>
      </w:r>
      <w:smartTag w:uri="urn:schemas-microsoft-com:office:smarttags" w:element="metricconverter">
        <w:smartTagPr>
          <w:attr w:name="ProductID" w:val="50 метров"/>
        </w:smartTagPr>
        <w:r w:rsidRPr="008C3037">
          <w:rPr>
            <w:color w:val="auto"/>
            <w:szCs w:val="28"/>
          </w:rPr>
          <w:t>50 метров</w:t>
        </w:r>
      </w:smartTag>
      <w:r w:rsidRPr="008C3037">
        <w:rPr>
          <w:color w:val="auto"/>
          <w:szCs w:val="28"/>
        </w:rPr>
        <w:t xml:space="preserve">.  Бег  с  преодолением  препятствий.  Челночный  бег 3х10 метров, 6х10 метров, бег  до  10 минут.  Опорные  прыжки, со  скакалкой, в  длину  с  места  и  с </w:t>
      </w:r>
      <w:r w:rsidRPr="008C3037">
        <w:rPr>
          <w:color w:val="auto"/>
          <w:szCs w:val="28"/>
        </w:rPr>
        <w:lastRenderedPageBreak/>
        <w:t xml:space="preserve">разбега, в  высоту  с  разбега, </w:t>
      </w:r>
      <w:proofErr w:type="spellStart"/>
      <w:r w:rsidRPr="008C3037">
        <w:rPr>
          <w:color w:val="auto"/>
          <w:szCs w:val="28"/>
        </w:rPr>
        <w:t>напрыгивание</w:t>
      </w:r>
      <w:proofErr w:type="spellEnd"/>
      <w:r w:rsidRPr="008C3037">
        <w:rPr>
          <w:color w:val="auto"/>
          <w:szCs w:val="28"/>
        </w:rPr>
        <w:t xml:space="preserve">  и  прыжки  в  глубину.  Метание  малого  мяча  на  дальность  и  в  цель.  метание  на  дальность  отскока  от  стены, щита.  Броски  набивного  мяча  </w:t>
      </w:r>
      <w:smartTag w:uri="urn:schemas-microsoft-com:office:smarttags" w:element="metricconverter">
        <w:smartTagPr>
          <w:attr w:name="ProductID" w:val="1 кг"/>
        </w:smartTagPr>
        <w:r w:rsidRPr="008C3037">
          <w:rPr>
            <w:color w:val="auto"/>
            <w:szCs w:val="28"/>
          </w:rPr>
          <w:t>1 кг</w:t>
        </w:r>
      </w:smartTag>
      <w:r w:rsidRPr="008C3037">
        <w:rPr>
          <w:color w:val="auto"/>
          <w:szCs w:val="28"/>
        </w:rPr>
        <w:t xml:space="preserve">. Силовые  упражнения: лазание, подтягивание  сериями, переворот  в  упор. Акробатическая  комбинация.  Упражнения  с  гантелями.  </w:t>
      </w:r>
    </w:p>
    <w:p w:rsidR="00E370B5" w:rsidRPr="00BE0BB2" w:rsidRDefault="00E370B5" w:rsidP="00E370B5">
      <w:pPr>
        <w:suppressAutoHyphens/>
        <w:ind w:firstLine="284"/>
        <w:contextualSpacing/>
        <w:rPr>
          <w:b/>
          <w:color w:val="auto"/>
          <w:szCs w:val="28"/>
        </w:rPr>
      </w:pPr>
      <w:r w:rsidRPr="00BE0BB2">
        <w:rPr>
          <w:b/>
          <w:color w:val="auto"/>
          <w:szCs w:val="28"/>
        </w:rPr>
        <w:t>Баскетбол (13 часов).</w:t>
      </w:r>
    </w:p>
    <w:p w:rsidR="00E370B5" w:rsidRPr="008C3037" w:rsidRDefault="00E370B5" w:rsidP="00E370B5">
      <w:pPr>
        <w:suppressAutoHyphens/>
        <w:ind w:firstLine="284"/>
        <w:contextualSpacing/>
        <w:rPr>
          <w:color w:val="auto"/>
          <w:szCs w:val="28"/>
        </w:rPr>
      </w:pPr>
      <w:r w:rsidRPr="008C3037">
        <w:rPr>
          <w:color w:val="auto"/>
          <w:szCs w:val="28"/>
        </w:rPr>
        <w:t>Основы  знаний.  Антропометрические  измерения.  Питание  и  его  значение  для  роста  и  развития.  Что  общего  в  спортивных  играх  и  какие  между  ними  различия?  Закаливание  организма.</w:t>
      </w:r>
    </w:p>
    <w:p w:rsidR="00E370B5" w:rsidRPr="008C3037" w:rsidRDefault="00E370B5" w:rsidP="00E370B5">
      <w:pPr>
        <w:suppressAutoHyphens/>
        <w:ind w:firstLine="284"/>
        <w:contextualSpacing/>
        <w:rPr>
          <w:color w:val="auto"/>
          <w:szCs w:val="28"/>
        </w:rPr>
      </w:pPr>
      <w:r w:rsidRPr="008C3037">
        <w:rPr>
          <w:color w:val="auto"/>
          <w:szCs w:val="28"/>
        </w:rPr>
        <w:t>Специальная  подготовка.  Специальные  передвижения  без  мяча  в  стойке  баскетболиста.  Остановка  в  два  шага  и  прыжком.  Ловля  и  передача  мяча  двумя  руками  от  груди          с  шагом  и  со  сменой  мест, в  движении.  Ведение  мяча  правой  и  левой  рукой  с  изменением  направления.  Бросок  мяча  двумя  руками  от  груди  с  отражением  от  щита  с  места, бросок  одной  рукой  после  ведения.</w:t>
      </w:r>
    </w:p>
    <w:p w:rsidR="00E370B5" w:rsidRPr="008C3037" w:rsidRDefault="00E370B5" w:rsidP="00E370B5">
      <w:pPr>
        <w:suppressAutoHyphens/>
        <w:ind w:firstLine="284"/>
        <w:contextualSpacing/>
        <w:rPr>
          <w:color w:val="auto"/>
          <w:szCs w:val="28"/>
        </w:rPr>
      </w:pPr>
      <w:r w:rsidRPr="008C3037">
        <w:rPr>
          <w:color w:val="auto"/>
          <w:szCs w:val="28"/>
        </w:rPr>
        <w:t>Подвижные  игры: «Попади  в  кольцо», «Гонка  мяча», эстафеты  с  ведением  мяча  и  с  броском  мяча  после  ведения.</w:t>
      </w:r>
    </w:p>
    <w:p w:rsidR="00E370B5" w:rsidRPr="00BE0BB2" w:rsidRDefault="00E370B5" w:rsidP="00E370B5">
      <w:pPr>
        <w:suppressAutoHyphens/>
        <w:ind w:firstLine="284"/>
        <w:contextualSpacing/>
        <w:rPr>
          <w:b/>
          <w:color w:val="auto"/>
          <w:szCs w:val="28"/>
        </w:rPr>
      </w:pPr>
      <w:r w:rsidRPr="00BE0BB2">
        <w:rPr>
          <w:b/>
          <w:color w:val="auto"/>
          <w:szCs w:val="28"/>
        </w:rPr>
        <w:t>Волейбол (12 часов).</w:t>
      </w:r>
    </w:p>
    <w:p w:rsidR="00E370B5" w:rsidRPr="008C3037" w:rsidRDefault="00E370B5" w:rsidP="00E370B5">
      <w:pPr>
        <w:suppressAutoHyphens/>
        <w:ind w:firstLine="284"/>
        <w:contextualSpacing/>
        <w:rPr>
          <w:color w:val="auto"/>
          <w:szCs w:val="28"/>
        </w:rPr>
      </w:pPr>
      <w:r w:rsidRPr="008C3037">
        <w:rPr>
          <w:color w:val="auto"/>
          <w:szCs w:val="28"/>
        </w:rPr>
        <w:t>Основы  знаний.  Основные  правила  игры  в  волейбол.  Самоконтроль  и  его  основные  приёмы. Мышечная  система  человека.  Понятие  о  здоровом  образе  жизни.  Режим  дня  и  здоровый  образ  жизни.  Утренняя  физическая  зарядка.</w:t>
      </w:r>
    </w:p>
    <w:p w:rsidR="00E370B5" w:rsidRPr="008C3037" w:rsidRDefault="00E370B5" w:rsidP="00E370B5">
      <w:pPr>
        <w:suppressAutoHyphens/>
        <w:ind w:firstLine="284"/>
        <w:contextualSpacing/>
        <w:rPr>
          <w:color w:val="auto"/>
          <w:szCs w:val="28"/>
        </w:rPr>
      </w:pPr>
      <w:r w:rsidRPr="008C3037">
        <w:rPr>
          <w:color w:val="auto"/>
          <w:szCs w:val="28"/>
        </w:rPr>
        <w:t>Специальная  подготовка.  Приём  мяча  снизу  двумя  руками.  Передача  мяча  сверху  двумя  руками  вперёд-вверх.  Нижняя  прямая  подача.   Подвижные  игры: «Не  давай  мяча  водящему», «Круговая  лапта».</w:t>
      </w:r>
    </w:p>
    <w:p w:rsidR="00E370B5" w:rsidRPr="00BE0BB2" w:rsidRDefault="00E370B5" w:rsidP="00E370B5">
      <w:pPr>
        <w:suppressAutoHyphens/>
        <w:ind w:firstLine="284"/>
        <w:contextualSpacing/>
        <w:rPr>
          <w:b/>
          <w:color w:val="auto"/>
          <w:szCs w:val="28"/>
        </w:rPr>
      </w:pPr>
      <w:r w:rsidRPr="00BE0BB2">
        <w:rPr>
          <w:b/>
          <w:color w:val="auto"/>
          <w:szCs w:val="28"/>
        </w:rPr>
        <w:t>Футбол (9 часов).</w:t>
      </w:r>
    </w:p>
    <w:p w:rsidR="00E370B5" w:rsidRPr="008C3037" w:rsidRDefault="00E370B5" w:rsidP="00E370B5">
      <w:pPr>
        <w:suppressAutoHyphens/>
        <w:ind w:firstLine="284"/>
        <w:contextualSpacing/>
        <w:rPr>
          <w:color w:val="auto"/>
          <w:szCs w:val="28"/>
        </w:rPr>
      </w:pPr>
      <w:r w:rsidRPr="008C3037">
        <w:rPr>
          <w:color w:val="auto"/>
          <w:szCs w:val="28"/>
        </w:rPr>
        <w:t xml:space="preserve">Основы  знаний.  Различие  между  футболом  и  мини-футболом (фут залом).  Физическая  нагрузка  и  её  влияние  на  частоту  сердечных  сокращений (ЧСС).  Закаливание  организма  зимой. </w:t>
      </w:r>
    </w:p>
    <w:p w:rsidR="00E370B5" w:rsidRPr="008C3037" w:rsidRDefault="00E370B5" w:rsidP="00E370B5">
      <w:pPr>
        <w:suppressAutoHyphens/>
        <w:ind w:firstLine="284"/>
        <w:contextualSpacing/>
        <w:rPr>
          <w:color w:val="auto"/>
          <w:szCs w:val="28"/>
        </w:rPr>
      </w:pPr>
      <w:r w:rsidRPr="008C3037">
        <w:rPr>
          <w:color w:val="auto"/>
          <w:szCs w:val="28"/>
        </w:rPr>
        <w:t xml:space="preserve">Специальная  подготовка.  Удар  ногой  с  разбега  по  неподвижному  и  катящемуся  мячу  в  горизонтальную (полоса  шириной </w:t>
      </w:r>
      <w:smartTag w:uri="urn:schemas-microsoft-com:office:smarttags" w:element="metricconverter">
        <w:smartTagPr>
          <w:attr w:name="ProductID" w:val="1,5 метра"/>
        </w:smartTagPr>
        <w:r w:rsidRPr="008C3037">
          <w:rPr>
            <w:color w:val="auto"/>
            <w:szCs w:val="28"/>
          </w:rPr>
          <w:t>1,5 метра</w:t>
        </w:r>
      </w:smartTag>
      <w:r w:rsidRPr="008C3037">
        <w:rPr>
          <w:color w:val="auto"/>
          <w:szCs w:val="28"/>
        </w:rPr>
        <w:t>, длиной  до  7-</w:t>
      </w:r>
      <w:smartTag w:uri="urn:schemas-microsoft-com:office:smarttags" w:element="metricconverter">
        <w:smartTagPr>
          <w:attr w:name="ProductID" w:val="8 метров"/>
        </w:smartTagPr>
        <w:r w:rsidRPr="008C3037">
          <w:rPr>
            <w:color w:val="auto"/>
            <w:szCs w:val="28"/>
          </w:rPr>
          <w:t>8 метров</w:t>
        </w:r>
      </w:smartTag>
      <w:r w:rsidRPr="008C3037">
        <w:rPr>
          <w:color w:val="auto"/>
          <w:szCs w:val="28"/>
        </w:rPr>
        <w:t xml:space="preserve">)  и  вертикальную (полоса  шириной  </w:t>
      </w:r>
      <w:smartTag w:uri="urn:schemas-microsoft-com:office:smarttags" w:element="metricconverter">
        <w:smartTagPr>
          <w:attr w:name="ProductID" w:val="2 метра"/>
        </w:smartTagPr>
        <w:r w:rsidRPr="008C3037">
          <w:rPr>
            <w:color w:val="auto"/>
            <w:szCs w:val="28"/>
          </w:rPr>
          <w:t>2 метра</w:t>
        </w:r>
      </w:smartTag>
      <w:r w:rsidRPr="008C3037">
        <w:rPr>
          <w:color w:val="auto"/>
          <w:szCs w:val="28"/>
        </w:rPr>
        <w:t>, длиной  5-</w:t>
      </w:r>
      <w:smartTag w:uri="urn:schemas-microsoft-com:office:smarttags" w:element="metricconverter">
        <w:smartTagPr>
          <w:attr w:name="ProductID" w:val="6 метров"/>
        </w:smartTagPr>
        <w:r w:rsidRPr="008C3037">
          <w:rPr>
            <w:color w:val="auto"/>
            <w:szCs w:val="28"/>
          </w:rPr>
          <w:t>6 метров</w:t>
        </w:r>
      </w:smartTag>
      <w:r w:rsidRPr="008C3037">
        <w:rPr>
          <w:color w:val="auto"/>
          <w:szCs w:val="28"/>
        </w:rPr>
        <w:t>) мишень.  Ведение  мяча  между  предметами  и  с  обводкой  предметов.  Подвижные  игры: «Передал – садись», «Передай  мяч  головой».</w:t>
      </w:r>
    </w:p>
    <w:p w:rsidR="00E370B5" w:rsidRPr="008C3037" w:rsidRDefault="00E370B5" w:rsidP="00E370B5">
      <w:pPr>
        <w:suppressAutoHyphens/>
        <w:ind w:firstLine="284"/>
        <w:contextualSpacing/>
        <w:jc w:val="left"/>
        <w:rPr>
          <w:b/>
          <w:color w:val="auto"/>
          <w:szCs w:val="28"/>
        </w:rPr>
      </w:pPr>
    </w:p>
    <w:p w:rsidR="00E370B5" w:rsidRPr="008C3037" w:rsidRDefault="00E370B5" w:rsidP="00E370B5">
      <w:pPr>
        <w:shd w:val="clear" w:color="auto" w:fill="FFFFFF"/>
        <w:tabs>
          <w:tab w:val="left" w:pos="274"/>
        </w:tabs>
        <w:suppressAutoHyphens/>
        <w:ind w:firstLine="284"/>
        <w:contextualSpacing/>
        <w:rPr>
          <w:rFonts w:eastAsia="Calibri"/>
          <w:b/>
          <w:color w:val="auto"/>
          <w:szCs w:val="28"/>
          <w:lang w:eastAsia="ar-SA"/>
        </w:rPr>
      </w:pPr>
    </w:p>
    <w:p w:rsidR="00E370B5" w:rsidRPr="008C3037" w:rsidRDefault="00E370B5" w:rsidP="00E370B5">
      <w:pPr>
        <w:shd w:val="clear" w:color="auto" w:fill="FFFFFF"/>
        <w:tabs>
          <w:tab w:val="left" w:pos="274"/>
        </w:tabs>
        <w:suppressAutoHyphens/>
        <w:ind w:firstLine="284"/>
        <w:contextualSpacing/>
        <w:rPr>
          <w:rFonts w:eastAsia="Calibri"/>
          <w:b/>
          <w:color w:val="auto"/>
          <w:szCs w:val="28"/>
          <w:lang w:eastAsia="ar-SA"/>
        </w:rPr>
      </w:pPr>
      <w:r w:rsidRPr="008C3037">
        <w:rPr>
          <w:rFonts w:eastAsia="Calibri"/>
          <w:b/>
          <w:color w:val="auto"/>
          <w:szCs w:val="28"/>
          <w:lang w:eastAsia="ar-SA"/>
        </w:rPr>
        <w:t>Планируемые результаты освоения обучающимися программы внеур</w:t>
      </w:r>
      <w:r w:rsidR="0022107F">
        <w:rPr>
          <w:rFonts w:eastAsia="Calibri"/>
          <w:b/>
          <w:color w:val="auto"/>
          <w:szCs w:val="28"/>
          <w:lang w:eastAsia="ar-SA"/>
        </w:rPr>
        <w:t>очной деятельности «Будь здоров</w:t>
      </w:r>
      <w:r w:rsidRPr="008C3037">
        <w:rPr>
          <w:rFonts w:eastAsia="Calibri"/>
          <w:b/>
          <w:color w:val="auto"/>
          <w:szCs w:val="28"/>
          <w:lang w:eastAsia="ar-SA"/>
        </w:rPr>
        <w:t>».</w:t>
      </w:r>
    </w:p>
    <w:p w:rsidR="00E370B5" w:rsidRPr="008C3037" w:rsidRDefault="00E370B5" w:rsidP="00E370B5">
      <w:pPr>
        <w:shd w:val="clear" w:color="auto" w:fill="FFFFFF"/>
        <w:tabs>
          <w:tab w:val="left" w:pos="274"/>
        </w:tabs>
        <w:suppressAutoHyphens/>
        <w:ind w:firstLine="284"/>
        <w:contextualSpacing/>
        <w:rPr>
          <w:rFonts w:eastAsia="Calibri"/>
          <w:b/>
          <w:color w:val="auto"/>
          <w:szCs w:val="28"/>
          <w:lang w:eastAsia="ar-SA"/>
        </w:rPr>
      </w:pPr>
    </w:p>
    <w:p w:rsidR="00E370B5" w:rsidRPr="008C3037" w:rsidRDefault="00E370B5" w:rsidP="00E370B5">
      <w:pPr>
        <w:shd w:val="clear" w:color="auto" w:fill="FFFFFF"/>
        <w:tabs>
          <w:tab w:val="left" w:pos="274"/>
        </w:tabs>
        <w:suppressAutoHyphens/>
        <w:ind w:firstLine="284"/>
        <w:contextualSpacing/>
        <w:rPr>
          <w:rFonts w:eastAsia="Calibri" w:cs="Calibri"/>
          <w:color w:val="auto"/>
          <w:szCs w:val="28"/>
          <w:lang w:eastAsia="ar-SA"/>
        </w:rPr>
      </w:pPr>
      <w:r w:rsidRPr="008C3037">
        <w:rPr>
          <w:rFonts w:eastAsia="Calibri" w:cs="Calibri"/>
          <w:color w:val="auto"/>
          <w:szCs w:val="28"/>
          <w:lang w:eastAsia="ar-SA"/>
        </w:rPr>
        <w:t xml:space="preserve">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личностные, </w:t>
      </w:r>
      <w:proofErr w:type="spellStart"/>
      <w:r w:rsidRPr="008C3037">
        <w:rPr>
          <w:rFonts w:eastAsia="Calibri" w:cs="Calibri"/>
          <w:color w:val="auto"/>
          <w:szCs w:val="28"/>
          <w:lang w:eastAsia="ar-SA"/>
        </w:rPr>
        <w:t>метапредметные</w:t>
      </w:r>
      <w:proofErr w:type="spellEnd"/>
      <w:r w:rsidRPr="008C3037">
        <w:rPr>
          <w:rFonts w:eastAsia="Calibri" w:cs="Calibri"/>
          <w:color w:val="auto"/>
          <w:szCs w:val="28"/>
          <w:lang w:eastAsia="ar-SA"/>
        </w:rPr>
        <w:t xml:space="preserve"> и предметные результаты.</w:t>
      </w:r>
    </w:p>
    <w:p w:rsidR="00E370B5" w:rsidRPr="008C3037" w:rsidRDefault="00E370B5" w:rsidP="00E370B5">
      <w:pPr>
        <w:shd w:val="clear" w:color="auto" w:fill="FFFFFF"/>
        <w:tabs>
          <w:tab w:val="left" w:pos="274"/>
        </w:tabs>
        <w:suppressAutoHyphens/>
        <w:ind w:firstLine="284"/>
        <w:contextualSpacing/>
        <w:rPr>
          <w:color w:val="auto"/>
          <w:szCs w:val="28"/>
        </w:rPr>
      </w:pPr>
      <w:r w:rsidRPr="008C3037">
        <w:rPr>
          <w:iCs/>
          <w:color w:val="auto"/>
          <w:szCs w:val="28"/>
        </w:rPr>
        <w:t>Личностные результаты</w:t>
      </w:r>
      <w:r w:rsidRPr="008C3037">
        <w:rPr>
          <w:color w:val="auto"/>
          <w:szCs w:val="28"/>
        </w:rPr>
        <w:t xml:space="preserve"> обеспечиваются через формирование базовых национальных ценностей; </w:t>
      </w:r>
      <w:r w:rsidRPr="008C3037">
        <w:rPr>
          <w:iCs/>
          <w:color w:val="auto"/>
          <w:szCs w:val="28"/>
        </w:rPr>
        <w:t>предметные</w:t>
      </w:r>
      <w:r w:rsidRPr="008C3037">
        <w:rPr>
          <w:color w:val="auto"/>
          <w:szCs w:val="28"/>
        </w:rPr>
        <w:t xml:space="preserve"> – через формирование основных </w:t>
      </w:r>
      <w:r w:rsidRPr="008C3037">
        <w:rPr>
          <w:color w:val="auto"/>
          <w:szCs w:val="28"/>
        </w:rPr>
        <w:lastRenderedPageBreak/>
        <w:t xml:space="preserve">элементов научного знания, а </w:t>
      </w:r>
      <w:proofErr w:type="spellStart"/>
      <w:r w:rsidRPr="008C3037">
        <w:rPr>
          <w:iCs/>
          <w:color w:val="auto"/>
          <w:szCs w:val="28"/>
        </w:rPr>
        <w:t>метапредметные</w:t>
      </w:r>
      <w:proofErr w:type="spellEnd"/>
      <w:r w:rsidRPr="008C3037">
        <w:rPr>
          <w:color w:val="auto"/>
          <w:szCs w:val="28"/>
        </w:rPr>
        <w:t xml:space="preserve"> результаты – через универсальные учебные действия (далее УУД).</w:t>
      </w:r>
    </w:p>
    <w:p w:rsidR="00E370B5" w:rsidRPr="008C3037" w:rsidRDefault="00E370B5" w:rsidP="00E370B5">
      <w:pPr>
        <w:shd w:val="clear" w:color="auto" w:fill="FFFFFF"/>
        <w:tabs>
          <w:tab w:val="left" w:pos="274"/>
        </w:tabs>
        <w:suppressAutoHyphens/>
        <w:ind w:firstLine="284"/>
        <w:contextualSpacing/>
        <w:rPr>
          <w:color w:val="auto"/>
          <w:szCs w:val="28"/>
        </w:rPr>
      </w:pPr>
      <w:r w:rsidRPr="008C3037">
        <w:rPr>
          <w:b/>
          <w:color w:val="auto"/>
          <w:szCs w:val="28"/>
        </w:rPr>
        <w:t xml:space="preserve">Личностные </w:t>
      </w:r>
      <w:r w:rsidRPr="008C3037">
        <w:rPr>
          <w:color w:val="auto"/>
          <w:szCs w:val="28"/>
        </w:rPr>
        <w:t>результаты отражаются  в индивидуальных качественных свойствах обучающихся:</w:t>
      </w:r>
    </w:p>
    <w:p w:rsidR="00E370B5" w:rsidRPr="008C3037" w:rsidRDefault="00E370B5" w:rsidP="00E370B5">
      <w:pPr>
        <w:shd w:val="clear" w:color="auto" w:fill="FFFFFF"/>
        <w:tabs>
          <w:tab w:val="left" w:pos="274"/>
        </w:tabs>
        <w:suppressAutoHyphens/>
        <w:ind w:firstLine="0"/>
        <w:contextualSpacing/>
        <w:rPr>
          <w:color w:val="auto"/>
          <w:szCs w:val="28"/>
        </w:rPr>
      </w:pPr>
      <w:r>
        <w:rPr>
          <w:color w:val="auto"/>
          <w:szCs w:val="28"/>
        </w:rPr>
        <w:t xml:space="preserve">- </w:t>
      </w:r>
      <w:r w:rsidRPr="008C3037">
        <w:rPr>
          <w:color w:val="auto"/>
          <w:szCs w:val="28"/>
        </w:rPr>
        <w:t>формирование культуры здоровья – отношения к здоровью как высшей ценности человека;</w:t>
      </w:r>
    </w:p>
    <w:p w:rsidR="00E370B5" w:rsidRPr="008C3037" w:rsidRDefault="00E370B5" w:rsidP="00E370B5">
      <w:pPr>
        <w:shd w:val="clear" w:color="auto" w:fill="FFFFFF"/>
        <w:tabs>
          <w:tab w:val="left" w:pos="274"/>
        </w:tabs>
        <w:suppressAutoHyphens/>
        <w:ind w:firstLine="0"/>
        <w:contextualSpacing/>
        <w:rPr>
          <w:rFonts w:eastAsia="Calibri"/>
          <w:b/>
          <w:color w:val="auto"/>
          <w:szCs w:val="28"/>
          <w:lang w:eastAsia="ar-SA"/>
        </w:rPr>
      </w:pPr>
      <w:r>
        <w:rPr>
          <w:color w:val="auto"/>
          <w:szCs w:val="28"/>
        </w:rPr>
        <w:t xml:space="preserve">- </w:t>
      </w:r>
      <w:r w:rsidRPr="008C3037">
        <w:rPr>
          <w:color w:val="auto"/>
          <w:szCs w:val="28"/>
        </w:rPr>
        <w:t>развитие личностных качеств, обеспечивающих осознанный выбор поведения, снижающего или исключающего воздействие факторов, способных нанести вред физическому и психическому здоровью;</w:t>
      </w:r>
    </w:p>
    <w:p w:rsidR="00E370B5" w:rsidRPr="008C3037" w:rsidRDefault="00E370B5" w:rsidP="00E370B5">
      <w:pPr>
        <w:shd w:val="clear" w:color="auto" w:fill="FFFFFF"/>
        <w:tabs>
          <w:tab w:val="left" w:pos="274"/>
        </w:tabs>
        <w:suppressAutoHyphens/>
        <w:ind w:firstLine="0"/>
        <w:contextualSpacing/>
        <w:rPr>
          <w:rFonts w:eastAsia="Calibri"/>
          <w:b/>
          <w:color w:val="auto"/>
          <w:szCs w:val="28"/>
          <w:lang w:eastAsia="ar-SA"/>
        </w:rPr>
      </w:pPr>
      <w:r>
        <w:rPr>
          <w:color w:val="auto"/>
          <w:szCs w:val="28"/>
        </w:rPr>
        <w:t xml:space="preserve">- </w:t>
      </w:r>
      <w:r w:rsidRPr="008C3037">
        <w:rPr>
          <w:color w:val="auto"/>
          <w:szCs w:val="28"/>
        </w:rPr>
        <w:t>формирование потребности ответственного отношения к окружающим и осознания ценности человеческой жизни.</w:t>
      </w:r>
      <w:r w:rsidRPr="008C3037">
        <w:rPr>
          <w:b/>
          <w:color w:val="auto"/>
          <w:szCs w:val="28"/>
        </w:rPr>
        <w:t xml:space="preserve"> </w:t>
      </w:r>
    </w:p>
    <w:p w:rsidR="00E370B5" w:rsidRPr="008C3037" w:rsidRDefault="00E370B5" w:rsidP="00E370B5">
      <w:pPr>
        <w:shd w:val="clear" w:color="auto" w:fill="FFFFFF"/>
        <w:tabs>
          <w:tab w:val="left" w:pos="274"/>
        </w:tabs>
        <w:suppressAutoHyphens/>
        <w:ind w:firstLine="284"/>
        <w:contextualSpacing/>
        <w:rPr>
          <w:color w:val="auto"/>
          <w:szCs w:val="28"/>
        </w:rPr>
      </w:pPr>
      <w:proofErr w:type="spellStart"/>
      <w:r w:rsidRPr="008C3037">
        <w:rPr>
          <w:b/>
          <w:color w:val="auto"/>
          <w:szCs w:val="28"/>
        </w:rPr>
        <w:t>Метапредметные</w:t>
      </w:r>
      <w:proofErr w:type="spellEnd"/>
      <w:r w:rsidRPr="008C3037">
        <w:rPr>
          <w:b/>
          <w:color w:val="auto"/>
          <w:szCs w:val="28"/>
        </w:rPr>
        <w:t xml:space="preserve"> </w:t>
      </w:r>
      <w:r w:rsidRPr="008C3037">
        <w:rPr>
          <w:color w:val="auto"/>
          <w:szCs w:val="28"/>
        </w:rPr>
        <w:t>результаты:</w:t>
      </w:r>
    </w:p>
    <w:p w:rsidR="00E370B5" w:rsidRPr="008C3037" w:rsidRDefault="00E370B5" w:rsidP="00E370B5">
      <w:pPr>
        <w:shd w:val="clear" w:color="auto" w:fill="FFFFFF"/>
        <w:tabs>
          <w:tab w:val="left" w:pos="274"/>
        </w:tabs>
        <w:suppressAutoHyphens/>
        <w:ind w:firstLine="0"/>
        <w:contextualSpacing/>
        <w:rPr>
          <w:rFonts w:eastAsia="Calibri"/>
          <w:b/>
          <w:color w:val="auto"/>
          <w:szCs w:val="28"/>
          <w:lang w:eastAsia="ar-SA"/>
        </w:rPr>
      </w:pPr>
      <w:r>
        <w:rPr>
          <w:color w:val="auto"/>
          <w:szCs w:val="28"/>
        </w:rPr>
        <w:t xml:space="preserve">- </w:t>
      </w:r>
      <w:r w:rsidRPr="008C3037">
        <w:rPr>
          <w:color w:val="auto"/>
          <w:szCs w:val="28"/>
        </w:rPr>
        <w:t>способность выделять ценность здоровья, здорового и безопасного образа жизни как целевой приоритет при организации собственной жизнедеятельности, взаимодействии с людьми;</w:t>
      </w:r>
    </w:p>
    <w:p w:rsidR="00E370B5" w:rsidRPr="008C3037" w:rsidRDefault="00E370B5" w:rsidP="00E370B5">
      <w:pPr>
        <w:shd w:val="clear" w:color="auto" w:fill="FFFFFF"/>
        <w:tabs>
          <w:tab w:val="left" w:pos="274"/>
        </w:tabs>
        <w:suppressAutoHyphens/>
        <w:ind w:firstLine="0"/>
        <w:contextualSpacing/>
        <w:rPr>
          <w:rFonts w:eastAsia="Calibri"/>
          <w:b/>
          <w:color w:val="auto"/>
          <w:szCs w:val="28"/>
          <w:lang w:eastAsia="ar-SA"/>
        </w:rPr>
      </w:pPr>
      <w:r>
        <w:rPr>
          <w:color w:val="auto"/>
          <w:szCs w:val="28"/>
        </w:rPr>
        <w:t xml:space="preserve">- </w:t>
      </w:r>
      <w:r w:rsidRPr="008C3037">
        <w:rPr>
          <w:color w:val="auto"/>
          <w:szCs w:val="28"/>
        </w:rPr>
        <w:t>умение адекватно использовать знания о позитивных и негативных факторах, влияющих на здоровье;</w:t>
      </w:r>
    </w:p>
    <w:p w:rsidR="00E370B5" w:rsidRPr="008C3037" w:rsidRDefault="00E370B5" w:rsidP="00E370B5">
      <w:pPr>
        <w:shd w:val="clear" w:color="auto" w:fill="FFFFFF"/>
        <w:tabs>
          <w:tab w:val="left" w:pos="426"/>
        </w:tabs>
        <w:suppressAutoHyphens/>
        <w:ind w:firstLine="0"/>
        <w:contextualSpacing/>
        <w:rPr>
          <w:rFonts w:eastAsia="Calibri"/>
          <w:b/>
          <w:color w:val="auto"/>
          <w:szCs w:val="28"/>
          <w:lang w:eastAsia="ar-SA"/>
        </w:rPr>
      </w:pPr>
      <w:r>
        <w:rPr>
          <w:color w:val="auto"/>
          <w:szCs w:val="28"/>
        </w:rPr>
        <w:t xml:space="preserve">- </w:t>
      </w:r>
      <w:r w:rsidRPr="008C3037">
        <w:rPr>
          <w:color w:val="auto"/>
          <w:szCs w:val="28"/>
        </w:rPr>
        <w:t>способность рационально организовать физическую и интеллектуальную деятельность;</w:t>
      </w:r>
    </w:p>
    <w:p w:rsidR="00E370B5" w:rsidRPr="008C3037" w:rsidRDefault="00E370B5" w:rsidP="00E370B5">
      <w:pPr>
        <w:shd w:val="clear" w:color="auto" w:fill="FFFFFF"/>
        <w:tabs>
          <w:tab w:val="left" w:pos="274"/>
        </w:tabs>
        <w:suppressAutoHyphens/>
        <w:ind w:firstLine="0"/>
        <w:contextualSpacing/>
        <w:rPr>
          <w:rFonts w:eastAsia="Calibri"/>
          <w:b/>
          <w:color w:val="auto"/>
          <w:szCs w:val="28"/>
          <w:lang w:eastAsia="ar-SA"/>
        </w:rPr>
      </w:pPr>
      <w:r>
        <w:rPr>
          <w:color w:val="auto"/>
          <w:szCs w:val="28"/>
        </w:rPr>
        <w:t xml:space="preserve">- </w:t>
      </w:r>
      <w:r w:rsidRPr="008C3037">
        <w:rPr>
          <w:color w:val="auto"/>
          <w:szCs w:val="28"/>
        </w:rPr>
        <w:t>умение противостоять негативным факторам, приводящим к ухудшению здоровья;</w:t>
      </w:r>
    </w:p>
    <w:p w:rsidR="00E370B5" w:rsidRPr="008C3037" w:rsidRDefault="00E370B5" w:rsidP="00E370B5">
      <w:pPr>
        <w:shd w:val="clear" w:color="auto" w:fill="FFFFFF"/>
        <w:tabs>
          <w:tab w:val="left" w:pos="274"/>
        </w:tabs>
        <w:suppressAutoHyphens/>
        <w:ind w:firstLine="0"/>
        <w:contextualSpacing/>
        <w:rPr>
          <w:rFonts w:eastAsia="Calibri"/>
          <w:b/>
          <w:color w:val="auto"/>
          <w:szCs w:val="28"/>
          <w:lang w:eastAsia="ar-SA"/>
        </w:rPr>
      </w:pPr>
      <w:r>
        <w:rPr>
          <w:color w:val="auto"/>
          <w:szCs w:val="28"/>
        </w:rPr>
        <w:t xml:space="preserve">- </w:t>
      </w:r>
      <w:r w:rsidRPr="008C3037">
        <w:rPr>
          <w:color w:val="auto"/>
          <w:szCs w:val="28"/>
        </w:rPr>
        <w:t>формирование умений позитивного коммуникативного общения с окружающими.</w:t>
      </w:r>
    </w:p>
    <w:p w:rsidR="00E370B5" w:rsidRPr="008C3037" w:rsidRDefault="00E370B5" w:rsidP="00E370B5">
      <w:pPr>
        <w:suppressAutoHyphens/>
        <w:ind w:firstLine="284"/>
        <w:contextualSpacing/>
        <w:jc w:val="left"/>
        <w:rPr>
          <w:color w:val="auto"/>
          <w:szCs w:val="28"/>
        </w:rPr>
      </w:pPr>
      <w:r w:rsidRPr="008C3037">
        <w:rPr>
          <w:color w:val="auto"/>
          <w:szCs w:val="28"/>
        </w:rPr>
        <w:t>Виды УУД, формируемые на занятиях внеурочной деятельности:</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61"/>
        <w:gridCol w:w="1945"/>
        <w:gridCol w:w="2771"/>
        <w:gridCol w:w="2268"/>
      </w:tblGrid>
      <w:tr w:rsidR="00E370B5" w:rsidRPr="008C3037" w:rsidTr="00507051">
        <w:trPr>
          <w:tblCellSpacing w:w="0" w:type="dxa"/>
        </w:trPr>
        <w:tc>
          <w:tcPr>
            <w:tcW w:w="2411" w:type="dxa"/>
          </w:tcPr>
          <w:p w:rsidR="00E370B5" w:rsidRPr="008C3037" w:rsidRDefault="00E370B5" w:rsidP="00507051">
            <w:pPr>
              <w:suppressAutoHyphens/>
              <w:ind w:firstLine="0"/>
              <w:contextualSpacing/>
              <w:jc w:val="left"/>
              <w:rPr>
                <w:color w:val="auto"/>
              </w:rPr>
            </w:pPr>
            <w:r w:rsidRPr="008C3037">
              <w:rPr>
                <w:color w:val="auto"/>
              </w:rPr>
              <w:t>Личностные</w:t>
            </w:r>
          </w:p>
        </w:tc>
        <w:tc>
          <w:tcPr>
            <w:tcW w:w="2015" w:type="dxa"/>
          </w:tcPr>
          <w:p w:rsidR="00E370B5" w:rsidRPr="008C3037" w:rsidRDefault="00E370B5" w:rsidP="00507051">
            <w:pPr>
              <w:suppressAutoHyphens/>
              <w:ind w:firstLine="0"/>
              <w:contextualSpacing/>
              <w:jc w:val="left"/>
              <w:rPr>
                <w:color w:val="auto"/>
              </w:rPr>
            </w:pPr>
            <w:r w:rsidRPr="008C3037">
              <w:rPr>
                <w:color w:val="auto"/>
              </w:rPr>
              <w:t>Регулятивные</w:t>
            </w:r>
          </w:p>
        </w:tc>
        <w:tc>
          <w:tcPr>
            <w:tcW w:w="2970" w:type="dxa"/>
          </w:tcPr>
          <w:p w:rsidR="00E370B5" w:rsidRPr="008C3037" w:rsidRDefault="00E370B5" w:rsidP="00507051">
            <w:pPr>
              <w:suppressAutoHyphens/>
              <w:ind w:firstLine="0"/>
              <w:contextualSpacing/>
              <w:jc w:val="left"/>
              <w:rPr>
                <w:color w:val="auto"/>
              </w:rPr>
            </w:pPr>
            <w:r w:rsidRPr="008C3037">
              <w:rPr>
                <w:color w:val="auto"/>
              </w:rPr>
              <w:t>Познавательные</w:t>
            </w:r>
          </w:p>
        </w:tc>
        <w:tc>
          <w:tcPr>
            <w:tcW w:w="2255" w:type="dxa"/>
          </w:tcPr>
          <w:p w:rsidR="00E370B5" w:rsidRPr="008C3037" w:rsidRDefault="00E370B5" w:rsidP="00507051">
            <w:pPr>
              <w:suppressAutoHyphens/>
              <w:ind w:firstLine="0"/>
              <w:contextualSpacing/>
              <w:jc w:val="left"/>
              <w:rPr>
                <w:color w:val="auto"/>
              </w:rPr>
            </w:pPr>
            <w:r w:rsidRPr="008C3037">
              <w:rPr>
                <w:color w:val="auto"/>
              </w:rPr>
              <w:t>Коммуникативные</w:t>
            </w:r>
          </w:p>
        </w:tc>
      </w:tr>
      <w:tr w:rsidR="00E370B5" w:rsidRPr="008C3037" w:rsidTr="00507051">
        <w:trPr>
          <w:tblCellSpacing w:w="0" w:type="dxa"/>
        </w:trPr>
        <w:tc>
          <w:tcPr>
            <w:tcW w:w="2411" w:type="dxa"/>
          </w:tcPr>
          <w:p w:rsidR="00E370B5" w:rsidRPr="008C3037" w:rsidRDefault="00E370B5" w:rsidP="00507051">
            <w:pPr>
              <w:suppressAutoHyphens/>
              <w:ind w:firstLine="0"/>
              <w:contextualSpacing/>
              <w:jc w:val="left"/>
              <w:rPr>
                <w:color w:val="auto"/>
              </w:rPr>
            </w:pPr>
            <w:r>
              <w:rPr>
                <w:color w:val="auto"/>
              </w:rPr>
              <w:t xml:space="preserve">- </w:t>
            </w:r>
            <w:r w:rsidRPr="008C3037">
              <w:rPr>
                <w:color w:val="auto"/>
              </w:rPr>
              <w:t>Самоопределение;</w:t>
            </w:r>
          </w:p>
          <w:p w:rsidR="00E370B5" w:rsidRPr="008C3037" w:rsidRDefault="00E370B5" w:rsidP="00507051">
            <w:pPr>
              <w:suppressAutoHyphens/>
              <w:ind w:firstLine="0"/>
              <w:contextualSpacing/>
              <w:jc w:val="left"/>
              <w:rPr>
                <w:color w:val="auto"/>
              </w:rPr>
            </w:pPr>
            <w:r>
              <w:rPr>
                <w:color w:val="auto"/>
              </w:rPr>
              <w:t xml:space="preserve">- </w:t>
            </w:r>
            <w:proofErr w:type="spellStart"/>
            <w:r w:rsidRPr="008C3037">
              <w:rPr>
                <w:color w:val="auto"/>
              </w:rPr>
              <w:t>смысло</w:t>
            </w:r>
            <w:proofErr w:type="spellEnd"/>
            <w:r w:rsidRPr="008C3037">
              <w:rPr>
                <w:color w:val="auto"/>
              </w:rPr>
              <w:t>-образование</w:t>
            </w:r>
          </w:p>
        </w:tc>
        <w:tc>
          <w:tcPr>
            <w:tcW w:w="2015" w:type="dxa"/>
          </w:tcPr>
          <w:p w:rsidR="00E370B5" w:rsidRPr="008C3037" w:rsidRDefault="00E370B5" w:rsidP="00507051">
            <w:pPr>
              <w:suppressAutoHyphens/>
              <w:ind w:firstLine="0"/>
              <w:contextualSpacing/>
              <w:jc w:val="left"/>
              <w:rPr>
                <w:color w:val="auto"/>
              </w:rPr>
            </w:pPr>
            <w:r>
              <w:rPr>
                <w:color w:val="auto"/>
              </w:rPr>
              <w:t xml:space="preserve">- </w:t>
            </w:r>
            <w:r w:rsidRPr="008C3037">
              <w:rPr>
                <w:color w:val="auto"/>
              </w:rPr>
              <w:t>Соотнесение известного и неизвестного;</w:t>
            </w:r>
          </w:p>
          <w:p w:rsidR="00E370B5" w:rsidRPr="008C3037" w:rsidRDefault="00E370B5" w:rsidP="00507051">
            <w:pPr>
              <w:suppressAutoHyphens/>
              <w:ind w:firstLine="0"/>
              <w:contextualSpacing/>
              <w:jc w:val="left"/>
              <w:rPr>
                <w:color w:val="auto"/>
              </w:rPr>
            </w:pPr>
            <w:r>
              <w:rPr>
                <w:color w:val="auto"/>
              </w:rPr>
              <w:t xml:space="preserve">- </w:t>
            </w:r>
            <w:r w:rsidRPr="008C3037">
              <w:rPr>
                <w:color w:val="auto"/>
              </w:rPr>
              <w:t>планирование;</w:t>
            </w:r>
          </w:p>
          <w:p w:rsidR="00E370B5" w:rsidRPr="008C3037" w:rsidRDefault="00E370B5" w:rsidP="00507051">
            <w:pPr>
              <w:suppressAutoHyphens/>
              <w:ind w:firstLine="0"/>
              <w:contextualSpacing/>
              <w:jc w:val="left"/>
              <w:rPr>
                <w:color w:val="auto"/>
              </w:rPr>
            </w:pPr>
            <w:r>
              <w:rPr>
                <w:color w:val="auto"/>
              </w:rPr>
              <w:t xml:space="preserve">- </w:t>
            </w:r>
            <w:r w:rsidRPr="008C3037">
              <w:rPr>
                <w:color w:val="auto"/>
              </w:rPr>
              <w:t>оценка;</w:t>
            </w:r>
          </w:p>
          <w:p w:rsidR="00E370B5" w:rsidRPr="008C3037" w:rsidRDefault="00E370B5" w:rsidP="00507051">
            <w:pPr>
              <w:suppressAutoHyphens/>
              <w:ind w:firstLine="0"/>
              <w:contextualSpacing/>
              <w:jc w:val="left"/>
              <w:rPr>
                <w:color w:val="auto"/>
              </w:rPr>
            </w:pPr>
            <w:r>
              <w:rPr>
                <w:color w:val="auto"/>
              </w:rPr>
              <w:t xml:space="preserve">- </w:t>
            </w:r>
            <w:r w:rsidRPr="008C3037">
              <w:rPr>
                <w:color w:val="auto"/>
              </w:rPr>
              <w:t>способность к волевому усилию.</w:t>
            </w:r>
          </w:p>
        </w:tc>
        <w:tc>
          <w:tcPr>
            <w:tcW w:w="2970" w:type="dxa"/>
          </w:tcPr>
          <w:p w:rsidR="00E370B5" w:rsidRPr="008C3037" w:rsidRDefault="00E370B5" w:rsidP="00507051">
            <w:pPr>
              <w:suppressAutoHyphens/>
              <w:ind w:firstLine="0"/>
              <w:contextualSpacing/>
              <w:jc w:val="left"/>
              <w:rPr>
                <w:color w:val="auto"/>
              </w:rPr>
            </w:pPr>
            <w:r>
              <w:rPr>
                <w:color w:val="auto"/>
              </w:rPr>
              <w:t xml:space="preserve">- </w:t>
            </w:r>
            <w:r w:rsidRPr="008C3037">
              <w:rPr>
                <w:color w:val="auto"/>
              </w:rPr>
              <w:t>Формулирование цели;</w:t>
            </w:r>
          </w:p>
          <w:p w:rsidR="00E370B5" w:rsidRPr="008C3037" w:rsidRDefault="00E370B5" w:rsidP="00507051">
            <w:pPr>
              <w:suppressAutoHyphens/>
              <w:ind w:firstLine="0"/>
              <w:contextualSpacing/>
              <w:jc w:val="left"/>
              <w:rPr>
                <w:color w:val="auto"/>
              </w:rPr>
            </w:pPr>
            <w:r>
              <w:rPr>
                <w:color w:val="auto"/>
              </w:rPr>
              <w:t xml:space="preserve">- </w:t>
            </w:r>
            <w:r w:rsidRPr="008C3037">
              <w:rPr>
                <w:color w:val="auto"/>
              </w:rPr>
              <w:t>выделение необходимой информации;</w:t>
            </w:r>
          </w:p>
          <w:p w:rsidR="00E370B5" w:rsidRPr="008C3037" w:rsidRDefault="00E370B5" w:rsidP="00507051">
            <w:pPr>
              <w:suppressAutoHyphens/>
              <w:ind w:firstLine="0"/>
              <w:contextualSpacing/>
              <w:jc w:val="left"/>
              <w:rPr>
                <w:color w:val="auto"/>
              </w:rPr>
            </w:pPr>
            <w:r>
              <w:rPr>
                <w:color w:val="auto"/>
              </w:rPr>
              <w:t xml:space="preserve">- </w:t>
            </w:r>
            <w:r w:rsidRPr="008C3037">
              <w:rPr>
                <w:color w:val="auto"/>
              </w:rPr>
              <w:t>структурирование;</w:t>
            </w:r>
          </w:p>
          <w:p w:rsidR="00E370B5" w:rsidRPr="008C3037" w:rsidRDefault="00E370B5" w:rsidP="00507051">
            <w:pPr>
              <w:suppressAutoHyphens/>
              <w:ind w:firstLine="0"/>
              <w:contextualSpacing/>
              <w:jc w:val="left"/>
              <w:rPr>
                <w:color w:val="auto"/>
              </w:rPr>
            </w:pPr>
            <w:r>
              <w:rPr>
                <w:color w:val="auto"/>
              </w:rPr>
              <w:t xml:space="preserve">- </w:t>
            </w:r>
            <w:r w:rsidRPr="008C3037">
              <w:rPr>
                <w:color w:val="auto"/>
              </w:rPr>
              <w:t>выбор эффективных способов решения учебной задачи;</w:t>
            </w:r>
          </w:p>
          <w:p w:rsidR="00E370B5" w:rsidRPr="008C3037" w:rsidRDefault="00E370B5" w:rsidP="00507051">
            <w:pPr>
              <w:suppressAutoHyphens/>
              <w:ind w:firstLine="0"/>
              <w:contextualSpacing/>
              <w:jc w:val="left"/>
              <w:rPr>
                <w:color w:val="auto"/>
              </w:rPr>
            </w:pPr>
            <w:r>
              <w:rPr>
                <w:color w:val="auto"/>
              </w:rPr>
              <w:t xml:space="preserve">- </w:t>
            </w:r>
            <w:r w:rsidRPr="008C3037">
              <w:rPr>
                <w:color w:val="auto"/>
              </w:rPr>
              <w:t>рефлексия;</w:t>
            </w:r>
          </w:p>
          <w:p w:rsidR="00E370B5" w:rsidRPr="008C3037" w:rsidRDefault="00E370B5" w:rsidP="00507051">
            <w:pPr>
              <w:suppressAutoHyphens/>
              <w:ind w:firstLine="0"/>
              <w:contextualSpacing/>
              <w:jc w:val="left"/>
              <w:rPr>
                <w:color w:val="auto"/>
              </w:rPr>
            </w:pPr>
            <w:r>
              <w:rPr>
                <w:color w:val="auto"/>
              </w:rPr>
              <w:t xml:space="preserve">- </w:t>
            </w:r>
            <w:r w:rsidRPr="008C3037">
              <w:rPr>
                <w:color w:val="auto"/>
              </w:rPr>
              <w:t>анализ и синтез;</w:t>
            </w:r>
          </w:p>
          <w:p w:rsidR="00E370B5" w:rsidRPr="008C3037" w:rsidRDefault="00E370B5" w:rsidP="00507051">
            <w:pPr>
              <w:suppressAutoHyphens/>
              <w:ind w:firstLine="0"/>
              <w:contextualSpacing/>
              <w:jc w:val="left"/>
              <w:rPr>
                <w:color w:val="auto"/>
              </w:rPr>
            </w:pPr>
            <w:r>
              <w:rPr>
                <w:color w:val="auto"/>
              </w:rPr>
              <w:t xml:space="preserve">- </w:t>
            </w:r>
            <w:r w:rsidRPr="008C3037">
              <w:rPr>
                <w:color w:val="auto"/>
              </w:rPr>
              <w:t>сравнение;</w:t>
            </w:r>
          </w:p>
          <w:p w:rsidR="00E370B5" w:rsidRPr="008C3037" w:rsidRDefault="00E370B5" w:rsidP="00507051">
            <w:pPr>
              <w:suppressAutoHyphens/>
              <w:ind w:firstLine="0"/>
              <w:contextualSpacing/>
              <w:jc w:val="left"/>
              <w:rPr>
                <w:color w:val="auto"/>
              </w:rPr>
            </w:pPr>
            <w:r>
              <w:rPr>
                <w:color w:val="auto"/>
              </w:rPr>
              <w:t xml:space="preserve">- </w:t>
            </w:r>
            <w:r w:rsidRPr="008C3037">
              <w:rPr>
                <w:color w:val="auto"/>
              </w:rPr>
              <w:t>классификации;</w:t>
            </w:r>
          </w:p>
          <w:p w:rsidR="00E370B5" w:rsidRPr="008C3037" w:rsidRDefault="00E370B5" w:rsidP="00507051">
            <w:pPr>
              <w:suppressAutoHyphens/>
              <w:ind w:firstLine="0"/>
              <w:contextualSpacing/>
              <w:jc w:val="left"/>
              <w:rPr>
                <w:color w:val="auto"/>
              </w:rPr>
            </w:pPr>
            <w:r>
              <w:rPr>
                <w:color w:val="auto"/>
              </w:rPr>
              <w:t xml:space="preserve">- </w:t>
            </w:r>
            <w:r w:rsidRPr="008C3037">
              <w:rPr>
                <w:color w:val="auto"/>
              </w:rPr>
              <w:t>действия постановки и решения проблемы.</w:t>
            </w:r>
          </w:p>
        </w:tc>
        <w:tc>
          <w:tcPr>
            <w:tcW w:w="2255" w:type="dxa"/>
          </w:tcPr>
          <w:p w:rsidR="00E370B5" w:rsidRPr="008C3037" w:rsidRDefault="00E370B5" w:rsidP="00507051">
            <w:pPr>
              <w:suppressAutoHyphens/>
              <w:ind w:firstLine="0"/>
              <w:contextualSpacing/>
              <w:jc w:val="left"/>
              <w:rPr>
                <w:color w:val="auto"/>
              </w:rPr>
            </w:pPr>
            <w:r>
              <w:rPr>
                <w:color w:val="auto"/>
              </w:rPr>
              <w:t xml:space="preserve">- </w:t>
            </w:r>
            <w:r w:rsidRPr="008C3037">
              <w:rPr>
                <w:color w:val="auto"/>
              </w:rPr>
              <w:t>Строить продуктивное взаимодействие между сверстниками и педагогами;</w:t>
            </w:r>
          </w:p>
          <w:p w:rsidR="00E370B5" w:rsidRPr="008C3037" w:rsidRDefault="00E370B5" w:rsidP="00507051">
            <w:pPr>
              <w:suppressAutoHyphens/>
              <w:ind w:firstLine="0"/>
              <w:contextualSpacing/>
              <w:jc w:val="left"/>
              <w:rPr>
                <w:color w:val="auto"/>
              </w:rPr>
            </w:pPr>
            <w:r>
              <w:rPr>
                <w:color w:val="auto"/>
              </w:rPr>
              <w:t xml:space="preserve">- </w:t>
            </w:r>
            <w:r w:rsidRPr="008C3037">
              <w:rPr>
                <w:color w:val="auto"/>
              </w:rPr>
              <w:t>постановка вопросов;</w:t>
            </w:r>
          </w:p>
          <w:p w:rsidR="00E370B5" w:rsidRPr="008C3037" w:rsidRDefault="00E370B5" w:rsidP="00507051">
            <w:pPr>
              <w:suppressAutoHyphens/>
              <w:ind w:firstLine="0"/>
              <w:contextualSpacing/>
              <w:jc w:val="left"/>
              <w:rPr>
                <w:color w:val="auto"/>
              </w:rPr>
            </w:pPr>
            <w:r>
              <w:rPr>
                <w:color w:val="auto"/>
              </w:rPr>
              <w:t xml:space="preserve">- </w:t>
            </w:r>
            <w:r w:rsidRPr="008C3037">
              <w:rPr>
                <w:color w:val="auto"/>
              </w:rPr>
              <w:t>разрешение конфликтов</w:t>
            </w:r>
          </w:p>
        </w:tc>
      </w:tr>
    </w:tbl>
    <w:p w:rsidR="00E370B5" w:rsidRPr="008C3037" w:rsidRDefault="00E370B5" w:rsidP="00E370B5">
      <w:pPr>
        <w:tabs>
          <w:tab w:val="left" w:pos="1134"/>
        </w:tabs>
        <w:suppressAutoHyphens/>
        <w:ind w:firstLine="284"/>
        <w:contextualSpacing/>
        <w:rPr>
          <w:rFonts w:eastAsia="Calibri" w:cs="Calibri"/>
          <w:color w:val="auto"/>
          <w:szCs w:val="28"/>
          <w:lang w:eastAsia="ar-SA"/>
        </w:rPr>
      </w:pPr>
    </w:p>
    <w:p w:rsidR="00E370B5" w:rsidRPr="008C3037" w:rsidRDefault="00E370B5" w:rsidP="00E370B5">
      <w:pPr>
        <w:suppressAutoHyphens/>
        <w:ind w:firstLine="284"/>
        <w:contextualSpacing/>
        <w:rPr>
          <w:rFonts w:eastAsia="Calibri" w:cs="Calibri"/>
          <w:color w:val="auto"/>
          <w:szCs w:val="28"/>
          <w:lang w:eastAsia="ar-SA"/>
        </w:rPr>
      </w:pPr>
      <w:r w:rsidRPr="008C3037">
        <w:rPr>
          <w:rFonts w:eastAsia="Calibri" w:cs="Calibri"/>
          <w:color w:val="auto"/>
          <w:szCs w:val="28"/>
          <w:lang w:eastAsia="ar-SA"/>
        </w:rPr>
        <w:t>Оздоровительные результаты программы внеурочной деятельности:</w:t>
      </w:r>
    </w:p>
    <w:p w:rsidR="00E370B5" w:rsidRPr="008C3037" w:rsidRDefault="00E370B5" w:rsidP="00E370B5">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 xml:space="preserve">осознание  обучающимися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w:t>
      </w:r>
      <w:r w:rsidRPr="008C3037">
        <w:rPr>
          <w:rFonts w:eastAsia="Calibri" w:cs="Calibri"/>
          <w:color w:val="auto"/>
          <w:szCs w:val="28"/>
          <w:lang w:eastAsia="ar-SA"/>
        </w:rPr>
        <w:lastRenderedPageBreak/>
        <w:t>и произойдет увеличение численности обучающихся, посещающих спортивные секции и спортивно-оздоровительные мероприятия;</w:t>
      </w:r>
    </w:p>
    <w:p w:rsidR="00E370B5" w:rsidRPr="008C3037" w:rsidRDefault="00E370B5" w:rsidP="00E370B5">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социальная адаптация детей, расширение сферы общения, приобретение опыта взаимодействия с окружающим миром.</w:t>
      </w:r>
    </w:p>
    <w:p w:rsidR="00E370B5" w:rsidRPr="008C3037" w:rsidRDefault="00E370B5" w:rsidP="00E370B5">
      <w:pPr>
        <w:suppressAutoHyphens/>
        <w:ind w:firstLine="284"/>
        <w:contextualSpacing/>
        <w:rPr>
          <w:rFonts w:eastAsia="Calibri" w:cs="Calibri"/>
          <w:color w:val="auto"/>
          <w:szCs w:val="28"/>
          <w:lang w:eastAsia="ar-SA"/>
        </w:rPr>
      </w:pPr>
      <w:r w:rsidRPr="008C3037">
        <w:rPr>
          <w:rFonts w:eastAsia="Calibri" w:cs="Calibri"/>
          <w:color w:val="auto"/>
          <w:szCs w:val="28"/>
          <w:lang w:eastAsia="ar-SA"/>
        </w:rPr>
        <w:t>Первостепенным результатом реализации программы внеурочной деятельности будет сознательное отношение обучающихся к собственному здоровью.</w:t>
      </w:r>
    </w:p>
    <w:p w:rsidR="00E370B5" w:rsidRPr="008C3037" w:rsidRDefault="00E370B5" w:rsidP="00E370B5">
      <w:pPr>
        <w:suppressAutoHyphens/>
        <w:ind w:firstLine="284"/>
        <w:contextualSpacing/>
        <w:rPr>
          <w:rFonts w:eastAsia="Calibri" w:cs="Calibri"/>
          <w:color w:val="auto"/>
          <w:szCs w:val="28"/>
          <w:lang w:eastAsia="ar-SA"/>
        </w:rPr>
      </w:pPr>
      <w:r w:rsidRPr="008C3037">
        <w:rPr>
          <w:b/>
          <w:color w:val="auto"/>
          <w:szCs w:val="28"/>
        </w:rPr>
        <w:t xml:space="preserve">Предметные </w:t>
      </w:r>
      <w:r>
        <w:rPr>
          <w:color w:val="auto"/>
          <w:szCs w:val="28"/>
        </w:rPr>
        <w:t>результаты: п</w:t>
      </w:r>
      <w:r w:rsidRPr="008C3037">
        <w:rPr>
          <w:color w:val="auto"/>
          <w:szCs w:val="28"/>
        </w:rPr>
        <w:t>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w:t>
      </w:r>
    </w:p>
    <w:p w:rsidR="00E370B5" w:rsidRPr="008C3037" w:rsidRDefault="00E370B5" w:rsidP="00E370B5">
      <w:pPr>
        <w:suppressAutoHyphens/>
        <w:ind w:firstLine="284"/>
        <w:contextualSpacing/>
        <w:rPr>
          <w:rFonts w:eastAsia="Calibri" w:cs="Calibri"/>
          <w:color w:val="auto"/>
          <w:szCs w:val="28"/>
          <w:lang w:eastAsia="ar-SA"/>
        </w:rPr>
      </w:pPr>
      <w:r w:rsidRPr="008C3037">
        <w:rPr>
          <w:rFonts w:eastAsia="Calibri" w:cs="Calibri"/>
          <w:color w:val="auto"/>
          <w:szCs w:val="28"/>
          <w:lang w:eastAsia="ar-SA"/>
        </w:rPr>
        <w:t>В ходе реализация программы внеурочной деятельности по спортивно-оздоровительному направлению «</w:t>
      </w:r>
      <w:r w:rsidRPr="008C3037">
        <w:rPr>
          <w:rFonts w:cs="Calibri"/>
          <w:color w:val="auto"/>
          <w:szCs w:val="28"/>
          <w:lang w:eastAsia="ar-SA"/>
        </w:rPr>
        <w:t>Будь здоров!</w:t>
      </w:r>
      <w:r w:rsidRPr="008C3037">
        <w:rPr>
          <w:rFonts w:eastAsia="Calibri" w:cs="Calibri"/>
          <w:color w:val="auto"/>
          <w:szCs w:val="28"/>
          <w:lang w:eastAsia="ar-SA"/>
        </w:rPr>
        <w:t>» обучающиеся  должны знать:</w:t>
      </w:r>
    </w:p>
    <w:p w:rsidR="00E370B5" w:rsidRPr="008C3037" w:rsidRDefault="00E370B5" w:rsidP="00E370B5">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особенности воздействия двигательной активности на организм человека;</w:t>
      </w:r>
    </w:p>
    <w:p w:rsidR="00E370B5" w:rsidRPr="008C3037" w:rsidRDefault="00E370B5" w:rsidP="00E370B5">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правила оказания первой помощи;</w:t>
      </w:r>
    </w:p>
    <w:p w:rsidR="00E370B5" w:rsidRPr="008C3037" w:rsidRDefault="00E370B5" w:rsidP="00E370B5">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способы сохранения и укрепление  здоровья;</w:t>
      </w:r>
    </w:p>
    <w:p w:rsidR="00E370B5" w:rsidRPr="008C3037" w:rsidRDefault="00E370B5" w:rsidP="00E370B5">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 xml:space="preserve">свои права и права других людей; </w:t>
      </w:r>
    </w:p>
    <w:p w:rsidR="00E370B5" w:rsidRPr="008C3037" w:rsidRDefault="00E370B5" w:rsidP="00E370B5">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 xml:space="preserve">влияние здоровья на успешную учебную деятельность; </w:t>
      </w:r>
    </w:p>
    <w:p w:rsidR="00E370B5" w:rsidRPr="008C3037" w:rsidRDefault="00E370B5" w:rsidP="00E370B5">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 xml:space="preserve">значение физических упражнений для сохранения и укрепления здоровья; </w:t>
      </w:r>
    </w:p>
    <w:p w:rsidR="00E370B5" w:rsidRPr="008C3037" w:rsidRDefault="00E370B5" w:rsidP="00E370B5">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должны уметь:</w:t>
      </w:r>
    </w:p>
    <w:p w:rsidR="00E370B5" w:rsidRPr="008C3037" w:rsidRDefault="00E370B5" w:rsidP="00E370B5">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составлять индивидуальный режим дня и соблюдать его;</w:t>
      </w:r>
    </w:p>
    <w:p w:rsidR="00E370B5" w:rsidRPr="008C3037" w:rsidRDefault="00E370B5" w:rsidP="00E370B5">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выполнять физические упражнения для развития физических навыков;</w:t>
      </w:r>
    </w:p>
    <w:p w:rsidR="00E370B5" w:rsidRPr="008C3037" w:rsidRDefault="00E370B5" w:rsidP="00E370B5">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 xml:space="preserve">заботиться о своем здоровье; </w:t>
      </w:r>
    </w:p>
    <w:p w:rsidR="00E370B5" w:rsidRPr="008C3037" w:rsidRDefault="00E370B5" w:rsidP="00E370B5">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применять коммуникативные и презентационные навыки;</w:t>
      </w:r>
    </w:p>
    <w:p w:rsidR="00E370B5" w:rsidRPr="008C3037" w:rsidRDefault="00E370B5" w:rsidP="00E370B5">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оказывать первую медицинскую помощь при травмах;</w:t>
      </w:r>
    </w:p>
    <w:p w:rsidR="00E370B5" w:rsidRPr="008C3037" w:rsidRDefault="00E370B5" w:rsidP="00E370B5">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находить выход из стрессовых ситуаций;</w:t>
      </w:r>
    </w:p>
    <w:p w:rsidR="00E370B5" w:rsidRPr="008C3037" w:rsidRDefault="00E370B5" w:rsidP="00E370B5">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принимать разумные решения по поводу личного здоровья, а также  сохранения и улучшения безопасной и здоровой среды обитания;</w:t>
      </w:r>
    </w:p>
    <w:p w:rsidR="00E370B5" w:rsidRPr="008C3037" w:rsidRDefault="00E370B5" w:rsidP="00E370B5">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адекватно оценивать своё поведение в жизненных ситуациях;</w:t>
      </w:r>
    </w:p>
    <w:p w:rsidR="00E370B5" w:rsidRPr="008C3037" w:rsidRDefault="00E370B5" w:rsidP="00E370B5">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отвечать за свои поступки;</w:t>
      </w:r>
    </w:p>
    <w:p w:rsidR="00E370B5" w:rsidRPr="008C3037" w:rsidRDefault="00E370B5" w:rsidP="00E370B5">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отстаивать свою нравственную позицию в ситуации выбора</w:t>
      </w:r>
      <w:r>
        <w:rPr>
          <w:rFonts w:eastAsia="Calibri" w:cs="Calibri"/>
          <w:color w:val="auto"/>
          <w:szCs w:val="28"/>
          <w:lang w:eastAsia="ar-SA"/>
        </w:rPr>
        <w:t>.</w:t>
      </w:r>
    </w:p>
    <w:p w:rsidR="00E370B5" w:rsidRPr="008C3037" w:rsidRDefault="00E370B5" w:rsidP="00E370B5">
      <w:pPr>
        <w:suppressAutoHyphens/>
        <w:ind w:firstLine="284"/>
        <w:contextualSpacing/>
        <w:rPr>
          <w:rFonts w:eastAsia="Calibri" w:cs="Calibri"/>
          <w:color w:val="auto"/>
          <w:szCs w:val="28"/>
          <w:lang w:eastAsia="ar-SA"/>
        </w:rPr>
      </w:pPr>
      <w:r w:rsidRPr="008C3037">
        <w:rPr>
          <w:rFonts w:eastAsia="Calibri" w:cs="Calibri"/>
          <w:color w:val="auto"/>
          <w:szCs w:val="28"/>
          <w:lang w:eastAsia="ar-SA"/>
        </w:rPr>
        <w:t>В ходе реализация программы внеурочной деятельности по спортивно-оздоровительному направлению «</w:t>
      </w:r>
      <w:r w:rsidRPr="008C3037">
        <w:rPr>
          <w:color w:val="auto"/>
          <w:szCs w:val="28"/>
          <w:lang w:eastAsia="ar-SA"/>
        </w:rPr>
        <w:t>Будь здоров!</w:t>
      </w:r>
      <w:r w:rsidRPr="008C3037">
        <w:rPr>
          <w:rFonts w:eastAsia="Calibri" w:cs="Calibri"/>
          <w:color w:val="auto"/>
          <w:szCs w:val="28"/>
          <w:lang w:eastAsia="ar-SA"/>
        </w:rPr>
        <w:t xml:space="preserve">» обучающиеся смогут получить знания: </w:t>
      </w:r>
    </w:p>
    <w:p w:rsidR="00E370B5" w:rsidRPr="008C3037" w:rsidRDefault="00E370B5" w:rsidP="00E370B5">
      <w:pPr>
        <w:tabs>
          <w:tab w:val="left" w:pos="0"/>
        </w:tabs>
        <w:suppressAutoHyphens/>
        <w:ind w:right="20" w:firstLine="0"/>
        <w:contextualSpacing/>
        <w:rPr>
          <w:color w:val="auto"/>
          <w:szCs w:val="28"/>
        </w:rPr>
      </w:pPr>
      <w:r>
        <w:rPr>
          <w:color w:val="auto"/>
          <w:szCs w:val="28"/>
        </w:rPr>
        <w:t xml:space="preserve">- </w:t>
      </w:r>
      <w:r w:rsidRPr="008C3037">
        <w:rPr>
          <w:color w:val="auto"/>
          <w:szCs w:val="28"/>
        </w:rPr>
        <w:t xml:space="preserve">значение </w:t>
      </w:r>
      <w:r w:rsidRPr="008C3037">
        <w:rPr>
          <w:rFonts w:cs="Calibri"/>
          <w:color w:val="auto"/>
          <w:szCs w:val="28"/>
          <w:lang w:eastAsia="ar-SA"/>
        </w:rPr>
        <w:t>спортивных игр</w:t>
      </w:r>
      <w:r w:rsidRPr="008C3037">
        <w:rPr>
          <w:color w:val="auto"/>
          <w:szCs w:val="28"/>
        </w:rPr>
        <w:t xml:space="preserve"> в развитии физических способно</w:t>
      </w:r>
      <w:r w:rsidRPr="008C3037">
        <w:rPr>
          <w:color w:val="auto"/>
          <w:szCs w:val="28"/>
        </w:rPr>
        <w:softHyphen/>
        <w:t>стей и совершенствовании функциональных возможностей организма занимающихся;</w:t>
      </w:r>
    </w:p>
    <w:p w:rsidR="00E370B5" w:rsidRPr="008C3037" w:rsidRDefault="00E370B5" w:rsidP="00E370B5">
      <w:pPr>
        <w:tabs>
          <w:tab w:val="left" w:pos="0"/>
        </w:tabs>
        <w:suppressAutoHyphens/>
        <w:ind w:right="20" w:firstLine="0"/>
        <w:contextualSpacing/>
        <w:rPr>
          <w:color w:val="auto"/>
          <w:szCs w:val="28"/>
        </w:rPr>
      </w:pPr>
      <w:r>
        <w:rPr>
          <w:color w:val="auto"/>
          <w:szCs w:val="28"/>
        </w:rPr>
        <w:t xml:space="preserve">- </w:t>
      </w:r>
      <w:r w:rsidRPr="008C3037">
        <w:rPr>
          <w:color w:val="auto"/>
          <w:szCs w:val="28"/>
        </w:rPr>
        <w:t xml:space="preserve">правила безопасного поведения во время занятий </w:t>
      </w:r>
      <w:r w:rsidRPr="008C3037">
        <w:rPr>
          <w:rFonts w:cs="Calibri"/>
          <w:color w:val="auto"/>
          <w:szCs w:val="28"/>
          <w:lang w:eastAsia="ar-SA"/>
        </w:rPr>
        <w:t>спортивными играми</w:t>
      </w:r>
      <w:r w:rsidRPr="008C3037">
        <w:rPr>
          <w:color w:val="auto"/>
          <w:szCs w:val="28"/>
        </w:rPr>
        <w:t>;</w:t>
      </w:r>
    </w:p>
    <w:p w:rsidR="00E370B5" w:rsidRPr="008C3037" w:rsidRDefault="00E370B5" w:rsidP="00E370B5">
      <w:pPr>
        <w:tabs>
          <w:tab w:val="left" w:pos="0"/>
        </w:tabs>
        <w:suppressAutoHyphens/>
        <w:ind w:right="20" w:firstLine="0"/>
        <w:contextualSpacing/>
        <w:rPr>
          <w:color w:val="auto"/>
          <w:szCs w:val="28"/>
        </w:rPr>
      </w:pPr>
      <w:r>
        <w:rPr>
          <w:color w:val="auto"/>
          <w:szCs w:val="28"/>
        </w:rPr>
        <w:t xml:space="preserve">- </w:t>
      </w:r>
      <w:r w:rsidRPr="008C3037">
        <w:rPr>
          <w:color w:val="auto"/>
          <w:szCs w:val="28"/>
        </w:rPr>
        <w:t>названия разучиваемых технических приёмов игр и основы правильной техники;</w:t>
      </w:r>
    </w:p>
    <w:p w:rsidR="00E370B5" w:rsidRPr="008C3037" w:rsidRDefault="00E370B5" w:rsidP="00E370B5">
      <w:pPr>
        <w:tabs>
          <w:tab w:val="left" w:pos="0"/>
        </w:tabs>
        <w:suppressAutoHyphens/>
        <w:ind w:right="20" w:firstLine="0"/>
        <w:contextualSpacing/>
        <w:rPr>
          <w:color w:val="auto"/>
          <w:szCs w:val="28"/>
        </w:rPr>
      </w:pPr>
      <w:r>
        <w:rPr>
          <w:color w:val="auto"/>
          <w:szCs w:val="28"/>
        </w:rPr>
        <w:t xml:space="preserve">- </w:t>
      </w:r>
      <w:r w:rsidRPr="008C3037">
        <w:rPr>
          <w:color w:val="auto"/>
          <w:szCs w:val="28"/>
        </w:rPr>
        <w:t>наиболее типичные ошибки при выполнении техниче</w:t>
      </w:r>
      <w:r w:rsidRPr="008C3037">
        <w:rPr>
          <w:color w:val="auto"/>
          <w:szCs w:val="28"/>
        </w:rPr>
        <w:softHyphen/>
        <w:t>ских приёмов и тактических действий;</w:t>
      </w:r>
    </w:p>
    <w:p w:rsidR="00E370B5" w:rsidRPr="008C3037" w:rsidRDefault="00E370B5" w:rsidP="00E370B5">
      <w:pPr>
        <w:tabs>
          <w:tab w:val="left" w:pos="0"/>
        </w:tabs>
        <w:suppressAutoHyphens/>
        <w:ind w:right="20" w:firstLine="0"/>
        <w:contextualSpacing/>
        <w:rPr>
          <w:color w:val="auto"/>
          <w:szCs w:val="28"/>
        </w:rPr>
      </w:pPr>
      <w:r>
        <w:rPr>
          <w:color w:val="auto"/>
          <w:szCs w:val="28"/>
        </w:rPr>
        <w:t xml:space="preserve">- </w:t>
      </w:r>
      <w:r w:rsidRPr="008C3037">
        <w:rPr>
          <w:color w:val="auto"/>
          <w:szCs w:val="28"/>
        </w:rPr>
        <w:t>упражнения для развития физических способностей (скоростных, скоростно-силовых, координационных, вынос</w:t>
      </w:r>
      <w:r w:rsidRPr="008C3037">
        <w:rPr>
          <w:color w:val="auto"/>
          <w:szCs w:val="28"/>
        </w:rPr>
        <w:softHyphen/>
        <w:t>ливости, гибкости);</w:t>
      </w:r>
    </w:p>
    <w:p w:rsidR="00E370B5" w:rsidRPr="008C3037" w:rsidRDefault="00E370B5" w:rsidP="00E370B5">
      <w:pPr>
        <w:tabs>
          <w:tab w:val="left" w:pos="0"/>
        </w:tabs>
        <w:suppressAutoHyphens/>
        <w:ind w:right="20" w:firstLine="0"/>
        <w:contextualSpacing/>
        <w:rPr>
          <w:color w:val="auto"/>
          <w:szCs w:val="28"/>
        </w:rPr>
      </w:pPr>
      <w:r>
        <w:rPr>
          <w:color w:val="auto"/>
          <w:szCs w:val="28"/>
        </w:rPr>
        <w:lastRenderedPageBreak/>
        <w:t xml:space="preserve">- </w:t>
      </w:r>
      <w:r w:rsidRPr="008C3037">
        <w:rPr>
          <w:color w:val="auto"/>
          <w:szCs w:val="28"/>
        </w:rPr>
        <w:t>контрольные упражнения (двигательные тесты) для оценки физической и технической подготовленности и тре</w:t>
      </w:r>
      <w:r w:rsidRPr="008C3037">
        <w:rPr>
          <w:color w:val="auto"/>
          <w:szCs w:val="28"/>
        </w:rPr>
        <w:softHyphen/>
        <w:t>бования к технике и правилам их выполнения;</w:t>
      </w:r>
    </w:p>
    <w:p w:rsidR="00E370B5" w:rsidRPr="008C3037" w:rsidRDefault="00E370B5" w:rsidP="00E370B5">
      <w:pPr>
        <w:tabs>
          <w:tab w:val="left" w:pos="0"/>
        </w:tabs>
        <w:suppressAutoHyphens/>
        <w:ind w:right="20" w:firstLine="0"/>
        <w:contextualSpacing/>
        <w:rPr>
          <w:color w:val="auto"/>
          <w:szCs w:val="28"/>
        </w:rPr>
      </w:pPr>
      <w:r>
        <w:rPr>
          <w:color w:val="auto"/>
          <w:szCs w:val="28"/>
        </w:rPr>
        <w:t xml:space="preserve">- </w:t>
      </w:r>
      <w:r w:rsidRPr="008C3037">
        <w:rPr>
          <w:color w:val="auto"/>
          <w:szCs w:val="28"/>
        </w:rPr>
        <w:t xml:space="preserve">основное содержание правил соревнований по </w:t>
      </w:r>
      <w:r w:rsidRPr="008C3037">
        <w:rPr>
          <w:rFonts w:cs="Calibri"/>
          <w:color w:val="auto"/>
          <w:szCs w:val="28"/>
          <w:lang w:eastAsia="ar-SA"/>
        </w:rPr>
        <w:t>спортивным играм</w:t>
      </w:r>
      <w:r w:rsidRPr="008C3037">
        <w:rPr>
          <w:color w:val="auto"/>
          <w:szCs w:val="28"/>
        </w:rPr>
        <w:t>;</w:t>
      </w:r>
    </w:p>
    <w:p w:rsidR="00E370B5" w:rsidRPr="008C3037" w:rsidRDefault="00E370B5" w:rsidP="00E370B5">
      <w:pPr>
        <w:tabs>
          <w:tab w:val="left" w:pos="0"/>
        </w:tabs>
        <w:suppressAutoHyphens/>
        <w:ind w:firstLine="0"/>
        <w:contextualSpacing/>
        <w:rPr>
          <w:color w:val="auto"/>
          <w:szCs w:val="28"/>
        </w:rPr>
      </w:pPr>
      <w:r>
        <w:rPr>
          <w:color w:val="auto"/>
          <w:szCs w:val="28"/>
        </w:rPr>
        <w:t xml:space="preserve">- </w:t>
      </w:r>
      <w:r w:rsidRPr="008C3037">
        <w:rPr>
          <w:color w:val="auto"/>
          <w:szCs w:val="28"/>
        </w:rPr>
        <w:t>жесты  судьи</w:t>
      </w:r>
      <w:r w:rsidRPr="008C3037">
        <w:rPr>
          <w:rFonts w:cs="Calibri"/>
          <w:color w:val="auto"/>
          <w:szCs w:val="28"/>
          <w:lang w:eastAsia="ar-SA"/>
        </w:rPr>
        <w:t xml:space="preserve"> спортивных игр</w:t>
      </w:r>
      <w:r w:rsidRPr="008C3037">
        <w:rPr>
          <w:color w:val="auto"/>
          <w:szCs w:val="28"/>
        </w:rPr>
        <w:t xml:space="preserve">; </w:t>
      </w:r>
    </w:p>
    <w:p w:rsidR="00E370B5" w:rsidRPr="008C3037" w:rsidRDefault="00E370B5" w:rsidP="00E370B5">
      <w:pPr>
        <w:tabs>
          <w:tab w:val="left" w:pos="0"/>
        </w:tabs>
        <w:suppressAutoHyphens/>
        <w:ind w:right="20" w:firstLine="0"/>
        <w:contextualSpacing/>
        <w:rPr>
          <w:color w:val="auto"/>
          <w:szCs w:val="28"/>
        </w:rPr>
      </w:pPr>
      <w:r>
        <w:rPr>
          <w:color w:val="auto"/>
          <w:szCs w:val="28"/>
        </w:rPr>
        <w:t xml:space="preserve">- </w:t>
      </w:r>
      <w:r w:rsidRPr="008C3037">
        <w:rPr>
          <w:color w:val="auto"/>
          <w:szCs w:val="28"/>
        </w:rPr>
        <w:t xml:space="preserve">игровые упражнения, подвижные игры и эстафеты с элементами </w:t>
      </w:r>
      <w:r w:rsidRPr="008C3037">
        <w:rPr>
          <w:rFonts w:cs="Calibri"/>
          <w:color w:val="auto"/>
          <w:szCs w:val="28"/>
          <w:lang w:eastAsia="ar-SA"/>
        </w:rPr>
        <w:t>спортивных игр</w:t>
      </w:r>
      <w:r w:rsidRPr="008C3037">
        <w:rPr>
          <w:color w:val="auto"/>
          <w:szCs w:val="28"/>
        </w:rPr>
        <w:t>;</w:t>
      </w:r>
    </w:p>
    <w:p w:rsidR="00E370B5" w:rsidRPr="008C3037" w:rsidRDefault="00E370B5" w:rsidP="00E370B5">
      <w:pPr>
        <w:suppressAutoHyphens/>
        <w:ind w:left="20" w:firstLine="284"/>
        <w:contextualSpacing/>
        <w:jc w:val="left"/>
        <w:rPr>
          <w:color w:val="auto"/>
          <w:szCs w:val="28"/>
        </w:rPr>
      </w:pPr>
      <w:r w:rsidRPr="008C3037">
        <w:rPr>
          <w:color w:val="auto"/>
          <w:szCs w:val="28"/>
        </w:rPr>
        <w:t>могут научиться:</w:t>
      </w:r>
    </w:p>
    <w:p w:rsidR="00E370B5" w:rsidRPr="008C3037" w:rsidRDefault="00E370B5" w:rsidP="00E370B5">
      <w:pPr>
        <w:tabs>
          <w:tab w:val="left" w:pos="0"/>
        </w:tabs>
        <w:suppressAutoHyphens/>
        <w:ind w:right="20" w:firstLine="0"/>
        <w:contextualSpacing/>
        <w:rPr>
          <w:color w:val="auto"/>
          <w:szCs w:val="28"/>
        </w:rPr>
      </w:pPr>
      <w:r>
        <w:rPr>
          <w:color w:val="auto"/>
          <w:szCs w:val="28"/>
        </w:rPr>
        <w:t xml:space="preserve">- </w:t>
      </w:r>
      <w:r w:rsidRPr="008C3037">
        <w:rPr>
          <w:color w:val="auto"/>
          <w:szCs w:val="28"/>
        </w:rPr>
        <w:t xml:space="preserve">соблюдать меры безопасности и правила профилактики травматизма на занятиях </w:t>
      </w:r>
      <w:r w:rsidRPr="008C3037">
        <w:rPr>
          <w:rFonts w:cs="Calibri"/>
          <w:color w:val="auto"/>
          <w:szCs w:val="28"/>
          <w:lang w:eastAsia="ar-SA"/>
        </w:rPr>
        <w:t>спортивными играми</w:t>
      </w:r>
      <w:r w:rsidRPr="008C3037">
        <w:rPr>
          <w:color w:val="auto"/>
          <w:szCs w:val="28"/>
        </w:rPr>
        <w:t>;</w:t>
      </w:r>
    </w:p>
    <w:p w:rsidR="00E370B5" w:rsidRPr="008C3037" w:rsidRDefault="00E370B5" w:rsidP="00E370B5">
      <w:pPr>
        <w:tabs>
          <w:tab w:val="left" w:pos="0"/>
        </w:tabs>
        <w:suppressAutoHyphens/>
        <w:ind w:right="20" w:firstLine="0"/>
        <w:contextualSpacing/>
        <w:rPr>
          <w:color w:val="auto"/>
          <w:szCs w:val="28"/>
        </w:rPr>
      </w:pPr>
      <w:r>
        <w:rPr>
          <w:color w:val="auto"/>
          <w:szCs w:val="28"/>
        </w:rPr>
        <w:t xml:space="preserve">- </w:t>
      </w:r>
      <w:r w:rsidRPr="008C3037">
        <w:rPr>
          <w:color w:val="auto"/>
          <w:szCs w:val="28"/>
        </w:rPr>
        <w:t>выполнять технические приёмы и тактические дей</w:t>
      </w:r>
      <w:r w:rsidRPr="008C3037">
        <w:rPr>
          <w:color w:val="auto"/>
          <w:szCs w:val="28"/>
        </w:rPr>
        <w:softHyphen/>
        <w:t>ствия;</w:t>
      </w:r>
    </w:p>
    <w:p w:rsidR="00E370B5" w:rsidRPr="008C3037" w:rsidRDefault="00E370B5" w:rsidP="00E370B5">
      <w:pPr>
        <w:tabs>
          <w:tab w:val="left" w:pos="0"/>
        </w:tabs>
        <w:suppressAutoHyphens/>
        <w:ind w:right="20" w:firstLine="0"/>
        <w:contextualSpacing/>
        <w:rPr>
          <w:color w:val="auto"/>
          <w:szCs w:val="28"/>
        </w:rPr>
      </w:pPr>
      <w:r>
        <w:rPr>
          <w:color w:val="auto"/>
          <w:szCs w:val="28"/>
        </w:rPr>
        <w:t xml:space="preserve">- </w:t>
      </w:r>
      <w:r w:rsidRPr="008C3037">
        <w:rPr>
          <w:color w:val="auto"/>
          <w:szCs w:val="28"/>
        </w:rPr>
        <w:t>контролировать своё самочувствие (функциональное со</w:t>
      </w:r>
      <w:r w:rsidRPr="008C3037">
        <w:rPr>
          <w:color w:val="auto"/>
          <w:szCs w:val="28"/>
        </w:rPr>
        <w:softHyphen/>
        <w:t xml:space="preserve">стояние организма) на занятиях </w:t>
      </w:r>
      <w:r w:rsidRPr="008C3037">
        <w:rPr>
          <w:rFonts w:cs="Calibri"/>
          <w:color w:val="auto"/>
          <w:szCs w:val="28"/>
          <w:lang w:eastAsia="ar-SA"/>
        </w:rPr>
        <w:t>спортивными играми</w:t>
      </w:r>
      <w:r w:rsidRPr="008C3037">
        <w:rPr>
          <w:color w:val="auto"/>
          <w:szCs w:val="28"/>
        </w:rPr>
        <w:t>;</w:t>
      </w:r>
    </w:p>
    <w:p w:rsidR="00E370B5" w:rsidRPr="008C3037" w:rsidRDefault="00E370B5" w:rsidP="00E370B5">
      <w:pPr>
        <w:tabs>
          <w:tab w:val="left" w:pos="0"/>
        </w:tabs>
        <w:suppressAutoHyphens/>
        <w:ind w:firstLine="0"/>
        <w:contextualSpacing/>
        <w:rPr>
          <w:color w:val="auto"/>
          <w:szCs w:val="28"/>
        </w:rPr>
      </w:pPr>
      <w:r>
        <w:rPr>
          <w:color w:val="auto"/>
          <w:szCs w:val="28"/>
        </w:rPr>
        <w:t xml:space="preserve">- </w:t>
      </w:r>
      <w:r w:rsidRPr="008C3037">
        <w:rPr>
          <w:color w:val="auto"/>
          <w:szCs w:val="28"/>
        </w:rPr>
        <w:t xml:space="preserve">играть в </w:t>
      </w:r>
      <w:r w:rsidRPr="008C3037">
        <w:rPr>
          <w:rFonts w:cs="Calibri"/>
          <w:color w:val="auto"/>
          <w:szCs w:val="28"/>
          <w:lang w:eastAsia="ar-SA"/>
        </w:rPr>
        <w:t>спортивные игры</w:t>
      </w:r>
      <w:r w:rsidRPr="008C3037">
        <w:rPr>
          <w:color w:val="auto"/>
          <w:szCs w:val="28"/>
        </w:rPr>
        <w:t xml:space="preserve"> с соблюдением основных правил;</w:t>
      </w:r>
    </w:p>
    <w:p w:rsidR="00E370B5" w:rsidRPr="008C3037" w:rsidRDefault="00E370B5" w:rsidP="00E370B5">
      <w:pPr>
        <w:tabs>
          <w:tab w:val="left" w:pos="0"/>
          <w:tab w:val="left" w:pos="563"/>
        </w:tabs>
        <w:suppressAutoHyphens/>
        <w:ind w:firstLine="0"/>
        <w:contextualSpacing/>
        <w:rPr>
          <w:color w:val="auto"/>
          <w:szCs w:val="28"/>
        </w:rPr>
      </w:pPr>
      <w:r>
        <w:rPr>
          <w:color w:val="auto"/>
          <w:szCs w:val="28"/>
        </w:rPr>
        <w:t xml:space="preserve">- </w:t>
      </w:r>
      <w:r w:rsidRPr="008C3037">
        <w:rPr>
          <w:color w:val="auto"/>
          <w:szCs w:val="28"/>
        </w:rPr>
        <w:t>демонстрировать жесты  судьи</w:t>
      </w:r>
      <w:r w:rsidRPr="008C3037">
        <w:rPr>
          <w:rFonts w:cs="Calibri"/>
          <w:color w:val="auto"/>
          <w:szCs w:val="28"/>
          <w:lang w:eastAsia="ar-SA"/>
        </w:rPr>
        <w:t xml:space="preserve"> спортивных игр</w:t>
      </w:r>
      <w:r w:rsidRPr="008C3037">
        <w:rPr>
          <w:color w:val="auto"/>
          <w:szCs w:val="28"/>
        </w:rPr>
        <w:t>;</w:t>
      </w:r>
    </w:p>
    <w:p w:rsidR="00E370B5" w:rsidRPr="008C3037" w:rsidRDefault="00E370B5" w:rsidP="00E370B5">
      <w:pPr>
        <w:tabs>
          <w:tab w:val="left" w:pos="0"/>
          <w:tab w:val="left" w:pos="563"/>
        </w:tabs>
        <w:suppressAutoHyphens/>
        <w:ind w:firstLine="0"/>
        <w:contextualSpacing/>
        <w:rPr>
          <w:color w:val="auto"/>
          <w:szCs w:val="28"/>
        </w:rPr>
      </w:pPr>
      <w:r>
        <w:rPr>
          <w:color w:val="auto"/>
          <w:szCs w:val="28"/>
        </w:rPr>
        <w:t xml:space="preserve">- </w:t>
      </w:r>
      <w:r w:rsidRPr="008C3037">
        <w:rPr>
          <w:color w:val="auto"/>
          <w:szCs w:val="28"/>
        </w:rPr>
        <w:t xml:space="preserve">проводить судейство </w:t>
      </w:r>
      <w:r w:rsidRPr="008C3037">
        <w:rPr>
          <w:rFonts w:cs="Calibri"/>
          <w:color w:val="auto"/>
          <w:szCs w:val="28"/>
          <w:lang w:eastAsia="ar-SA"/>
        </w:rPr>
        <w:t>спортивных игр</w:t>
      </w:r>
      <w:r w:rsidRPr="008C3037">
        <w:rPr>
          <w:color w:val="auto"/>
          <w:szCs w:val="28"/>
        </w:rPr>
        <w:t>.</w:t>
      </w:r>
    </w:p>
    <w:p w:rsidR="00E370B5" w:rsidRPr="008C3037" w:rsidRDefault="00E370B5" w:rsidP="00E370B5">
      <w:pPr>
        <w:suppressAutoHyphens/>
        <w:spacing w:line="200" w:lineRule="atLeast"/>
        <w:ind w:left="360" w:firstLine="0"/>
        <w:contextualSpacing/>
        <w:jc w:val="center"/>
        <w:rPr>
          <w:color w:val="000000"/>
          <w:szCs w:val="28"/>
        </w:rPr>
      </w:pPr>
    </w:p>
    <w:p w:rsidR="00E370B5" w:rsidRPr="008C3037" w:rsidRDefault="00E370B5" w:rsidP="00E370B5">
      <w:pPr>
        <w:suppressAutoHyphens/>
        <w:ind w:firstLine="284"/>
        <w:contextualSpacing/>
        <w:rPr>
          <w:rFonts w:eastAsia="Tahoma"/>
          <w:b/>
          <w:color w:val="000000"/>
          <w:szCs w:val="28"/>
        </w:rPr>
      </w:pPr>
      <w:r w:rsidRPr="008C3037">
        <w:rPr>
          <w:rFonts w:eastAsia="Tahoma"/>
          <w:b/>
          <w:color w:val="000000"/>
          <w:szCs w:val="28"/>
        </w:rPr>
        <w:t>Тематическое планирование курса внеур</w:t>
      </w:r>
      <w:r w:rsidR="0022107F">
        <w:rPr>
          <w:rFonts w:eastAsia="Tahoma"/>
          <w:b/>
          <w:color w:val="000000"/>
          <w:szCs w:val="28"/>
        </w:rPr>
        <w:t>очной деятельности «Будь здоров</w:t>
      </w:r>
      <w:bookmarkStart w:id="0" w:name="_GoBack"/>
      <w:bookmarkEnd w:id="0"/>
      <w:r w:rsidRPr="008C3037">
        <w:rPr>
          <w:rFonts w:eastAsia="Tahoma"/>
          <w:b/>
          <w:color w:val="000000"/>
          <w:szCs w:val="28"/>
        </w:rPr>
        <w:t>»</w:t>
      </w:r>
      <w:r>
        <w:rPr>
          <w:rFonts w:eastAsia="Tahoma"/>
          <w:b/>
          <w:color w:val="000000"/>
          <w:szCs w:val="28"/>
        </w:rPr>
        <w:t>.</w:t>
      </w:r>
    </w:p>
    <w:p w:rsidR="00E370B5" w:rsidRPr="008C3037" w:rsidRDefault="00E370B5" w:rsidP="00E370B5">
      <w:pPr>
        <w:suppressAutoHyphens/>
        <w:ind w:firstLine="284"/>
        <w:contextualSpacing/>
        <w:rPr>
          <w:rFonts w:eastAsia="Tahoma"/>
          <w:b/>
          <w:color w:val="000000"/>
          <w:szCs w:val="28"/>
        </w:rPr>
      </w:pPr>
    </w:p>
    <w:p w:rsidR="00E370B5" w:rsidRPr="008C3037" w:rsidRDefault="00E370B5" w:rsidP="00E370B5">
      <w:pPr>
        <w:suppressAutoHyphens/>
        <w:spacing w:line="200" w:lineRule="atLeast"/>
        <w:ind w:left="284" w:firstLine="0"/>
        <w:contextualSpacing/>
        <w:rPr>
          <w:rFonts w:eastAsia="Tahoma"/>
          <w:b/>
          <w:color w:val="000000"/>
        </w:rPr>
      </w:pPr>
      <w:r>
        <w:rPr>
          <w:b/>
          <w:color w:val="auto"/>
          <w:szCs w:val="28"/>
        </w:rPr>
        <w:t>7 класс - 34 часа.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2797"/>
        <w:gridCol w:w="3548"/>
        <w:gridCol w:w="1200"/>
        <w:gridCol w:w="1492"/>
      </w:tblGrid>
      <w:tr w:rsidR="00E370B5" w:rsidRPr="008C3037" w:rsidTr="00507051">
        <w:trPr>
          <w:trHeight w:val="278"/>
        </w:trPr>
        <w:tc>
          <w:tcPr>
            <w:tcW w:w="632" w:type="dxa"/>
            <w:vMerge w:val="restart"/>
            <w:vAlign w:val="center"/>
          </w:tcPr>
          <w:p w:rsidR="00E370B5" w:rsidRPr="008C3037" w:rsidRDefault="00E370B5" w:rsidP="00507051">
            <w:pPr>
              <w:suppressAutoHyphens/>
              <w:spacing w:before="100" w:beforeAutospacing="1" w:after="100" w:afterAutospacing="1"/>
              <w:ind w:firstLine="0"/>
              <w:contextualSpacing/>
              <w:jc w:val="center"/>
              <w:rPr>
                <w:rFonts w:eastAsia="Tahoma"/>
                <w:b/>
                <w:color w:val="000000"/>
              </w:rPr>
            </w:pPr>
            <w:r w:rsidRPr="008C3037">
              <w:rPr>
                <w:rFonts w:eastAsia="Tahoma"/>
                <w:b/>
                <w:color w:val="000000"/>
              </w:rPr>
              <w:t>№</w:t>
            </w:r>
          </w:p>
        </w:tc>
        <w:tc>
          <w:tcPr>
            <w:tcW w:w="2981" w:type="dxa"/>
            <w:vMerge w:val="restart"/>
            <w:vAlign w:val="center"/>
          </w:tcPr>
          <w:p w:rsidR="00E370B5" w:rsidRPr="008C3037" w:rsidRDefault="00E370B5" w:rsidP="00507051">
            <w:pPr>
              <w:suppressAutoHyphens/>
              <w:spacing w:before="100" w:beforeAutospacing="1" w:after="100" w:afterAutospacing="1"/>
              <w:ind w:firstLine="0"/>
              <w:contextualSpacing/>
              <w:jc w:val="center"/>
              <w:rPr>
                <w:rFonts w:eastAsia="Tahoma"/>
                <w:b/>
                <w:color w:val="000000"/>
              </w:rPr>
            </w:pPr>
            <w:r w:rsidRPr="008C3037">
              <w:rPr>
                <w:rFonts w:eastAsia="Tahoma"/>
                <w:b/>
                <w:color w:val="000000"/>
              </w:rPr>
              <w:t>Тема</w:t>
            </w:r>
          </w:p>
        </w:tc>
        <w:tc>
          <w:tcPr>
            <w:tcW w:w="3918" w:type="dxa"/>
            <w:vMerge w:val="restart"/>
          </w:tcPr>
          <w:p w:rsidR="00E370B5" w:rsidRPr="008C3037" w:rsidRDefault="00E370B5" w:rsidP="00507051">
            <w:pPr>
              <w:suppressAutoHyphens/>
              <w:spacing w:before="100" w:beforeAutospacing="1" w:after="100" w:afterAutospacing="1"/>
              <w:ind w:firstLine="0"/>
              <w:contextualSpacing/>
              <w:jc w:val="center"/>
              <w:rPr>
                <w:rFonts w:eastAsia="Tahoma"/>
                <w:b/>
                <w:color w:val="000000"/>
              </w:rPr>
            </w:pPr>
            <w:r w:rsidRPr="008C3037">
              <w:rPr>
                <w:b/>
                <w:color w:val="auto"/>
              </w:rPr>
              <w:t>Основное содержание занятия</w:t>
            </w:r>
            <w:r w:rsidRPr="008C3037">
              <w:rPr>
                <w:i/>
                <w:color w:val="auto"/>
              </w:rPr>
              <w:t xml:space="preserve"> Технические действия:</w:t>
            </w:r>
          </w:p>
        </w:tc>
        <w:tc>
          <w:tcPr>
            <w:tcW w:w="2108" w:type="dxa"/>
            <w:gridSpan w:val="2"/>
            <w:vAlign w:val="center"/>
          </w:tcPr>
          <w:p w:rsidR="00E370B5" w:rsidRPr="008C3037" w:rsidRDefault="00E370B5" w:rsidP="00507051">
            <w:pPr>
              <w:suppressAutoHyphens/>
              <w:spacing w:before="100" w:beforeAutospacing="1" w:after="100" w:afterAutospacing="1"/>
              <w:ind w:firstLine="0"/>
              <w:contextualSpacing/>
              <w:jc w:val="center"/>
              <w:rPr>
                <w:rFonts w:eastAsia="Tahoma"/>
                <w:b/>
                <w:color w:val="000000"/>
              </w:rPr>
            </w:pPr>
            <w:r w:rsidRPr="008C3037">
              <w:rPr>
                <w:rFonts w:eastAsia="Tahoma"/>
                <w:b/>
                <w:color w:val="000000"/>
              </w:rPr>
              <w:t>Кол-во часов</w:t>
            </w:r>
          </w:p>
        </w:tc>
      </w:tr>
      <w:tr w:rsidR="00E370B5" w:rsidRPr="008C3037" w:rsidTr="00507051">
        <w:trPr>
          <w:trHeight w:val="277"/>
        </w:trPr>
        <w:tc>
          <w:tcPr>
            <w:tcW w:w="632" w:type="dxa"/>
            <w:vMerge/>
            <w:vAlign w:val="center"/>
          </w:tcPr>
          <w:p w:rsidR="00E370B5" w:rsidRPr="008C3037" w:rsidRDefault="00E370B5" w:rsidP="00507051">
            <w:pPr>
              <w:suppressAutoHyphens/>
              <w:spacing w:before="100" w:beforeAutospacing="1" w:after="100" w:afterAutospacing="1"/>
              <w:ind w:firstLine="0"/>
              <w:contextualSpacing/>
              <w:jc w:val="center"/>
              <w:rPr>
                <w:rFonts w:eastAsia="Tahoma"/>
                <w:b/>
                <w:color w:val="000000"/>
              </w:rPr>
            </w:pPr>
          </w:p>
        </w:tc>
        <w:tc>
          <w:tcPr>
            <w:tcW w:w="2981" w:type="dxa"/>
            <w:vMerge/>
            <w:vAlign w:val="center"/>
          </w:tcPr>
          <w:p w:rsidR="00E370B5" w:rsidRPr="008C3037" w:rsidRDefault="00E370B5" w:rsidP="00507051">
            <w:pPr>
              <w:suppressAutoHyphens/>
              <w:spacing w:before="100" w:beforeAutospacing="1" w:after="100" w:afterAutospacing="1"/>
              <w:ind w:firstLine="0"/>
              <w:contextualSpacing/>
              <w:jc w:val="center"/>
              <w:rPr>
                <w:rFonts w:eastAsia="Tahoma"/>
                <w:b/>
                <w:color w:val="000000"/>
              </w:rPr>
            </w:pPr>
          </w:p>
        </w:tc>
        <w:tc>
          <w:tcPr>
            <w:tcW w:w="3918" w:type="dxa"/>
            <w:vMerge/>
          </w:tcPr>
          <w:p w:rsidR="00E370B5" w:rsidRPr="008C3037" w:rsidRDefault="00E370B5" w:rsidP="00507051">
            <w:pPr>
              <w:suppressAutoHyphens/>
              <w:spacing w:before="100" w:beforeAutospacing="1" w:after="100" w:afterAutospacing="1"/>
              <w:ind w:firstLine="0"/>
              <w:contextualSpacing/>
              <w:jc w:val="center"/>
              <w:rPr>
                <w:b/>
                <w:color w:val="auto"/>
              </w:rPr>
            </w:pPr>
          </w:p>
        </w:tc>
        <w:tc>
          <w:tcPr>
            <w:tcW w:w="1223" w:type="dxa"/>
            <w:vAlign w:val="center"/>
          </w:tcPr>
          <w:p w:rsidR="00E370B5" w:rsidRPr="008C3037" w:rsidRDefault="00E370B5" w:rsidP="00507051">
            <w:pPr>
              <w:suppressAutoHyphens/>
              <w:spacing w:before="100" w:beforeAutospacing="1" w:after="100" w:afterAutospacing="1"/>
              <w:ind w:firstLine="0"/>
              <w:contextualSpacing/>
              <w:jc w:val="center"/>
              <w:rPr>
                <w:rFonts w:eastAsia="Tahoma"/>
                <w:b/>
                <w:color w:val="000000"/>
              </w:rPr>
            </w:pPr>
            <w:r w:rsidRPr="008C3037">
              <w:rPr>
                <w:rFonts w:eastAsia="Tahoma"/>
                <w:b/>
                <w:color w:val="000000"/>
              </w:rPr>
              <w:t>Теория</w:t>
            </w:r>
          </w:p>
        </w:tc>
        <w:tc>
          <w:tcPr>
            <w:tcW w:w="885" w:type="dxa"/>
            <w:vAlign w:val="center"/>
          </w:tcPr>
          <w:p w:rsidR="00E370B5" w:rsidRPr="008C3037" w:rsidRDefault="00E370B5" w:rsidP="00507051">
            <w:pPr>
              <w:suppressAutoHyphens/>
              <w:spacing w:before="100" w:beforeAutospacing="1" w:after="100" w:afterAutospacing="1"/>
              <w:ind w:firstLine="0"/>
              <w:contextualSpacing/>
              <w:jc w:val="center"/>
              <w:rPr>
                <w:rFonts w:eastAsia="Tahoma"/>
                <w:b/>
                <w:color w:val="000000"/>
              </w:rPr>
            </w:pPr>
            <w:r w:rsidRPr="008C3037">
              <w:rPr>
                <w:rFonts w:eastAsia="Tahoma"/>
                <w:b/>
                <w:color w:val="000000"/>
              </w:rPr>
              <w:t>Практика</w:t>
            </w:r>
          </w:p>
        </w:tc>
      </w:tr>
      <w:tr w:rsidR="00E370B5" w:rsidRPr="008C3037" w:rsidTr="00507051">
        <w:tc>
          <w:tcPr>
            <w:tcW w:w="7531" w:type="dxa"/>
            <w:gridSpan w:val="3"/>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rFonts w:eastAsia="Calibri"/>
                <w:b/>
                <w:color w:val="auto"/>
                <w:lang w:eastAsia="ar-SA"/>
              </w:rPr>
              <w:t>Баскетбол</w:t>
            </w:r>
          </w:p>
        </w:tc>
        <w:tc>
          <w:tcPr>
            <w:tcW w:w="1223"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rFonts w:eastAsia="Tahoma"/>
                <w:b/>
                <w:color w:val="000000"/>
              </w:rPr>
              <w:t>2</w:t>
            </w:r>
          </w:p>
        </w:tc>
        <w:tc>
          <w:tcPr>
            <w:tcW w:w="885" w:type="dxa"/>
            <w:vAlign w:val="center"/>
          </w:tcPr>
          <w:p w:rsidR="00E370B5" w:rsidRPr="008C3037" w:rsidRDefault="00E370B5" w:rsidP="00507051">
            <w:pPr>
              <w:suppressAutoHyphens/>
              <w:spacing w:before="100" w:beforeAutospacing="1" w:afterAutospacing="1"/>
              <w:ind w:firstLine="0"/>
              <w:contextualSpacing/>
              <w:jc w:val="center"/>
              <w:rPr>
                <w:rFonts w:eastAsia="Tahoma"/>
                <w:b/>
                <w:color w:val="000000"/>
              </w:rPr>
            </w:pPr>
            <w:r w:rsidRPr="008C3037">
              <w:rPr>
                <w:rFonts w:eastAsia="Tahoma"/>
                <w:b/>
                <w:color w:val="000000"/>
              </w:rPr>
              <w:t>11</w:t>
            </w:r>
          </w:p>
        </w:tc>
      </w:tr>
      <w:tr w:rsidR="00E370B5" w:rsidRPr="008C3037" w:rsidTr="00507051">
        <w:tc>
          <w:tcPr>
            <w:tcW w:w="632" w:type="dxa"/>
            <w:vAlign w:val="center"/>
          </w:tcPr>
          <w:p w:rsidR="00E370B5" w:rsidRPr="008C3037" w:rsidRDefault="00E370B5" w:rsidP="00507051">
            <w:pPr>
              <w:suppressAutoHyphens/>
              <w:spacing w:before="100" w:beforeAutospacing="1" w:after="100" w:afterAutospacing="1"/>
              <w:ind w:firstLine="0"/>
              <w:contextualSpacing/>
              <w:jc w:val="center"/>
              <w:rPr>
                <w:color w:val="auto"/>
                <w:spacing w:val="10"/>
              </w:rPr>
            </w:pPr>
            <w:r w:rsidRPr="008C3037">
              <w:rPr>
                <w:color w:val="auto"/>
                <w:spacing w:val="10"/>
              </w:rPr>
              <w:t>1</w:t>
            </w:r>
          </w:p>
        </w:tc>
        <w:tc>
          <w:tcPr>
            <w:tcW w:w="2981" w:type="dxa"/>
            <w:vAlign w:val="center"/>
          </w:tcPr>
          <w:p w:rsidR="00E370B5" w:rsidRPr="008C3037" w:rsidRDefault="00E370B5" w:rsidP="00507051">
            <w:pPr>
              <w:tabs>
                <w:tab w:val="left" w:pos="426"/>
              </w:tabs>
              <w:suppressAutoHyphens/>
              <w:ind w:firstLine="0"/>
              <w:jc w:val="center"/>
              <w:rPr>
                <w:color w:val="auto"/>
              </w:rPr>
            </w:pPr>
            <w:r w:rsidRPr="008C3037">
              <w:rPr>
                <w:color w:val="auto"/>
              </w:rPr>
              <w:t>Стойки и перемещения</w:t>
            </w:r>
          </w:p>
        </w:tc>
        <w:tc>
          <w:tcPr>
            <w:tcW w:w="3918" w:type="dxa"/>
            <w:vMerge w:val="restart"/>
          </w:tcPr>
          <w:p w:rsidR="00E370B5" w:rsidRPr="008C3037" w:rsidRDefault="00E370B5" w:rsidP="00507051">
            <w:pPr>
              <w:tabs>
                <w:tab w:val="left" w:pos="426"/>
              </w:tabs>
              <w:suppressAutoHyphens/>
              <w:ind w:firstLine="0"/>
              <w:rPr>
                <w:color w:val="auto"/>
              </w:rPr>
            </w:pPr>
            <w:r w:rsidRPr="008C3037">
              <w:rPr>
                <w:color w:val="auto"/>
              </w:rPr>
              <w:t>Стойки игрока. Перемещение в стойке приставными шагами боком, лицом и спиной вперед. Остановка двумя руками и прыжком. Повороты без мяча и с мячом. Комбинация из основных элементов техники передвижений (перемещение в стойке, остановка, поворот, ускорение).</w:t>
            </w:r>
          </w:p>
        </w:tc>
        <w:tc>
          <w:tcPr>
            <w:tcW w:w="1223" w:type="dxa"/>
            <w:vAlign w:val="center"/>
          </w:tcPr>
          <w:p w:rsidR="00E370B5" w:rsidRPr="008C3037" w:rsidRDefault="00E370B5" w:rsidP="00507051">
            <w:pPr>
              <w:tabs>
                <w:tab w:val="left" w:pos="426"/>
              </w:tabs>
              <w:suppressAutoHyphens/>
              <w:ind w:firstLine="0"/>
              <w:jc w:val="center"/>
              <w:rPr>
                <w:color w:val="auto"/>
              </w:rPr>
            </w:pPr>
          </w:p>
        </w:tc>
        <w:tc>
          <w:tcPr>
            <w:tcW w:w="885" w:type="dxa"/>
            <w:vAlign w:val="center"/>
          </w:tcPr>
          <w:p w:rsidR="00E370B5" w:rsidRPr="008C3037" w:rsidRDefault="00E370B5" w:rsidP="00507051">
            <w:pPr>
              <w:tabs>
                <w:tab w:val="left" w:pos="426"/>
              </w:tabs>
              <w:suppressAutoHyphens/>
              <w:ind w:firstLine="0"/>
              <w:jc w:val="center"/>
              <w:rPr>
                <w:color w:val="auto"/>
              </w:rPr>
            </w:pPr>
            <w:r w:rsidRPr="008C3037">
              <w:rPr>
                <w:color w:val="auto"/>
              </w:rPr>
              <w:t>1</w:t>
            </w:r>
          </w:p>
        </w:tc>
      </w:tr>
      <w:tr w:rsidR="00E370B5" w:rsidRPr="008C3037" w:rsidTr="00507051">
        <w:tc>
          <w:tcPr>
            <w:tcW w:w="632" w:type="dxa"/>
            <w:vAlign w:val="center"/>
          </w:tcPr>
          <w:p w:rsidR="00E370B5" w:rsidRPr="008C3037" w:rsidRDefault="00E370B5" w:rsidP="00507051">
            <w:pPr>
              <w:suppressAutoHyphens/>
              <w:spacing w:before="100" w:beforeAutospacing="1" w:after="100" w:afterAutospacing="1"/>
              <w:ind w:firstLine="0"/>
              <w:contextualSpacing/>
              <w:jc w:val="center"/>
              <w:rPr>
                <w:color w:val="auto"/>
                <w:spacing w:val="10"/>
              </w:rPr>
            </w:pPr>
            <w:r w:rsidRPr="008C3037">
              <w:rPr>
                <w:color w:val="auto"/>
                <w:spacing w:val="10"/>
              </w:rPr>
              <w:t>2</w:t>
            </w:r>
          </w:p>
        </w:tc>
        <w:tc>
          <w:tcPr>
            <w:tcW w:w="2981" w:type="dxa"/>
            <w:vAlign w:val="center"/>
          </w:tcPr>
          <w:p w:rsidR="00E370B5" w:rsidRPr="008C3037" w:rsidRDefault="00E370B5" w:rsidP="00507051">
            <w:pPr>
              <w:tabs>
                <w:tab w:val="left" w:pos="426"/>
              </w:tabs>
              <w:suppressAutoHyphens/>
              <w:ind w:firstLine="0"/>
              <w:jc w:val="center"/>
              <w:rPr>
                <w:color w:val="auto"/>
              </w:rPr>
            </w:pPr>
            <w:r w:rsidRPr="008C3037">
              <w:rPr>
                <w:color w:val="auto"/>
              </w:rPr>
              <w:t>Остановки баскетболиста</w:t>
            </w:r>
          </w:p>
        </w:tc>
        <w:tc>
          <w:tcPr>
            <w:tcW w:w="3918" w:type="dxa"/>
            <w:vMerge/>
          </w:tcPr>
          <w:p w:rsidR="00E370B5" w:rsidRPr="008C3037" w:rsidRDefault="00E370B5" w:rsidP="00507051">
            <w:pPr>
              <w:tabs>
                <w:tab w:val="left" w:pos="426"/>
              </w:tabs>
              <w:suppressAutoHyphens/>
              <w:ind w:firstLine="0"/>
              <w:rPr>
                <w:color w:val="auto"/>
              </w:rPr>
            </w:pPr>
          </w:p>
        </w:tc>
        <w:tc>
          <w:tcPr>
            <w:tcW w:w="1223" w:type="dxa"/>
            <w:vAlign w:val="center"/>
          </w:tcPr>
          <w:p w:rsidR="00E370B5" w:rsidRPr="008C3037" w:rsidRDefault="00E370B5" w:rsidP="00507051">
            <w:pPr>
              <w:tabs>
                <w:tab w:val="left" w:pos="426"/>
              </w:tabs>
              <w:suppressAutoHyphens/>
              <w:ind w:firstLine="0"/>
              <w:jc w:val="center"/>
              <w:rPr>
                <w:color w:val="auto"/>
              </w:rPr>
            </w:pPr>
          </w:p>
        </w:tc>
        <w:tc>
          <w:tcPr>
            <w:tcW w:w="885" w:type="dxa"/>
            <w:vAlign w:val="center"/>
          </w:tcPr>
          <w:p w:rsidR="00E370B5" w:rsidRPr="008C3037" w:rsidRDefault="00E370B5" w:rsidP="00507051">
            <w:pPr>
              <w:tabs>
                <w:tab w:val="left" w:pos="426"/>
              </w:tabs>
              <w:suppressAutoHyphens/>
              <w:ind w:firstLine="0"/>
              <w:jc w:val="center"/>
              <w:rPr>
                <w:color w:val="auto"/>
              </w:rPr>
            </w:pPr>
            <w:r w:rsidRPr="008C3037">
              <w:rPr>
                <w:color w:val="auto"/>
              </w:rPr>
              <w:t>1</w:t>
            </w:r>
          </w:p>
        </w:tc>
      </w:tr>
      <w:tr w:rsidR="00E370B5" w:rsidRPr="008C3037" w:rsidTr="00507051">
        <w:tc>
          <w:tcPr>
            <w:tcW w:w="632" w:type="dxa"/>
            <w:vAlign w:val="center"/>
          </w:tcPr>
          <w:p w:rsidR="00E370B5" w:rsidRPr="008C3037" w:rsidRDefault="00E370B5" w:rsidP="00507051">
            <w:pPr>
              <w:suppressAutoHyphens/>
              <w:spacing w:before="100" w:beforeAutospacing="1" w:after="100" w:afterAutospacing="1"/>
              <w:ind w:firstLine="0"/>
              <w:contextualSpacing/>
              <w:jc w:val="center"/>
              <w:rPr>
                <w:color w:val="auto"/>
                <w:spacing w:val="10"/>
              </w:rPr>
            </w:pPr>
            <w:r w:rsidRPr="008C3037">
              <w:rPr>
                <w:color w:val="auto"/>
                <w:spacing w:val="10"/>
              </w:rPr>
              <w:t>3</w:t>
            </w:r>
          </w:p>
        </w:tc>
        <w:tc>
          <w:tcPr>
            <w:tcW w:w="2981" w:type="dxa"/>
            <w:vAlign w:val="center"/>
          </w:tcPr>
          <w:p w:rsidR="00E370B5" w:rsidRPr="008C3037" w:rsidRDefault="00E370B5" w:rsidP="00507051">
            <w:pPr>
              <w:tabs>
                <w:tab w:val="left" w:pos="426"/>
              </w:tabs>
              <w:suppressAutoHyphens/>
              <w:ind w:firstLine="0"/>
              <w:jc w:val="center"/>
              <w:rPr>
                <w:color w:val="auto"/>
              </w:rPr>
            </w:pPr>
            <w:r w:rsidRPr="008C3037">
              <w:rPr>
                <w:color w:val="auto"/>
              </w:rPr>
              <w:t>Передачи мяча</w:t>
            </w:r>
          </w:p>
        </w:tc>
        <w:tc>
          <w:tcPr>
            <w:tcW w:w="3918" w:type="dxa"/>
            <w:vMerge w:val="restart"/>
          </w:tcPr>
          <w:p w:rsidR="00E370B5" w:rsidRPr="008C3037" w:rsidRDefault="00E370B5" w:rsidP="00507051">
            <w:pPr>
              <w:tabs>
                <w:tab w:val="left" w:pos="426"/>
              </w:tabs>
              <w:suppressAutoHyphens/>
              <w:ind w:firstLine="0"/>
              <w:rPr>
                <w:color w:val="auto"/>
              </w:rPr>
            </w:pPr>
            <w:r w:rsidRPr="008C3037">
              <w:rPr>
                <w:color w:val="auto"/>
              </w:rPr>
              <w:t xml:space="preserve">Ловля и передача мяча двумя руками от груди и одной рукой от плеча на месте и в движении без сопротивления защитника, с пассивным </w:t>
            </w:r>
            <w:r w:rsidRPr="008C3037">
              <w:rPr>
                <w:color w:val="auto"/>
              </w:rPr>
              <w:lastRenderedPageBreak/>
              <w:t>сопротивлением защитника.</w:t>
            </w:r>
          </w:p>
        </w:tc>
        <w:tc>
          <w:tcPr>
            <w:tcW w:w="1223" w:type="dxa"/>
            <w:vAlign w:val="center"/>
          </w:tcPr>
          <w:p w:rsidR="00E370B5" w:rsidRPr="008C3037" w:rsidRDefault="00E370B5" w:rsidP="00507051">
            <w:pPr>
              <w:tabs>
                <w:tab w:val="left" w:pos="426"/>
              </w:tabs>
              <w:suppressAutoHyphens/>
              <w:ind w:firstLine="0"/>
              <w:jc w:val="center"/>
              <w:rPr>
                <w:color w:val="auto"/>
              </w:rPr>
            </w:pPr>
          </w:p>
        </w:tc>
        <w:tc>
          <w:tcPr>
            <w:tcW w:w="885" w:type="dxa"/>
            <w:vAlign w:val="center"/>
          </w:tcPr>
          <w:p w:rsidR="00E370B5" w:rsidRPr="008C3037" w:rsidRDefault="00E370B5" w:rsidP="00507051">
            <w:pPr>
              <w:tabs>
                <w:tab w:val="left" w:pos="426"/>
              </w:tabs>
              <w:suppressAutoHyphens/>
              <w:ind w:firstLine="0"/>
              <w:jc w:val="center"/>
              <w:rPr>
                <w:color w:val="auto"/>
              </w:rPr>
            </w:pPr>
            <w:r w:rsidRPr="008C3037">
              <w:rPr>
                <w:color w:val="auto"/>
              </w:rPr>
              <w:t>1</w:t>
            </w:r>
          </w:p>
        </w:tc>
      </w:tr>
      <w:tr w:rsidR="00E370B5" w:rsidRPr="008C3037" w:rsidTr="00507051">
        <w:tc>
          <w:tcPr>
            <w:tcW w:w="632" w:type="dxa"/>
            <w:vAlign w:val="center"/>
          </w:tcPr>
          <w:p w:rsidR="00E370B5" w:rsidRPr="008C3037" w:rsidRDefault="00E370B5" w:rsidP="00507051">
            <w:pPr>
              <w:suppressAutoHyphens/>
              <w:spacing w:before="100" w:beforeAutospacing="1" w:after="100" w:afterAutospacing="1"/>
              <w:ind w:firstLine="0"/>
              <w:contextualSpacing/>
              <w:jc w:val="center"/>
              <w:rPr>
                <w:color w:val="auto"/>
                <w:spacing w:val="10"/>
              </w:rPr>
            </w:pPr>
            <w:r w:rsidRPr="008C3037">
              <w:rPr>
                <w:color w:val="auto"/>
                <w:spacing w:val="10"/>
              </w:rPr>
              <w:t>4</w:t>
            </w:r>
          </w:p>
        </w:tc>
        <w:tc>
          <w:tcPr>
            <w:tcW w:w="2981" w:type="dxa"/>
            <w:vAlign w:val="center"/>
          </w:tcPr>
          <w:p w:rsidR="00E370B5" w:rsidRPr="008C3037" w:rsidRDefault="00E370B5" w:rsidP="00507051">
            <w:pPr>
              <w:tabs>
                <w:tab w:val="left" w:pos="426"/>
              </w:tabs>
              <w:suppressAutoHyphens/>
              <w:ind w:firstLine="0"/>
              <w:jc w:val="center"/>
              <w:rPr>
                <w:color w:val="auto"/>
              </w:rPr>
            </w:pPr>
            <w:r w:rsidRPr="008C3037">
              <w:rPr>
                <w:color w:val="auto"/>
              </w:rPr>
              <w:t>Ловля мяча</w:t>
            </w:r>
          </w:p>
        </w:tc>
        <w:tc>
          <w:tcPr>
            <w:tcW w:w="3918" w:type="dxa"/>
            <w:vMerge/>
          </w:tcPr>
          <w:p w:rsidR="00E370B5" w:rsidRPr="008C3037" w:rsidRDefault="00E370B5" w:rsidP="00507051">
            <w:pPr>
              <w:tabs>
                <w:tab w:val="left" w:pos="426"/>
              </w:tabs>
              <w:suppressAutoHyphens/>
              <w:ind w:firstLine="0"/>
              <w:rPr>
                <w:color w:val="auto"/>
              </w:rPr>
            </w:pPr>
          </w:p>
        </w:tc>
        <w:tc>
          <w:tcPr>
            <w:tcW w:w="1223" w:type="dxa"/>
            <w:vAlign w:val="center"/>
          </w:tcPr>
          <w:p w:rsidR="00E370B5" w:rsidRPr="008C3037" w:rsidRDefault="00E370B5" w:rsidP="00507051">
            <w:pPr>
              <w:tabs>
                <w:tab w:val="left" w:pos="426"/>
              </w:tabs>
              <w:suppressAutoHyphens/>
              <w:ind w:firstLine="0"/>
              <w:jc w:val="center"/>
              <w:rPr>
                <w:color w:val="auto"/>
              </w:rPr>
            </w:pPr>
          </w:p>
        </w:tc>
        <w:tc>
          <w:tcPr>
            <w:tcW w:w="885" w:type="dxa"/>
            <w:vAlign w:val="center"/>
          </w:tcPr>
          <w:p w:rsidR="00E370B5" w:rsidRPr="008C3037" w:rsidRDefault="00E370B5" w:rsidP="00507051">
            <w:pPr>
              <w:tabs>
                <w:tab w:val="left" w:pos="426"/>
              </w:tabs>
              <w:suppressAutoHyphens/>
              <w:ind w:firstLine="0"/>
              <w:jc w:val="center"/>
              <w:rPr>
                <w:color w:val="auto"/>
              </w:rPr>
            </w:pPr>
            <w:r w:rsidRPr="008C3037">
              <w:rPr>
                <w:color w:val="auto"/>
              </w:rPr>
              <w:t>1</w:t>
            </w:r>
          </w:p>
        </w:tc>
      </w:tr>
      <w:tr w:rsidR="00E370B5" w:rsidRPr="008C3037" w:rsidTr="00507051">
        <w:tc>
          <w:tcPr>
            <w:tcW w:w="632" w:type="dxa"/>
            <w:vAlign w:val="center"/>
          </w:tcPr>
          <w:p w:rsidR="00E370B5" w:rsidRPr="008C3037" w:rsidRDefault="00E370B5" w:rsidP="00507051">
            <w:pPr>
              <w:suppressAutoHyphens/>
              <w:spacing w:before="100" w:beforeAutospacing="1" w:after="100" w:afterAutospacing="1"/>
              <w:ind w:firstLine="0"/>
              <w:contextualSpacing/>
              <w:jc w:val="center"/>
              <w:rPr>
                <w:color w:val="auto"/>
                <w:spacing w:val="10"/>
              </w:rPr>
            </w:pPr>
            <w:r w:rsidRPr="008C3037">
              <w:rPr>
                <w:color w:val="auto"/>
                <w:spacing w:val="10"/>
              </w:rPr>
              <w:lastRenderedPageBreak/>
              <w:t>5</w:t>
            </w:r>
          </w:p>
        </w:tc>
        <w:tc>
          <w:tcPr>
            <w:tcW w:w="2981" w:type="dxa"/>
            <w:vAlign w:val="center"/>
          </w:tcPr>
          <w:p w:rsidR="00E370B5" w:rsidRPr="008C3037" w:rsidRDefault="00E370B5" w:rsidP="00507051">
            <w:pPr>
              <w:tabs>
                <w:tab w:val="left" w:pos="426"/>
              </w:tabs>
              <w:suppressAutoHyphens/>
              <w:ind w:firstLine="0"/>
              <w:jc w:val="center"/>
              <w:rPr>
                <w:color w:val="auto"/>
              </w:rPr>
            </w:pPr>
            <w:r w:rsidRPr="008C3037">
              <w:rPr>
                <w:color w:val="auto"/>
              </w:rPr>
              <w:t>Ведение мяча</w:t>
            </w:r>
          </w:p>
        </w:tc>
        <w:tc>
          <w:tcPr>
            <w:tcW w:w="3918" w:type="dxa"/>
          </w:tcPr>
          <w:p w:rsidR="00E370B5" w:rsidRPr="008C3037" w:rsidRDefault="00E370B5" w:rsidP="00507051">
            <w:pPr>
              <w:tabs>
                <w:tab w:val="left" w:pos="426"/>
              </w:tabs>
              <w:suppressAutoHyphens/>
              <w:ind w:firstLine="0"/>
              <w:rPr>
                <w:color w:val="auto"/>
              </w:rPr>
            </w:pPr>
            <w:r w:rsidRPr="008C3037">
              <w:rPr>
                <w:color w:val="auto"/>
              </w:rPr>
              <w:t>Ведение мяча в низкой, средней и высокой стойке на месте, в движении по прямой, с изменением направления движения и скорости. Ведение без сопротивления и с пассивным сопротивлением защитника ведущей и не ведущей рукой.</w:t>
            </w:r>
          </w:p>
        </w:tc>
        <w:tc>
          <w:tcPr>
            <w:tcW w:w="1223" w:type="dxa"/>
            <w:vAlign w:val="center"/>
          </w:tcPr>
          <w:p w:rsidR="00E370B5" w:rsidRPr="008C3037" w:rsidRDefault="00E370B5" w:rsidP="00507051">
            <w:pPr>
              <w:tabs>
                <w:tab w:val="left" w:pos="426"/>
              </w:tabs>
              <w:suppressAutoHyphens/>
              <w:ind w:firstLine="0"/>
              <w:jc w:val="center"/>
              <w:rPr>
                <w:color w:val="auto"/>
              </w:rPr>
            </w:pPr>
          </w:p>
        </w:tc>
        <w:tc>
          <w:tcPr>
            <w:tcW w:w="885" w:type="dxa"/>
            <w:vAlign w:val="center"/>
          </w:tcPr>
          <w:p w:rsidR="00E370B5" w:rsidRPr="008C3037" w:rsidRDefault="00E370B5" w:rsidP="00507051">
            <w:pPr>
              <w:tabs>
                <w:tab w:val="left" w:pos="426"/>
              </w:tabs>
              <w:suppressAutoHyphens/>
              <w:ind w:firstLine="0"/>
              <w:jc w:val="center"/>
              <w:rPr>
                <w:color w:val="auto"/>
              </w:rPr>
            </w:pPr>
            <w:r w:rsidRPr="008C3037">
              <w:rPr>
                <w:color w:val="auto"/>
              </w:rPr>
              <w:t>1</w:t>
            </w:r>
          </w:p>
        </w:tc>
      </w:tr>
      <w:tr w:rsidR="00E370B5" w:rsidRPr="008C3037" w:rsidTr="00507051">
        <w:tc>
          <w:tcPr>
            <w:tcW w:w="632" w:type="dxa"/>
            <w:vAlign w:val="center"/>
          </w:tcPr>
          <w:p w:rsidR="00E370B5" w:rsidRPr="008C3037" w:rsidRDefault="00E370B5" w:rsidP="00507051">
            <w:pPr>
              <w:suppressAutoHyphens/>
              <w:spacing w:before="100" w:beforeAutospacing="1" w:after="100" w:afterAutospacing="1"/>
              <w:ind w:firstLine="0"/>
              <w:contextualSpacing/>
              <w:jc w:val="center"/>
              <w:rPr>
                <w:color w:val="auto"/>
                <w:spacing w:val="10"/>
              </w:rPr>
            </w:pPr>
            <w:r w:rsidRPr="008C3037">
              <w:rPr>
                <w:color w:val="auto"/>
                <w:spacing w:val="10"/>
              </w:rPr>
              <w:t>6</w:t>
            </w:r>
          </w:p>
        </w:tc>
        <w:tc>
          <w:tcPr>
            <w:tcW w:w="2981" w:type="dxa"/>
            <w:vAlign w:val="center"/>
          </w:tcPr>
          <w:p w:rsidR="00E370B5" w:rsidRPr="008C3037" w:rsidRDefault="00E370B5" w:rsidP="00507051">
            <w:pPr>
              <w:tabs>
                <w:tab w:val="left" w:pos="426"/>
              </w:tabs>
              <w:suppressAutoHyphens/>
              <w:ind w:firstLine="0"/>
              <w:jc w:val="center"/>
              <w:rPr>
                <w:color w:val="auto"/>
              </w:rPr>
            </w:pPr>
            <w:r w:rsidRPr="008C3037">
              <w:rPr>
                <w:color w:val="auto"/>
              </w:rPr>
              <w:t>Броски в кольцо</w:t>
            </w:r>
          </w:p>
        </w:tc>
        <w:tc>
          <w:tcPr>
            <w:tcW w:w="3918" w:type="dxa"/>
          </w:tcPr>
          <w:p w:rsidR="00E370B5" w:rsidRPr="008C3037" w:rsidRDefault="00E370B5" w:rsidP="00507051">
            <w:pPr>
              <w:tabs>
                <w:tab w:val="left" w:pos="426"/>
              </w:tabs>
              <w:suppressAutoHyphens/>
              <w:ind w:firstLine="0"/>
              <w:rPr>
                <w:color w:val="auto"/>
              </w:rPr>
            </w:pPr>
            <w:r w:rsidRPr="008C3037">
              <w:rPr>
                <w:color w:val="auto"/>
              </w:rPr>
              <w:t xml:space="preserve">Броски одной и двумя руками с места, в движении (после ведения, после ловли) и в прыжке с противодействием. Максимальное расстояние до корзины </w:t>
            </w:r>
            <w:smartTag w:uri="urn:schemas-microsoft-com:office:smarttags" w:element="metricconverter">
              <w:smartTagPr>
                <w:attr w:name="ProductID" w:val="4,80 метра"/>
              </w:smartTagPr>
              <w:r w:rsidRPr="008C3037">
                <w:rPr>
                  <w:color w:val="auto"/>
                </w:rPr>
                <w:t>4,80 метра</w:t>
              </w:r>
            </w:smartTag>
            <w:r w:rsidRPr="008C3037">
              <w:rPr>
                <w:color w:val="auto"/>
              </w:rPr>
              <w:t>.</w:t>
            </w:r>
          </w:p>
        </w:tc>
        <w:tc>
          <w:tcPr>
            <w:tcW w:w="1223" w:type="dxa"/>
            <w:vAlign w:val="center"/>
          </w:tcPr>
          <w:p w:rsidR="00E370B5" w:rsidRPr="008C3037" w:rsidRDefault="00E370B5" w:rsidP="00507051">
            <w:pPr>
              <w:tabs>
                <w:tab w:val="left" w:pos="426"/>
              </w:tabs>
              <w:suppressAutoHyphens/>
              <w:ind w:firstLine="0"/>
              <w:jc w:val="center"/>
              <w:rPr>
                <w:color w:val="auto"/>
              </w:rPr>
            </w:pPr>
          </w:p>
        </w:tc>
        <w:tc>
          <w:tcPr>
            <w:tcW w:w="885" w:type="dxa"/>
            <w:vAlign w:val="center"/>
          </w:tcPr>
          <w:p w:rsidR="00E370B5" w:rsidRPr="008C3037" w:rsidRDefault="00E370B5" w:rsidP="00507051">
            <w:pPr>
              <w:tabs>
                <w:tab w:val="left" w:pos="426"/>
              </w:tabs>
              <w:suppressAutoHyphens/>
              <w:ind w:firstLine="0"/>
              <w:jc w:val="center"/>
              <w:rPr>
                <w:color w:val="auto"/>
              </w:rPr>
            </w:pPr>
            <w:r w:rsidRPr="008C3037">
              <w:rPr>
                <w:color w:val="auto"/>
              </w:rPr>
              <w:t>1</w:t>
            </w:r>
          </w:p>
        </w:tc>
      </w:tr>
      <w:tr w:rsidR="00E370B5" w:rsidRPr="008C3037" w:rsidTr="00507051">
        <w:tc>
          <w:tcPr>
            <w:tcW w:w="632" w:type="dxa"/>
            <w:vAlign w:val="center"/>
          </w:tcPr>
          <w:p w:rsidR="00E370B5" w:rsidRPr="008C3037" w:rsidRDefault="00E370B5" w:rsidP="00507051">
            <w:pPr>
              <w:tabs>
                <w:tab w:val="left" w:pos="426"/>
              </w:tabs>
              <w:suppressAutoHyphens/>
              <w:ind w:firstLine="0"/>
              <w:jc w:val="center"/>
              <w:rPr>
                <w:color w:val="auto"/>
              </w:rPr>
            </w:pPr>
          </w:p>
        </w:tc>
        <w:tc>
          <w:tcPr>
            <w:tcW w:w="2981" w:type="dxa"/>
            <w:vAlign w:val="center"/>
          </w:tcPr>
          <w:p w:rsidR="00E370B5" w:rsidRPr="008C3037" w:rsidRDefault="00E370B5" w:rsidP="00507051">
            <w:pPr>
              <w:tabs>
                <w:tab w:val="left" w:pos="426"/>
              </w:tabs>
              <w:suppressAutoHyphens/>
              <w:ind w:firstLine="0"/>
              <w:jc w:val="center"/>
              <w:rPr>
                <w:color w:val="auto"/>
              </w:rPr>
            </w:pPr>
          </w:p>
        </w:tc>
        <w:tc>
          <w:tcPr>
            <w:tcW w:w="3918" w:type="dxa"/>
            <w:vAlign w:val="center"/>
          </w:tcPr>
          <w:p w:rsidR="00E370B5" w:rsidRPr="008C3037" w:rsidRDefault="00E370B5" w:rsidP="00507051">
            <w:pPr>
              <w:tabs>
                <w:tab w:val="left" w:pos="426"/>
              </w:tabs>
              <w:suppressAutoHyphens/>
              <w:ind w:firstLine="0"/>
              <w:jc w:val="center"/>
              <w:rPr>
                <w:color w:val="auto"/>
              </w:rPr>
            </w:pPr>
            <w:r w:rsidRPr="008C3037">
              <w:rPr>
                <w:color w:val="auto"/>
              </w:rPr>
              <w:t>Тактические действия</w:t>
            </w:r>
          </w:p>
        </w:tc>
        <w:tc>
          <w:tcPr>
            <w:tcW w:w="1223" w:type="dxa"/>
            <w:vAlign w:val="center"/>
          </w:tcPr>
          <w:p w:rsidR="00E370B5" w:rsidRPr="008C3037" w:rsidRDefault="00E370B5" w:rsidP="00507051">
            <w:pPr>
              <w:tabs>
                <w:tab w:val="left" w:pos="426"/>
              </w:tabs>
              <w:suppressAutoHyphens/>
              <w:ind w:firstLine="0"/>
              <w:jc w:val="center"/>
              <w:rPr>
                <w:color w:val="auto"/>
              </w:rPr>
            </w:pPr>
          </w:p>
        </w:tc>
        <w:tc>
          <w:tcPr>
            <w:tcW w:w="885" w:type="dxa"/>
            <w:vAlign w:val="center"/>
          </w:tcPr>
          <w:p w:rsidR="00E370B5" w:rsidRPr="008C3037" w:rsidRDefault="00E370B5" w:rsidP="00507051">
            <w:pPr>
              <w:tabs>
                <w:tab w:val="left" w:pos="426"/>
              </w:tabs>
              <w:suppressAutoHyphens/>
              <w:ind w:firstLine="0"/>
              <w:jc w:val="center"/>
              <w:rPr>
                <w:color w:val="auto"/>
              </w:rPr>
            </w:pPr>
          </w:p>
        </w:tc>
      </w:tr>
      <w:tr w:rsidR="00E370B5" w:rsidRPr="008C3037" w:rsidTr="00507051">
        <w:tc>
          <w:tcPr>
            <w:tcW w:w="632" w:type="dxa"/>
            <w:vAlign w:val="center"/>
          </w:tcPr>
          <w:p w:rsidR="00E370B5" w:rsidRPr="008C3037" w:rsidRDefault="00E370B5" w:rsidP="00507051">
            <w:pPr>
              <w:suppressAutoHyphens/>
              <w:spacing w:before="100" w:beforeAutospacing="1" w:after="100" w:afterAutospacing="1"/>
              <w:ind w:firstLine="0"/>
              <w:contextualSpacing/>
              <w:jc w:val="center"/>
              <w:rPr>
                <w:color w:val="auto"/>
                <w:spacing w:val="10"/>
              </w:rPr>
            </w:pPr>
            <w:r w:rsidRPr="008C3037">
              <w:rPr>
                <w:color w:val="auto"/>
                <w:spacing w:val="10"/>
              </w:rPr>
              <w:t>7</w:t>
            </w:r>
          </w:p>
        </w:tc>
        <w:tc>
          <w:tcPr>
            <w:tcW w:w="2981" w:type="dxa"/>
            <w:vAlign w:val="center"/>
          </w:tcPr>
          <w:p w:rsidR="00E370B5" w:rsidRPr="008C3037" w:rsidRDefault="00E370B5" w:rsidP="00507051">
            <w:pPr>
              <w:tabs>
                <w:tab w:val="left" w:pos="426"/>
              </w:tabs>
              <w:suppressAutoHyphens/>
              <w:ind w:firstLine="0"/>
              <w:jc w:val="center"/>
              <w:rPr>
                <w:color w:val="auto"/>
              </w:rPr>
            </w:pPr>
            <w:r w:rsidRPr="008C3037">
              <w:rPr>
                <w:color w:val="auto"/>
              </w:rPr>
              <w:t>Игра в защите</w:t>
            </w:r>
          </w:p>
        </w:tc>
        <w:tc>
          <w:tcPr>
            <w:tcW w:w="3918" w:type="dxa"/>
          </w:tcPr>
          <w:p w:rsidR="00E370B5" w:rsidRPr="008C3037" w:rsidRDefault="00E370B5" w:rsidP="00507051">
            <w:pPr>
              <w:suppressAutoHyphens/>
              <w:spacing w:line="200" w:lineRule="atLeast"/>
              <w:ind w:firstLine="0"/>
              <w:rPr>
                <w:color w:val="auto"/>
              </w:rPr>
            </w:pPr>
            <w:r w:rsidRPr="008C3037">
              <w:rPr>
                <w:color w:val="auto"/>
              </w:rPr>
              <w:t>Выравнивание и выбивание мяча. Перехват мяча. Комбинация из освоенных элементов техники перемещений и владения мячом.</w:t>
            </w:r>
          </w:p>
        </w:tc>
        <w:tc>
          <w:tcPr>
            <w:tcW w:w="1223" w:type="dxa"/>
            <w:vAlign w:val="center"/>
          </w:tcPr>
          <w:p w:rsidR="00E370B5" w:rsidRPr="008C3037" w:rsidRDefault="00E370B5" w:rsidP="00507051">
            <w:pPr>
              <w:tabs>
                <w:tab w:val="left" w:pos="426"/>
              </w:tabs>
              <w:suppressAutoHyphens/>
              <w:ind w:firstLine="0"/>
              <w:jc w:val="center"/>
              <w:rPr>
                <w:color w:val="auto"/>
              </w:rPr>
            </w:pPr>
          </w:p>
        </w:tc>
        <w:tc>
          <w:tcPr>
            <w:tcW w:w="885" w:type="dxa"/>
            <w:vAlign w:val="center"/>
          </w:tcPr>
          <w:p w:rsidR="00E370B5" w:rsidRPr="008C3037" w:rsidRDefault="00E370B5" w:rsidP="00507051">
            <w:pPr>
              <w:tabs>
                <w:tab w:val="left" w:pos="426"/>
              </w:tabs>
              <w:suppressAutoHyphens/>
              <w:ind w:firstLine="0"/>
              <w:jc w:val="center"/>
              <w:rPr>
                <w:color w:val="auto"/>
              </w:rPr>
            </w:pPr>
            <w:r w:rsidRPr="008C3037">
              <w:rPr>
                <w:color w:val="auto"/>
              </w:rPr>
              <w:t>1</w:t>
            </w:r>
          </w:p>
        </w:tc>
      </w:tr>
      <w:tr w:rsidR="00E370B5" w:rsidRPr="008C3037" w:rsidTr="00507051">
        <w:tc>
          <w:tcPr>
            <w:tcW w:w="632" w:type="dxa"/>
            <w:vAlign w:val="center"/>
          </w:tcPr>
          <w:p w:rsidR="00E370B5" w:rsidRPr="008C3037" w:rsidRDefault="00E370B5" w:rsidP="00507051">
            <w:pPr>
              <w:suppressAutoHyphens/>
              <w:spacing w:before="100" w:beforeAutospacing="1" w:after="100" w:afterAutospacing="1"/>
              <w:ind w:firstLine="0"/>
              <w:contextualSpacing/>
              <w:jc w:val="center"/>
              <w:rPr>
                <w:color w:val="auto"/>
                <w:spacing w:val="10"/>
              </w:rPr>
            </w:pPr>
            <w:r w:rsidRPr="008C3037">
              <w:rPr>
                <w:color w:val="auto"/>
                <w:spacing w:val="10"/>
              </w:rPr>
              <w:t>8</w:t>
            </w:r>
          </w:p>
        </w:tc>
        <w:tc>
          <w:tcPr>
            <w:tcW w:w="2981" w:type="dxa"/>
            <w:vAlign w:val="center"/>
          </w:tcPr>
          <w:p w:rsidR="00E370B5" w:rsidRPr="008C3037" w:rsidRDefault="00E370B5" w:rsidP="00507051">
            <w:pPr>
              <w:tabs>
                <w:tab w:val="left" w:pos="426"/>
              </w:tabs>
              <w:suppressAutoHyphens/>
              <w:ind w:firstLine="0"/>
              <w:jc w:val="center"/>
              <w:rPr>
                <w:color w:val="auto"/>
              </w:rPr>
            </w:pPr>
            <w:r w:rsidRPr="008C3037">
              <w:rPr>
                <w:color w:val="auto"/>
              </w:rPr>
              <w:t>Игра в нападении</w:t>
            </w:r>
          </w:p>
        </w:tc>
        <w:tc>
          <w:tcPr>
            <w:tcW w:w="3918" w:type="dxa"/>
          </w:tcPr>
          <w:p w:rsidR="00E370B5" w:rsidRPr="008C3037" w:rsidRDefault="00E370B5" w:rsidP="00507051">
            <w:pPr>
              <w:suppressAutoHyphens/>
              <w:ind w:firstLine="0"/>
              <w:jc w:val="left"/>
              <w:rPr>
                <w:color w:val="auto"/>
              </w:rPr>
            </w:pPr>
            <w:r w:rsidRPr="008C3037">
              <w:rPr>
                <w:color w:val="auto"/>
              </w:rPr>
              <w:t>Тактика свободного нападения. Позиционное нападение (5:0) с изменения позиций игроков. Нападение быстрым прорывом (2:1). Взаимодействие двух игроков «отдай мяч и выйди». Комбинация из освоенных элементов: ловля, передача, ведение, бросок.</w:t>
            </w:r>
          </w:p>
        </w:tc>
        <w:tc>
          <w:tcPr>
            <w:tcW w:w="1223" w:type="dxa"/>
            <w:vAlign w:val="center"/>
          </w:tcPr>
          <w:p w:rsidR="00E370B5" w:rsidRPr="008C3037" w:rsidRDefault="00E370B5" w:rsidP="00507051">
            <w:pPr>
              <w:tabs>
                <w:tab w:val="left" w:pos="426"/>
              </w:tabs>
              <w:suppressAutoHyphens/>
              <w:ind w:firstLine="0"/>
              <w:jc w:val="center"/>
              <w:rPr>
                <w:color w:val="auto"/>
              </w:rPr>
            </w:pPr>
          </w:p>
        </w:tc>
        <w:tc>
          <w:tcPr>
            <w:tcW w:w="885" w:type="dxa"/>
            <w:vAlign w:val="center"/>
          </w:tcPr>
          <w:p w:rsidR="00E370B5" w:rsidRPr="008C3037" w:rsidRDefault="00E370B5" w:rsidP="00507051">
            <w:pPr>
              <w:tabs>
                <w:tab w:val="left" w:pos="426"/>
              </w:tabs>
              <w:suppressAutoHyphens/>
              <w:ind w:firstLine="0"/>
              <w:jc w:val="center"/>
              <w:rPr>
                <w:color w:val="auto"/>
              </w:rPr>
            </w:pPr>
            <w:r w:rsidRPr="008C3037">
              <w:rPr>
                <w:color w:val="auto"/>
              </w:rPr>
              <w:t>1</w:t>
            </w:r>
          </w:p>
        </w:tc>
      </w:tr>
      <w:tr w:rsidR="00E370B5" w:rsidRPr="008C3037" w:rsidTr="00507051">
        <w:tc>
          <w:tcPr>
            <w:tcW w:w="632" w:type="dxa"/>
            <w:vAlign w:val="center"/>
          </w:tcPr>
          <w:p w:rsidR="00E370B5" w:rsidRPr="008C3037" w:rsidRDefault="00E370B5" w:rsidP="00507051">
            <w:pPr>
              <w:suppressAutoHyphens/>
              <w:spacing w:before="100" w:beforeAutospacing="1" w:after="100" w:afterAutospacing="1"/>
              <w:ind w:firstLine="0"/>
              <w:contextualSpacing/>
              <w:jc w:val="center"/>
              <w:rPr>
                <w:color w:val="auto"/>
                <w:spacing w:val="10"/>
              </w:rPr>
            </w:pPr>
            <w:r w:rsidRPr="008C3037">
              <w:rPr>
                <w:color w:val="auto"/>
                <w:spacing w:val="10"/>
              </w:rPr>
              <w:t>9</w:t>
            </w:r>
          </w:p>
        </w:tc>
        <w:tc>
          <w:tcPr>
            <w:tcW w:w="2981" w:type="dxa"/>
            <w:vAlign w:val="center"/>
          </w:tcPr>
          <w:p w:rsidR="00E370B5" w:rsidRPr="008C3037" w:rsidRDefault="00E370B5" w:rsidP="00507051">
            <w:pPr>
              <w:tabs>
                <w:tab w:val="left" w:pos="426"/>
              </w:tabs>
              <w:suppressAutoHyphens/>
              <w:ind w:firstLine="0"/>
              <w:jc w:val="center"/>
              <w:rPr>
                <w:color w:val="auto"/>
              </w:rPr>
            </w:pPr>
            <w:r w:rsidRPr="008C3037">
              <w:rPr>
                <w:color w:val="auto"/>
              </w:rPr>
              <w:t>Тестирование</w:t>
            </w:r>
          </w:p>
        </w:tc>
        <w:tc>
          <w:tcPr>
            <w:tcW w:w="3918" w:type="dxa"/>
          </w:tcPr>
          <w:p w:rsidR="00E370B5" w:rsidRPr="008C3037" w:rsidRDefault="00E370B5" w:rsidP="00507051">
            <w:pPr>
              <w:suppressAutoHyphens/>
              <w:spacing w:line="200" w:lineRule="atLeast"/>
              <w:ind w:firstLine="0"/>
              <w:jc w:val="left"/>
              <w:rPr>
                <w:color w:val="auto"/>
              </w:rPr>
            </w:pPr>
            <w:r w:rsidRPr="008C3037">
              <w:rPr>
                <w:color w:val="auto"/>
              </w:rPr>
              <w:t xml:space="preserve">Тестирование уровня развития двигательных способностей, уровня </w:t>
            </w:r>
            <w:proofErr w:type="spellStart"/>
            <w:r w:rsidRPr="008C3037">
              <w:rPr>
                <w:color w:val="auto"/>
              </w:rPr>
              <w:t>сформированности</w:t>
            </w:r>
            <w:proofErr w:type="spellEnd"/>
            <w:r w:rsidRPr="008C3037">
              <w:rPr>
                <w:color w:val="auto"/>
              </w:rPr>
              <w:t xml:space="preserve"> технических умений и навыков. </w:t>
            </w:r>
          </w:p>
        </w:tc>
        <w:tc>
          <w:tcPr>
            <w:tcW w:w="1223" w:type="dxa"/>
            <w:vAlign w:val="center"/>
          </w:tcPr>
          <w:p w:rsidR="00E370B5" w:rsidRPr="008C3037" w:rsidRDefault="00E370B5" w:rsidP="00507051">
            <w:pPr>
              <w:tabs>
                <w:tab w:val="left" w:pos="426"/>
              </w:tabs>
              <w:suppressAutoHyphens/>
              <w:ind w:firstLine="0"/>
              <w:jc w:val="center"/>
              <w:rPr>
                <w:color w:val="auto"/>
              </w:rPr>
            </w:pPr>
            <w:r w:rsidRPr="008C3037">
              <w:rPr>
                <w:color w:val="auto"/>
              </w:rPr>
              <w:t>1</w:t>
            </w:r>
          </w:p>
        </w:tc>
        <w:tc>
          <w:tcPr>
            <w:tcW w:w="885" w:type="dxa"/>
            <w:vAlign w:val="center"/>
          </w:tcPr>
          <w:p w:rsidR="00E370B5" w:rsidRPr="008C3037" w:rsidRDefault="00E370B5" w:rsidP="00507051">
            <w:pPr>
              <w:tabs>
                <w:tab w:val="left" w:pos="426"/>
              </w:tabs>
              <w:suppressAutoHyphens/>
              <w:ind w:firstLine="0"/>
              <w:jc w:val="center"/>
              <w:rPr>
                <w:color w:val="auto"/>
              </w:rPr>
            </w:pPr>
          </w:p>
        </w:tc>
      </w:tr>
      <w:tr w:rsidR="00E370B5" w:rsidRPr="008C3037" w:rsidTr="00507051">
        <w:tc>
          <w:tcPr>
            <w:tcW w:w="632" w:type="dxa"/>
            <w:vAlign w:val="center"/>
          </w:tcPr>
          <w:p w:rsidR="00E370B5" w:rsidRPr="008C3037" w:rsidRDefault="00E370B5" w:rsidP="00507051">
            <w:pPr>
              <w:suppressAutoHyphens/>
              <w:spacing w:before="100" w:beforeAutospacing="1" w:after="100" w:afterAutospacing="1"/>
              <w:ind w:firstLine="0"/>
              <w:contextualSpacing/>
              <w:jc w:val="center"/>
              <w:rPr>
                <w:color w:val="auto"/>
                <w:spacing w:val="10"/>
              </w:rPr>
            </w:pPr>
            <w:r w:rsidRPr="008C3037">
              <w:rPr>
                <w:color w:val="auto"/>
                <w:spacing w:val="10"/>
              </w:rPr>
              <w:lastRenderedPageBreak/>
              <w:t>10</w:t>
            </w:r>
          </w:p>
        </w:tc>
        <w:tc>
          <w:tcPr>
            <w:tcW w:w="2981" w:type="dxa"/>
            <w:vAlign w:val="center"/>
          </w:tcPr>
          <w:p w:rsidR="00E370B5" w:rsidRPr="008C3037" w:rsidRDefault="00E370B5" w:rsidP="00507051">
            <w:pPr>
              <w:tabs>
                <w:tab w:val="left" w:pos="426"/>
              </w:tabs>
              <w:suppressAutoHyphens/>
              <w:ind w:firstLine="0"/>
              <w:jc w:val="center"/>
              <w:rPr>
                <w:color w:val="auto"/>
              </w:rPr>
            </w:pPr>
            <w:r w:rsidRPr="008C3037">
              <w:rPr>
                <w:color w:val="auto"/>
              </w:rPr>
              <w:t>Участие в соревнованиях</w:t>
            </w:r>
          </w:p>
        </w:tc>
        <w:tc>
          <w:tcPr>
            <w:tcW w:w="3918" w:type="dxa"/>
          </w:tcPr>
          <w:p w:rsidR="00E370B5" w:rsidRPr="008C3037" w:rsidRDefault="00E370B5" w:rsidP="00507051">
            <w:pPr>
              <w:tabs>
                <w:tab w:val="left" w:pos="426"/>
              </w:tabs>
              <w:suppressAutoHyphens/>
              <w:ind w:firstLine="0"/>
              <w:jc w:val="left"/>
              <w:rPr>
                <w:color w:val="auto"/>
              </w:rPr>
            </w:pPr>
            <w:r w:rsidRPr="008C3037">
              <w:rPr>
                <w:color w:val="auto"/>
              </w:rPr>
              <w:t xml:space="preserve">Игра по правилам баскетбола. Участие в школьных соревнованиях. </w:t>
            </w:r>
          </w:p>
        </w:tc>
        <w:tc>
          <w:tcPr>
            <w:tcW w:w="1223" w:type="dxa"/>
            <w:vAlign w:val="center"/>
          </w:tcPr>
          <w:p w:rsidR="00E370B5" w:rsidRPr="008C3037" w:rsidRDefault="00E370B5" w:rsidP="00507051">
            <w:pPr>
              <w:tabs>
                <w:tab w:val="left" w:pos="426"/>
              </w:tabs>
              <w:suppressAutoHyphens/>
              <w:ind w:firstLine="0"/>
              <w:jc w:val="center"/>
              <w:rPr>
                <w:color w:val="auto"/>
              </w:rPr>
            </w:pPr>
            <w:r w:rsidRPr="008C3037">
              <w:rPr>
                <w:color w:val="auto"/>
              </w:rPr>
              <w:t>1</w:t>
            </w:r>
          </w:p>
        </w:tc>
        <w:tc>
          <w:tcPr>
            <w:tcW w:w="885" w:type="dxa"/>
            <w:vAlign w:val="center"/>
          </w:tcPr>
          <w:p w:rsidR="00E370B5" w:rsidRPr="008C3037" w:rsidRDefault="00E370B5" w:rsidP="00507051">
            <w:pPr>
              <w:tabs>
                <w:tab w:val="left" w:pos="426"/>
              </w:tabs>
              <w:suppressAutoHyphens/>
              <w:ind w:firstLine="0"/>
              <w:jc w:val="center"/>
              <w:rPr>
                <w:color w:val="auto"/>
              </w:rPr>
            </w:pPr>
            <w:r w:rsidRPr="008C3037">
              <w:rPr>
                <w:color w:val="auto"/>
              </w:rPr>
              <w:t>3</w:t>
            </w:r>
          </w:p>
        </w:tc>
      </w:tr>
      <w:tr w:rsidR="00E370B5" w:rsidRPr="008C3037" w:rsidTr="00507051">
        <w:tc>
          <w:tcPr>
            <w:tcW w:w="7531" w:type="dxa"/>
            <w:gridSpan w:val="3"/>
            <w:vAlign w:val="center"/>
          </w:tcPr>
          <w:p w:rsidR="00E370B5" w:rsidRPr="008C3037" w:rsidRDefault="00E370B5" w:rsidP="00507051">
            <w:pPr>
              <w:suppressAutoHyphens/>
              <w:spacing w:line="200" w:lineRule="atLeast"/>
              <w:ind w:firstLine="0"/>
              <w:jc w:val="center"/>
              <w:rPr>
                <w:color w:val="auto"/>
              </w:rPr>
            </w:pPr>
            <w:r w:rsidRPr="008C3037">
              <w:rPr>
                <w:rFonts w:eastAsia="Calibri"/>
                <w:b/>
                <w:color w:val="auto"/>
                <w:lang w:eastAsia="ar-SA"/>
              </w:rPr>
              <w:t>Волейбол</w:t>
            </w:r>
          </w:p>
        </w:tc>
        <w:tc>
          <w:tcPr>
            <w:tcW w:w="1223" w:type="dxa"/>
          </w:tcPr>
          <w:p w:rsidR="00E370B5" w:rsidRPr="008C3037" w:rsidRDefault="00E370B5" w:rsidP="00507051">
            <w:pPr>
              <w:tabs>
                <w:tab w:val="left" w:pos="426"/>
              </w:tabs>
              <w:suppressAutoHyphens/>
              <w:ind w:firstLine="0"/>
              <w:jc w:val="center"/>
              <w:rPr>
                <w:b/>
                <w:color w:val="auto"/>
              </w:rPr>
            </w:pPr>
            <w:r w:rsidRPr="008C3037">
              <w:rPr>
                <w:b/>
                <w:color w:val="auto"/>
              </w:rPr>
              <w:t>2</w:t>
            </w:r>
          </w:p>
        </w:tc>
        <w:tc>
          <w:tcPr>
            <w:tcW w:w="885" w:type="dxa"/>
          </w:tcPr>
          <w:p w:rsidR="00E370B5" w:rsidRPr="008C3037" w:rsidRDefault="00E370B5" w:rsidP="00507051">
            <w:pPr>
              <w:tabs>
                <w:tab w:val="left" w:pos="426"/>
              </w:tabs>
              <w:suppressAutoHyphens/>
              <w:ind w:firstLine="0"/>
              <w:jc w:val="center"/>
              <w:rPr>
                <w:b/>
                <w:color w:val="auto"/>
              </w:rPr>
            </w:pPr>
            <w:r w:rsidRPr="008C3037">
              <w:rPr>
                <w:b/>
                <w:color w:val="auto"/>
              </w:rPr>
              <w:t>10</w:t>
            </w:r>
          </w:p>
        </w:tc>
      </w:tr>
      <w:tr w:rsidR="00E370B5" w:rsidRPr="008C3037" w:rsidTr="00507051">
        <w:tc>
          <w:tcPr>
            <w:tcW w:w="632" w:type="dxa"/>
            <w:vAlign w:val="center"/>
          </w:tcPr>
          <w:p w:rsidR="00E370B5" w:rsidRPr="008C3037" w:rsidRDefault="00E370B5" w:rsidP="00507051">
            <w:pPr>
              <w:suppressAutoHyphens/>
              <w:spacing w:before="100" w:beforeAutospacing="1" w:after="100" w:afterAutospacing="1"/>
              <w:ind w:firstLine="0"/>
              <w:contextualSpacing/>
              <w:jc w:val="center"/>
              <w:rPr>
                <w:color w:val="auto"/>
                <w:spacing w:val="10"/>
              </w:rPr>
            </w:pPr>
            <w:r w:rsidRPr="008C3037">
              <w:rPr>
                <w:color w:val="auto"/>
                <w:spacing w:val="10"/>
              </w:rPr>
              <w:t>1</w:t>
            </w:r>
          </w:p>
        </w:tc>
        <w:tc>
          <w:tcPr>
            <w:tcW w:w="2981"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t>Индивидуальные тактические действия в нападении.</w:t>
            </w:r>
          </w:p>
        </w:tc>
        <w:tc>
          <w:tcPr>
            <w:tcW w:w="3918" w:type="dxa"/>
          </w:tcPr>
          <w:p w:rsidR="00E370B5" w:rsidRPr="008C3037" w:rsidRDefault="00E370B5" w:rsidP="00507051">
            <w:pPr>
              <w:suppressAutoHyphens/>
              <w:spacing w:before="100" w:beforeAutospacing="1" w:afterAutospacing="1"/>
              <w:ind w:firstLine="0"/>
              <w:contextualSpacing/>
              <w:rPr>
                <w:color w:val="auto"/>
              </w:rPr>
            </w:pPr>
            <w:r w:rsidRPr="008C3037">
              <w:rPr>
                <w:color w:val="auto"/>
              </w:rPr>
              <w:t>Прямой нападающий удар после подбрасывания мяча партнером. Индивидуальные действия игроков в зависимости от позиции игрока на площадке.</w:t>
            </w:r>
          </w:p>
        </w:tc>
        <w:tc>
          <w:tcPr>
            <w:tcW w:w="1223" w:type="dxa"/>
            <w:vAlign w:val="center"/>
          </w:tcPr>
          <w:p w:rsidR="00E370B5" w:rsidRPr="008C3037" w:rsidRDefault="00E370B5" w:rsidP="00507051">
            <w:pPr>
              <w:suppressAutoHyphens/>
              <w:spacing w:before="100" w:beforeAutospacing="1" w:afterAutospacing="1"/>
              <w:ind w:firstLine="0"/>
              <w:contextualSpacing/>
              <w:jc w:val="center"/>
              <w:rPr>
                <w:color w:val="auto"/>
              </w:rPr>
            </w:pPr>
          </w:p>
        </w:tc>
        <w:tc>
          <w:tcPr>
            <w:tcW w:w="885"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t>2</w:t>
            </w:r>
          </w:p>
        </w:tc>
      </w:tr>
      <w:tr w:rsidR="00E370B5" w:rsidRPr="008C3037" w:rsidTr="00507051">
        <w:tc>
          <w:tcPr>
            <w:tcW w:w="632"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t>2</w:t>
            </w:r>
          </w:p>
        </w:tc>
        <w:tc>
          <w:tcPr>
            <w:tcW w:w="2981"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t>Индивидуальные тактические действия в защите.</w:t>
            </w:r>
          </w:p>
        </w:tc>
        <w:tc>
          <w:tcPr>
            <w:tcW w:w="3918" w:type="dxa"/>
          </w:tcPr>
          <w:p w:rsidR="00E370B5" w:rsidRPr="008C3037" w:rsidRDefault="00E370B5" w:rsidP="00507051">
            <w:pPr>
              <w:suppressAutoHyphens/>
              <w:spacing w:before="100" w:beforeAutospacing="1" w:afterAutospacing="1"/>
              <w:ind w:firstLine="0"/>
              <w:contextualSpacing/>
              <w:rPr>
                <w:color w:val="auto"/>
              </w:rPr>
            </w:pPr>
            <w:r w:rsidRPr="008C3037">
              <w:rPr>
                <w:color w:val="auto"/>
              </w:rPr>
              <w:t>Индивидуальные действия игроков в зависимости от позиции игрока на площадке. Прием мяча, отраженного сеткой. Одиночное блокирование и страховка.</w:t>
            </w:r>
          </w:p>
        </w:tc>
        <w:tc>
          <w:tcPr>
            <w:tcW w:w="1223" w:type="dxa"/>
            <w:vAlign w:val="center"/>
          </w:tcPr>
          <w:p w:rsidR="00E370B5" w:rsidRPr="008C3037" w:rsidRDefault="00E370B5" w:rsidP="00507051">
            <w:pPr>
              <w:suppressAutoHyphens/>
              <w:spacing w:before="100" w:beforeAutospacing="1" w:afterAutospacing="1"/>
              <w:ind w:firstLine="0"/>
              <w:contextualSpacing/>
              <w:jc w:val="center"/>
              <w:rPr>
                <w:color w:val="auto"/>
              </w:rPr>
            </w:pPr>
          </w:p>
        </w:tc>
        <w:tc>
          <w:tcPr>
            <w:tcW w:w="885"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t>1</w:t>
            </w:r>
          </w:p>
        </w:tc>
      </w:tr>
      <w:tr w:rsidR="00E370B5" w:rsidRPr="008C3037" w:rsidTr="00507051">
        <w:tc>
          <w:tcPr>
            <w:tcW w:w="632"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t>3</w:t>
            </w:r>
          </w:p>
        </w:tc>
        <w:tc>
          <w:tcPr>
            <w:tcW w:w="2981"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t>Закрепление техники передачи</w:t>
            </w:r>
          </w:p>
        </w:tc>
        <w:tc>
          <w:tcPr>
            <w:tcW w:w="3918" w:type="dxa"/>
          </w:tcPr>
          <w:p w:rsidR="00E370B5" w:rsidRPr="008C3037" w:rsidRDefault="00E370B5" w:rsidP="00507051">
            <w:pPr>
              <w:suppressAutoHyphens/>
              <w:spacing w:line="200" w:lineRule="atLeast"/>
              <w:ind w:firstLine="0"/>
              <w:rPr>
                <w:color w:val="auto"/>
              </w:rPr>
            </w:pPr>
            <w:r w:rsidRPr="008C3037">
              <w:rPr>
                <w:color w:val="auto"/>
              </w:rPr>
              <w:t>Передача мяча в двойках, тройках, через сетку, в заданную часть площадки. Комбинации из освоенных элементов.</w:t>
            </w:r>
          </w:p>
        </w:tc>
        <w:tc>
          <w:tcPr>
            <w:tcW w:w="1223"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t>1</w:t>
            </w:r>
          </w:p>
        </w:tc>
        <w:tc>
          <w:tcPr>
            <w:tcW w:w="885"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t>2</w:t>
            </w:r>
          </w:p>
        </w:tc>
      </w:tr>
      <w:tr w:rsidR="00E370B5" w:rsidRPr="008C3037" w:rsidTr="00507051">
        <w:tc>
          <w:tcPr>
            <w:tcW w:w="632"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t>4</w:t>
            </w:r>
          </w:p>
        </w:tc>
        <w:tc>
          <w:tcPr>
            <w:tcW w:w="2981"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t>Верхняя прямая подача</w:t>
            </w:r>
          </w:p>
        </w:tc>
        <w:tc>
          <w:tcPr>
            <w:tcW w:w="3918" w:type="dxa"/>
          </w:tcPr>
          <w:p w:rsidR="00E370B5" w:rsidRPr="008C3037" w:rsidRDefault="00E370B5" w:rsidP="00507051">
            <w:pPr>
              <w:suppressAutoHyphens/>
              <w:spacing w:before="100" w:beforeAutospacing="1" w:after="100" w:afterAutospacing="1"/>
              <w:ind w:firstLine="0"/>
              <w:contextualSpacing/>
              <w:rPr>
                <w:color w:val="auto"/>
              </w:rPr>
            </w:pPr>
            <w:r w:rsidRPr="008C3037">
              <w:rPr>
                <w:color w:val="auto"/>
              </w:rPr>
              <w:t>Верхняя прямая подача</w:t>
            </w:r>
          </w:p>
        </w:tc>
        <w:tc>
          <w:tcPr>
            <w:tcW w:w="1223" w:type="dxa"/>
            <w:vAlign w:val="center"/>
          </w:tcPr>
          <w:p w:rsidR="00E370B5" w:rsidRPr="008C3037" w:rsidRDefault="00E370B5" w:rsidP="00507051">
            <w:pPr>
              <w:suppressAutoHyphens/>
              <w:spacing w:before="100" w:beforeAutospacing="1" w:afterAutospacing="1"/>
              <w:ind w:firstLine="0"/>
              <w:contextualSpacing/>
              <w:jc w:val="center"/>
              <w:rPr>
                <w:color w:val="auto"/>
              </w:rPr>
            </w:pPr>
          </w:p>
        </w:tc>
        <w:tc>
          <w:tcPr>
            <w:tcW w:w="885"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t>1</w:t>
            </w:r>
          </w:p>
        </w:tc>
      </w:tr>
      <w:tr w:rsidR="00E370B5" w:rsidRPr="008C3037" w:rsidTr="00507051">
        <w:tc>
          <w:tcPr>
            <w:tcW w:w="632"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t>5</w:t>
            </w:r>
          </w:p>
        </w:tc>
        <w:tc>
          <w:tcPr>
            <w:tcW w:w="2981"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t>Закрепление техники приема мяча с подачи</w:t>
            </w:r>
          </w:p>
        </w:tc>
        <w:tc>
          <w:tcPr>
            <w:tcW w:w="3918" w:type="dxa"/>
          </w:tcPr>
          <w:p w:rsidR="00E370B5" w:rsidRPr="008C3037" w:rsidRDefault="00E370B5" w:rsidP="00507051">
            <w:pPr>
              <w:suppressAutoHyphens/>
              <w:spacing w:before="100" w:beforeAutospacing="1" w:afterAutospacing="1"/>
              <w:ind w:firstLine="0"/>
              <w:contextualSpacing/>
              <w:rPr>
                <w:color w:val="auto"/>
              </w:rPr>
            </w:pPr>
            <w:r w:rsidRPr="008C3037">
              <w:rPr>
                <w:color w:val="auto"/>
              </w:rPr>
              <w:t xml:space="preserve">Приема мяча с подачи. </w:t>
            </w:r>
            <w:proofErr w:type="spellStart"/>
            <w:r w:rsidRPr="008C3037">
              <w:rPr>
                <w:color w:val="auto"/>
              </w:rPr>
              <w:t>Комби</w:t>
            </w:r>
            <w:proofErr w:type="spellEnd"/>
            <w:r w:rsidRPr="008C3037">
              <w:rPr>
                <w:color w:val="auto"/>
              </w:rPr>
              <w:t>-нации из освоенных элементов: прием, передача, блокирование.</w:t>
            </w:r>
          </w:p>
        </w:tc>
        <w:tc>
          <w:tcPr>
            <w:tcW w:w="1223" w:type="dxa"/>
            <w:vAlign w:val="center"/>
          </w:tcPr>
          <w:p w:rsidR="00E370B5" w:rsidRPr="008C3037" w:rsidRDefault="00E370B5" w:rsidP="00507051">
            <w:pPr>
              <w:suppressAutoHyphens/>
              <w:spacing w:before="100" w:beforeAutospacing="1" w:afterAutospacing="1"/>
              <w:ind w:firstLine="0"/>
              <w:contextualSpacing/>
              <w:jc w:val="center"/>
              <w:rPr>
                <w:color w:val="auto"/>
              </w:rPr>
            </w:pPr>
          </w:p>
        </w:tc>
        <w:tc>
          <w:tcPr>
            <w:tcW w:w="885"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t>2</w:t>
            </w:r>
          </w:p>
        </w:tc>
      </w:tr>
      <w:tr w:rsidR="00E370B5" w:rsidRPr="008C3037" w:rsidTr="00507051">
        <w:tc>
          <w:tcPr>
            <w:tcW w:w="632"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t>6</w:t>
            </w:r>
          </w:p>
        </w:tc>
        <w:tc>
          <w:tcPr>
            <w:tcW w:w="2981" w:type="dxa"/>
            <w:vAlign w:val="center"/>
          </w:tcPr>
          <w:p w:rsidR="00E370B5" w:rsidRPr="008C3037" w:rsidRDefault="00E370B5" w:rsidP="00507051">
            <w:pPr>
              <w:suppressAutoHyphens/>
              <w:spacing w:before="100" w:beforeAutospacing="1" w:afterAutospacing="1"/>
              <w:ind w:firstLine="0"/>
              <w:contextualSpacing/>
              <w:jc w:val="center"/>
              <w:rPr>
                <w:color w:val="auto"/>
              </w:rPr>
            </w:pPr>
          </w:p>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t>Подвижные игры и эстафеты. Двусторонняя учебная игра</w:t>
            </w:r>
          </w:p>
        </w:tc>
        <w:tc>
          <w:tcPr>
            <w:tcW w:w="3918" w:type="dxa"/>
          </w:tcPr>
          <w:p w:rsidR="00E370B5" w:rsidRPr="008C3037" w:rsidRDefault="00E370B5" w:rsidP="00507051">
            <w:pPr>
              <w:suppressAutoHyphens/>
              <w:spacing w:before="100" w:beforeAutospacing="1" w:afterAutospacing="1"/>
              <w:ind w:firstLine="0"/>
              <w:contextualSpacing/>
              <w:rPr>
                <w:color w:val="auto"/>
              </w:rPr>
            </w:pPr>
            <w:r w:rsidRPr="008C3037">
              <w:rPr>
                <w:color w:val="auto"/>
              </w:rPr>
              <w:t>Подвижные игры и эстафеты. Приложение №4. Игры и игровые задания по упрощенным правилам. Взаимодействие игроков на площадке. Игра по правилам.</w:t>
            </w:r>
          </w:p>
        </w:tc>
        <w:tc>
          <w:tcPr>
            <w:tcW w:w="1223"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t>1</w:t>
            </w:r>
          </w:p>
        </w:tc>
        <w:tc>
          <w:tcPr>
            <w:tcW w:w="885"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t>2</w:t>
            </w:r>
          </w:p>
        </w:tc>
      </w:tr>
      <w:tr w:rsidR="00E370B5" w:rsidRPr="008C3037" w:rsidTr="00507051">
        <w:tc>
          <w:tcPr>
            <w:tcW w:w="7531" w:type="dxa"/>
            <w:gridSpan w:val="3"/>
            <w:vAlign w:val="center"/>
          </w:tcPr>
          <w:p w:rsidR="00E370B5" w:rsidRPr="008C3037" w:rsidRDefault="00E370B5" w:rsidP="00507051">
            <w:pPr>
              <w:suppressAutoHyphens/>
              <w:spacing w:before="100" w:beforeAutospacing="1" w:after="100" w:afterAutospacing="1"/>
              <w:ind w:firstLine="0"/>
              <w:contextualSpacing/>
              <w:jc w:val="center"/>
              <w:rPr>
                <w:rFonts w:eastAsia="Tahoma"/>
                <w:b/>
                <w:color w:val="000000"/>
              </w:rPr>
            </w:pPr>
            <w:r w:rsidRPr="008C3037">
              <w:rPr>
                <w:rFonts w:eastAsia="Tahoma"/>
                <w:b/>
                <w:color w:val="000000"/>
              </w:rPr>
              <w:t>Футбол</w:t>
            </w:r>
          </w:p>
        </w:tc>
        <w:tc>
          <w:tcPr>
            <w:tcW w:w="1223" w:type="dxa"/>
            <w:vAlign w:val="center"/>
          </w:tcPr>
          <w:p w:rsidR="00E370B5" w:rsidRPr="008C3037" w:rsidRDefault="00E370B5" w:rsidP="00507051">
            <w:pPr>
              <w:suppressAutoHyphens/>
              <w:spacing w:before="100" w:beforeAutospacing="1" w:after="100" w:afterAutospacing="1"/>
              <w:ind w:firstLine="0"/>
              <w:contextualSpacing/>
              <w:jc w:val="center"/>
              <w:rPr>
                <w:rFonts w:eastAsia="Tahoma"/>
                <w:b/>
                <w:color w:val="000000"/>
              </w:rPr>
            </w:pPr>
            <w:r>
              <w:rPr>
                <w:rFonts w:eastAsia="Tahoma"/>
                <w:b/>
                <w:color w:val="000000"/>
              </w:rPr>
              <w:t>1</w:t>
            </w:r>
          </w:p>
        </w:tc>
        <w:tc>
          <w:tcPr>
            <w:tcW w:w="885" w:type="dxa"/>
          </w:tcPr>
          <w:p w:rsidR="00E370B5" w:rsidRPr="008C3037" w:rsidRDefault="00E370B5" w:rsidP="00507051">
            <w:pPr>
              <w:suppressAutoHyphens/>
              <w:spacing w:before="100" w:beforeAutospacing="1" w:after="100" w:afterAutospacing="1"/>
              <w:ind w:firstLine="0"/>
              <w:contextualSpacing/>
              <w:jc w:val="center"/>
              <w:rPr>
                <w:rFonts w:eastAsia="Tahoma"/>
                <w:b/>
                <w:color w:val="000000"/>
              </w:rPr>
            </w:pPr>
            <w:r w:rsidRPr="008C3037">
              <w:rPr>
                <w:rFonts w:eastAsia="Tahoma"/>
                <w:b/>
                <w:color w:val="000000"/>
              </w:rPr>
              <w:t>8</w:t>
            </w:r>
          </w:p>
        </w:tc>
      </w:tr>
      <w:tr w:rsidR="00E370B5" w:rsidRPr="008C3037" w:rsidTr="00507051">
        <w:tc>
          <w:tcPr>
            <w:tcW w:w="632"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t>1</w:t>
            </w:r>
          </w:p>
        </w:tc>
        <w:tc>
          <w:tcPr>
            <w:tcW w:w="2981" w:type="dxa"/>
            <w:vAlign w:val="center"/>
          </w:tcPr>
          <w:p w:rsidR="00E370B5" w:rsidRPr="008C3037" w:rsidRDefault="00E370B5" w:rsidP="00507051">
            <w:pPr>
              <w:suppressAutoHyphens/>
              <w:ind w:firstLine="0"/>
              <w:contextualSpacing/>
              <w:jc w:val="center"/>
              <w:rPr>
                <w:color w:val="auto"/>
              </w:rPr>
            </w:pPr>
            <w:r w:rsidRPr="008C3037">
              <w:rPr>
                <w:color w:val="auto"/>
              </w:rPr>
              <w:t>Удар по мячу</w:t>
            </w:r>
          </w:p>
        </w:tc>
        <w:tc>
          <w:tcPr>
            <w:tcW w:w="3918" w:type="dxa"/>
            <w:vAlign w:val="center"/>
          </w:tcPr>
          <w:p w:rsidR="00E370B5" w:rsidRPr="008C3037" w:rsidRDefault="00E370B5" w:rsidP="00507051">
            <w:pPr>
              <w:suppressAutoHyphens/>
              <w:ind w:firstLine="0"/>
              <w:jc w:val="left"/>
              <w:rPr>
                <w:color w:val="auto"/>
              </w:rPr>
            </w:pPr>
            <w:r w:rsidRPr="008C3037">
              <w:rPr>
                <w:color w:val="auto"/>
              </w:rPr>
              <w:t xml:space="preserve">Удары по воротам указанными способами на точность (меткость) попадания мячом в цель. Удар  ногой  с  разбега  по  </w:t>
            </w:r>
            <w:proofErr w:type="spellStart"/>
            <w:r w:rsidRPr="008C3037">
              <w:rPr>
                <w:color w:val="auto"/>
              </w:rPr>
              <w:t>неподвиж</w:t>
            </w:r>
            <w:proofErr w:type="spellEnd"/>
            <w:r w:rsidRPr="008C3037">
              <w:rPr>
                <w:color w:val="auto"/>
              </w:rPr>
              <w:t xml:space="preserve">-ному  и  катящемуся  мячу  в  </w:t>
            </w:r>
            <w:r w:rsidRPr="008C3037">
              <w:rPr>
                <w:color w:val="auto"/>
              </w:rPr>
              <w:lastRenderedPageBreak/>
              <w:t xml:space="preserve">горизонтальную (полоса  шириной </w:t>
            </w:r>
            <w:smartTag w:uri="urn:schemas-microsoft-com:office:smarttags" w:element="metricconverter">
              <w:smartTagPr>
                <w:attr w:name="ProductID" w:val="1,5 метра"/>
              </w:smartTagPr>
              <w:r w:rsidRPr="008C3037">
                <w:rPr>
                  <w:color w:val="auto"/>
                </w:rPr>
                <w:t>1,5 метра</w:t>
              </w:r>
            </w:smartTag>
            <w:r w:rsidRPr="008C3037">
              <w:rPr>
                <w:color w:val="auto"/>
              </w:rPr>
              <w:t>, длиной  до  7-</w:t>
            </w:r>
            <w:smartTag w:uri="urn:schemas-microsoft-com:office:smarttags" w:element="metricconverter">
              <w:smartTagPr>
                <w:attr w:name="ProductID" w:val="8 метров"/>
              </w:smartTagPr>
              <w:r w:rsidRPr="008C3037">
                <w:rPr>
                  <w:color w:val="auto"/>
                </w:rPr>
                <w:t>8 метров</w:t>
              </w:r>
            </w:smartTag>
            <w:r w:rsidRPr="008C3037">
              <w:rPr>
                <w:color w:val="auto"/>
              </w:rPr>
              <w:t xml:space="preserve">) мишень  в  вертикальную (полоса  шириной  </w:t>
            </w:r>
            <w:smartTag w:uri="urn:schemas-microsoft-com:office:smarttags" w:element="metricconverter">
              <w:smartTagPr>
                <w:attr w:name="ProductID" w:val="2 метра"/>
              </w:smartTagPr>
              <w:r w:rsidRPr="008C3037">
                <w:rPr>
                  <w:color w:val="auto"/>
                </w:rPr>
                <w:t>2 метра</w:t>
              </w:r>
            </w:smartTag>
            <w:r w:rsidRPr="008C3037">
              <w:rPr>
                <w:color w:val="auto"/>
              </w:rPr>
              <w:t>, длиной  5-</w:t>
            </w:r>
            <w:smartTag w:uri="urn:schemas-microsoft-com:office:smarttags" w:element="metricconverter">
              <w:smartTagPr>
                <w:attr w:name="ProductID" w:val="6 метров"/>
              </w:smartTagPr>
              <w:r w:rsidRPr="008C3037">
                <w:rPr>
                  <w:color w:val="auto"/>
                </w:rPr>
                <w:t>6 метров</w:t>
              </w:r>
            </w:smartTag>
            <w:r w:rsidRPr="008C3037">
              <w:rPr>
                <w:color w:val="auto"/>
              </w:rPr>
              <w:t>) мишень</w:t>
            </w:r>
          </w:p>
        </w:tc>
        <w:tc>
          <w:tcPr>
            <w:tcW w:w="1223" w:type="dxa"/>
            <w:vAlign w:val="center"/>
          </w:tcPr>
          <w:p w:rsidR="00E370B5" w:rsidRPr="008C3037" w:rsidRDefault="00E370B5" w:rsidP="00507051">
            <w:pPr>
              <w:suppressAutoHyphens/>
              <w:spacing w:before="100" w:beforeAutospacing="1" w:after="100" w:afterAutospacing="1"/>
              <w:ind w:firstLine="0"/>
              <w:contextualSpacing/>
              <w:jc w:val="center"/>
              <w:rPr>
                <w:color w:val="auto"/>
              </w:rPr>
            </w:pPr>
          </w:p>
        </w:tc>
        <w:tc>
          <w:tcPr>
            <w:tcW w:w="885" w:type="dxa"/>
            <w:vAlign w:val="center"/>
          </w:tcPr>
          <w:p w:rsidR="00E370B5" w:rsidRPr="008C3037" w:rsidRDefault="00E370B5" w:rsidP="00507051">
            <w:pPr>
              <w:suppressAutoHyphens/>
              <w:spacing w:before="100" w:beforeAutospacing="1" w:after="100" w:afterAutospacing="1"/>
              <w:ind w:firstLine="0"/>
              <w:contextualSpacing/>
              <w:jc w:val="center"/>
              <w:rPr>
                <w:color w:val="auto"/>
              </w:rPr>
            </w:pPr>
            <w:r w:rsidRPr="008C3037">
              <w:rPr>
                <w:color w:val="auto"/>
              </w:rPr>
              <w:t>2</w:t>
            </w:r>
          </w:p>
        </w:tc>
      </w:tr>
      <w:tr w:rsidR="00E370B5" w:rsidRPr="008C3037" w:rsidTr="00507051">
        <w:tc>
          <w:tcPr>
            <w:tcW w:w="632"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lastRenderedPageBreak/>
              <w:t>2</w:t>
            </w:r>
          </w:p>
        </w:tc>
        <w:tc>
          <w:tcPr>
            <w:tcW w:w="2981"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t>Ведение  мяча  между  предметами  и  с  обводкой  предметов</w:t>
            </w:r>
          </w:p>
        </w:tc>
        <w:tc>
          <w:tcPr>
            <w:tcW w:w="3918" w:type="dxa"/>
            <w:vAlign w:val="center"/>
          </w:tcPr>
          <w:p w:rsidR="00E370B5" w:rsidRPr="008C3037" w:rsidRDefault="00E370B5" w:rsidP="00507051">
            <w:pPr>
              <w:suppressAutoHyphens/>
              <w:spacing w:line="200" w:lineRule="atLeast"/>
              <w:ind w:firstLine="0"/>
              <w:jc w:val="left"/>
              <w:rPr>
                <w:color w:val="auto"/>
              </w:rPr>
            </w:pPr>
            <w:r w:rsidRPr="008C3037">
              <w:rPr>
                <w:color w:val="auto"/>
              </w:rPr>
              <w:t xml:space="preserve">Ведение мяча по прямой с изменением направления движения и скорости ведения без </w:t>
            </w:r>
            <w:proofErr w:type="spellStart"/>
            <w:r w:rsidRPr="008C3037">
              <w:rPr>
                <w:color w:val="auto"/>
              </w:rPr>
              <w:t>сопро-тивления</w:t>
            </w:r>
            <w:proofErr w:type="spellEnd"/>
            <w:r w:rsidRPr="008C3037">
              <w:rPr>
                <w:color w:val="auto"/>
              </w:rPr>
              <w:t xml:space="preserve"> защитника, с пассивным и  активным  сопротивлением защитника, ведущей и не ведущей ногой. Ложные движения.</w:t>
            </w:r>
          </w:p>
        </w:tc>
        <w:tc>
          <w:tcPr>
            <w:tcW w:w="1223" w:type="dxa"/>
            <w:vAlign w:val="center"/>
          </w:tcPr>
          <w:p w:rsidR="00E370B5" w:rsidRPr="008C3037" w:rsidRDefault="00E370B5" w:rsidP="00507051">
            <w:pPr>
              <w:suppressAutoHyphens/>
              <w:spacing w:before="100" w:beforeAutospacing="1" w:after="100" w:afterAutospacing="1"/>
              <w:ind w:firstLine="0"/>
              <w:contextualSpacing/>
              <w:jc w:val="center"/>
              <w:rPr>
                <w:color w:val="auto"/>
              </w:rPr>
            </w:pPr>
          </w:p>
        </w:tc>
        <w:tc>
          <w:tcPr>
            <w:tcW w:w="885" w:type="dxa"/>
            <w:vAlign w:val="center"/>
          </w:tcPr>
          <w:p w:rsidR="00E370B5" w:rsidRPr="008C3037" w:rsidRDefault="00E370B5" w:rsidP="00507051">
            <w:pPr>
              <w:suppressAutoHyphens/>
              <w:spacing w:before="100" w:beforeAutospacing="1" w:after="100" w:afterAutospacing="1"/>
              <w:ind w:firstLine="0"/>
              <w:contextualSpacing/>
              <w:jc w:val="center"/>
              <w:rPr>
                <w:color w:val="auto"/>
              </w:rPr>
            </w:pPr>
            <w:r w:rsidRPr="008C3037">
              <w:rPr>
                <w:color w:val="auto"/>
              </w:rPr>
              <w:t>2</w:t>
            </w:r>
          </w:p>
        </w:tc>
      </w:tr>
      <w:tr w:rsidR="00E370B5" w:rsidRPr="008C3037" w:rsidTr="00507051">
        <w:tc>
          <w:tcPr>
            <w:tcW w:w="632"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t>3</w:t>
            </w:r>
          </w:p>
        </w:tc>
        <w:tc>
          <w:tcPr>
            <w:tcW w:w="2981"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t>Игра по упрощенным правилам.</w:t>
            </w:r>
          </w:p>
        </w:tc>
        <w:tc>
          <w:tcPr>
            <w:tcW w:w="3918" w:type="dxa"/>
            <w:vAlign w:val="center"/>
          </w:tcPr>
          <w:p w:rsidR="00E370B5" w:rsidRPr="008C3037" w:rsidRDefault="00E370B5" w:rsidP="00507051">
            <w:pPr>
              <w:suppressAutoHyphens/>
              <w:spacing w:line="200" w:lineRule="atLeast"/>
              <w:ind w:firstLine="0"/>
              <w:jc w:val="left"/>
              <w:rPr>
                <w:color w:val="auto"/>
              </w:rPr>
            </w:pPr>
            <w:r w:rsidRPr="008C3037">
              <w:rPr>
                <w:color w:val="auto"/>
              </w:rPr>
              <w:t>Игра по упрощенным правилам на площадках разных размеров. Игра по правилам.</w:t>
            </w:r>
          </w:p>
        </w:tc>
        <w:tc>
          <w:tcPr>
            <w:tcW w:w="1223" w:type="dxa"/>
            <w:vAlign w:val="center"/>
          </w:tcPr>
          <w:p w:rsidR="00E370B5" w:rsidRPr="008C3037" w:rsidRDefault="00E370B5" w:rsidP="00507051">
            <w:pPr>
              <w:suppressAutoHyphens/>
              <w:spacing w:before="100" w:beforeAutospacing="1" w:after="100" w:afterAutospacing="1"/>
              <w:ind w:firstLine="0"/>
              <w:contextualSpacing/>
              <w:jc w:val="center"/>
              <w:rPr>
                <w:color w:val="auto"/>
              </w:rPr>
            </w:pPr>
          </w:p>
        </w:tc>
        <w:tc>
          <w:tcPr>
            <w:tcW w:w="885" w:type="dxa"/>
            <w:vAlign w:val="center"/>
          </w:tcPr>
          <w:p w:rsidR="00E370B5" w:rsidRPr="008C3037" w:rsidRDefault="00E370B5" w:rsidP="00507051">
            <w:pPr>
              <w:suppressAutoHyphens/>
              <w:spacing w:before="100" w:beforeAutospacing="1" w:after="100" w:afterAutospacing="1"/>
              <w:ind w:firstLine="0"/>
              <w:contextualSpacing/>
              <w:jc w:val="center"/>
              <w:rPr>
                <w:color w:val="auto"/>
              </w:rPr>
            </w:pPr>
            <w:r w:rsidRPr="008C3037">
              <w:rPr>
                <w:color w:val="auto"/>
              </w:rPr>
              <w:t>2</w:t>
            </w:r>
          </w:p>
        </w:tc>
      </w:tr>
      <w:tr w:rsidR="00E370B5" w:rsidRPr="008C3037" w:rsidTr="00507051">
        <w:tc>
          <w:tcPr>
            <w:tcW w:w="632"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t>4</w:t>
            </w:r>
          </w:p>
        </w:tc>
        <w:tc>
          <w:tcPr>
            <w:tcW w:w="2981"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color w:val="auto"/>
              </w:rPr>
              <w:t>Подвижные  игры.</w:t>
            </w:r>
          </w:p>
        </w:tc>
        <w:tc>
          <w:tcPr>
            <w:tcW w:w="3918" w:type="dxa"/>
            <w:vAlign w:val="center"/>
          </w:tcPr>
          <w:p w:rsidR="00E370B5" w:rsidRPr="008C3037" w:rsidRDefault="00E370B5" w:rsidP="00507051">
            <w:pPr>
              <w:suppressAutoHyphens/>
              <w:spacing w:before="100" w:beforeAutospacing="1" w:after="100" w:afterAutospacing="1"/>
              <w:ind w:firstLine="0"/>
              <w:contextualSpacing/>
              <w:jc w:val="left"/>
              <w:rPr>
                <w:color w:val="auto"/>
              </w:rPr>
            </w:pPr>
            <w:r w:rsidRPr="008C3037">
              <w:rPr>
                <w:color w:val="auto"/>
              </w:rPr>
              <w:t>Подвижные  игры: «Передал – садись», «Передай  мяч  головой». Эстафеты. Приложение №4.</w:t>
            </w:r>
          </w:p>
        </w:tc>
        <w:tc>
          <w:tcPr>
            <w:tcW w:w="1223" w:type="dxa"/>
            <w:vAlign w:val="center"/>
          </w:tcPr>
          <w:p w:rsidR="00E370B5" w:rsidRPr="008C3037" w:rsidRDefault="00E370B5" w:rsidP="00507051">
            <w:pPr>
              <w:suppressAutoHyphens/>
              <w:spacing w:before="100" w:beforeAutospacing="1" w:after="100" w:afterAutospacing="1"/>
              <w:ind w:firstLine="0"/>
              <w:contextualSpacing/>
              <w:jc w:val="center"/>
              <w:rPr>
                <w:color w:val="auto"/>
              </w:rPr>
            </w:pPr>
            <w:r w:rsidRPr="008C3037">
              <w:rPr>
                <w:color w:val="auto"/>
              </w:rPr>
              <w:t>1</w:t>
            </w:r>
          </w:p>
        </w:tc>
        <w:tc>
          <w:tcPr>
            <w:tcW w:w="885" w:type="dxa"/>
            <w:vAlign w:val="center"/>
          </w:tcPr>
          <w:p w:rsidR="00E370B5" w:rsidRPr="008C3037" w:rsidRDefault="00E370B5" w:rsidP="00507051">
            <w:pPr>
              <w:suppressAutoHyphens/>
              <w:spacing w:before="100" w:beforeAutospacing="1" w:after="100" w:afterAutospacing="1"/>
              <w:ind w:firstLine="0"/>
              <w:contextualSpacing/>
              <w:jc w:val="center"/>
              <w:rPr>
                <w:color w:val="auto"/>
              </w:rPr>
            </w:pPr>
            <w:r w:rsidRPr="008C3037">
              <w:rPr>
                <w:color w:val="auto"/>
              </w:rPr>
              <w:t>2</w:t>
            </w:r>
          </w:p>
        </w:tc>
      </w:tr>
      <w:tr w:rsidR="00E370B5" w:rsidRPr="008C3037" w:rsidTr="00507051">
        <w:tc>
          <w:tcPr>
            <w:tcW w:w="632" w:type="dxa"/>
            <w:vAlign w:val="center"/>
          </w:tcPr>
          <w:p w:rsidR="00E370B5" w:rsidRPr="008C3037" w:rsidRDefault="00E370B5" w:rsidP="00507051">
            <w:pPr>
              <w:suppressAutoHyphens/>
              <w:spacing w:before="100" w:beforeAutospacing="1" w:afterAutospacing="1"/>
              <w:ind w:firstLine="0"/>
              <w:contextualSpacing/>
              <w:jc w:val="center"/>
              <w:rPr>
                <w:color w:val="auto"/>
              </w:rPr>
            </w:pPr>
          </w:p>
        </w:tc>
        <w:tc>
          <w:tcPr>
            <w:tcW w:w="2981" w:type="dxa"/>
            <w:vAlign w:val="center"/>
          </w:tcPr>
          <w:p w:rsidR="00E370B5" w:rsidRPr="008C3037" w:rsidRDefault="00E370B5" w:rsidP="00507051">
            <w:pPr>
              <w:suppressAutoHyphens/>
              <w:spacing w:before="100" w:beforeAutospacing="1" w:afterAutospacing="1"/>
              <w:ind w:firstLine="0"/>
              <w:contextualSpacing/>
              <w:jc w:val="center"/>
              <w:rPr>
                <w:color w:val="auto"/>
              </w:rPr>
            </w:pPr>
            <w:r w:rsidRPr="008C3037">
              <w:rPr>
                <w:b/>
                <w:color w:val="auto"/>
              </w:rPr>
              <w:t>Физическая подготовка в процессе занятий</w:t>
            </w:r>
          </w:p>
        </w:tc>
        <w:tc>
          <w:tcPr>
            <w:tcW w:w="3918" w:type="dxa"/>
            <w:vAlign w:val="center"/>
          </w:tcPr>
          <w:p w:rsidR="00E370B5" w:rsidRPr="008C3037" w:rsidRDefault="00E370B5" w:rsidP="00507051">
            <w:pPr>
              <w:suppressAutoHyphens/>
              <w:spacing w:before="100" w:beforeAutospacing="1" w:after="100" w:afterAutospacing="1"/>
              <w:ind w:firstLine="0"/>
              <w:contextualSpacing/>
              <w:jc w:val="center"/>
              <w:rPr>
                <w:color w:val="auto"/>
              </w:rPr>
            </w:pPr>
          </w:p>
        </w:tc>
        <w:tc>
          <w:tcPr>
            <w:tcW w:w="1223" w:type="dxa"/>
            <w:vAlign w:val="center"/>
          </w:tcPr>
          <w:p w:rsidR="00E370B5" w:rsidRPr="008C3037" w:rsidRDefault="00E370B5" w:rsidP="00507051">
            <w:pPr>
              <w:suppressAutoHyphens/>
              <w:spacing w:before="100" w:beforeAutospacing="1" w:after="100" w:afterAutospacing="1"/>
              <w:ind w:firstLine="0"/>
              <w:contextualSpacing/>
              <w:jc w:val="center"/>
              <w:rPr>
                <w:color w:val="auto"/>
              </w:rPr>
            </w:pPr>
          </w:p>
        </w:tc>
        <w:tc>
          <w:tcPr>
            <w:tcW w:w="885" w:type="dxa"/>
            <w:vAlign w:val="center"/>
          </w:tcPr>
          <w:p w:rsidR="00E370B5" w:rsidRPr="008C3037" w:rsidRDefault="00E370B5" w:rsidP="00507051">
            <w:pPr>
              <w:suppressAutoHyphens/>
              <w:spacing w:before="100" w:beforeAutospacing="1" w:after="100" w:afterAutospacing="1"/>
              <w:ind w:firstLine="0"/>
              <w:contextualSpacing/>
              <w:jc w:val="center"/>
              <w:rPr>
                <w:color w:val="auto"/>
              </w:rPr>
            </w:pPr>
          </w:p>
        </w:tc>
      </w:tr>
      <w:tr w:rsidR="00E370B5" w:rsidRPr="008C3037" w:rsidTr="00507051">
        <w:tc>
          <w:tcPr>
            <w:tcW w:w="632" w:type="dxa"/>
            <w:vAlign w:val="center"/>
          </w:tcPr>
          <w:p w:rsidR="00E370B5" w:rsidRPr="008C3037" w:rsidRDefault="00E370B5" w:rsidP="00507051">
            <w:pPr>
              <w:suppressAutoHyphens/>
              <w:spacing w:before="100" w:beforeAutospacing="1" w:after="100" w:afterAutospacing="1"/>
              <w:ind w:firstLine="0"/>
              <w:contextualSpacing/>
              <w:jc w:val="center"/>
              <w:rPr>
                <w:b/>
                <w:color w:val="auto"/>
              </w:rPr>
            </w:pPr>
          </w:p>
        </w:tc>
        <w:tc>
          <w:tcPr>
            <w:tcW w:w="2981" w:type="dxa"/>
          </w:tcPr>
          <w:p w:rsidR="00E370B5" w:rsidRPr="008C3037" w:rsidRDefault="00E370B5" w:rsidP="00507051">
            <w:pPr>
              <w:suppressAutoHyphens/>
              <w:spacing w:before="100" w:beforeAutospacing="1" w:afterAutospacing="1"/>
              <w:ind w:firstLine="0"/>
              <w:contextualSpacing/>
              <w:jc w:val="center"/>
              <w:rPr>
                <w:b/>
                <w:color w:val="auto"/>
              </w:rPr>
            </w:pPr>
            <w:r w:rsidRPr="008C3037">
              <w:rPr>
                <w:b/>
                <w:color w:val="auto"/>
              </w:rPr>
              <w:t xml:space="preserve">Итого </w:t>
            </w:r>
          </w:p>
        </w:tc>
        <w:tc>
          <w:tcPr>
            <w:tcW w:w="3918" w:type="dxa"/>
          </w:tcPr>
          <w:p w:rsidR="00E370B5" w:rsidRPr="008C3037" w:rsidRDefault="00E370B5" w:rsidP="00507051">
            <w:pPr>
              <w:suppressAutoHyphens/>
              <w:spacing w:before="100" w:beforeAutospacing="1" w:after="100" w:afterAutospacing="1"/>
              <w:ind w:firstLine="0"/>
              <w:contextualSpacing/>
              <w:jc w:val="center"/>
              <w:rPr>
                <w:b/>
                <w:color w:val="auto"/>
              </w:rPr>
            </w:pPr>
          </w:p>
        </w:tc>
        <w:tc>
          <w:tcPr>
            <w:tcW w:w="1223" w:type="dxa"/>
          </w:tcPr>
          <w:p w:rsidR="00E370B5" w:rsidRPr="008C3037" w:rsidRDefault="00E370B5" w:rsidP="00507051">
            <w:pPr>
              <w:suppressAutoHyphens/>
              <w:spacing w:before="100" w:beforeAutospacing="1" w:after="100" w:afterAutospacing="1"/>
              <w:ind w:firstLine="0"/>
              <w:contextualSpacing/>
              <w:jc w:val="center"/>
              <w:rPr>
                <w:b/>
                <w:color w:val="auto"/>
              </w:rPr>
            </w:pPr>
            <w:r>
              <w:rPr>
                <w:b/>
                <w:color w:val="auto"/>
              </w:rPr>
              <w:t>5</w:t>
            </w:r>
          </w:p>
        </w:tc>
        <w:tc>
          <w:tcPr>
            <w:tcW w:w="885" w:type="dxa"/>
          </w:tcPr>
          <w:p w:rsidR="00E370B5" w:rsidRPr="008C3037" w:rsidRDefault="00E370B5" w:rsidP="00507051">
            <w:pPr>
              <w:suppressAutoHyphens/>
              <w:spacing w:before="100" w:beforeAutospacing="1" w:after="100" w:afterAutospacing="1"/>
              <w:ind w:firstLine="0"/>
              <w:contextualSpacing/>
              <w:jc w:val="center"/>
              <w:rPr>
                <w:b/>
                <w:color w:val="auto"/>
              </w:rPr>
            </w:pPr>
            <w:r w:rsidRPr="008C3037">
              <w:rPr>
                <w:b/>
                <w:color w:val="auto"/>
              </w:rPr>
              <w:t>29</w:t>
            </w:r>
          </w:p>
        </w:tc>
      </w:tr>
    </w:tbl>
    <w:p w:rsidR="00E370B5" w:rsidRPr="008C3037" w:rsidRDefault="00E370B5" w:rsidP="00E370B5">
      <w:pPr>
        <w:suppressAutoHyphens/>
        <w:spacing w:line="200" w:lineRule="atLeast"/>
        <w:ind w:left="720" w:firstLine="0"/>
        <w:contextualSpacing/>
        <w:jc w:val="center"/>
        <w:rPr>
          <w:rFonts w:eastAsia="Tahoma"/>
          <w:b/>
          <w:color w:val="000000"/>
        </w:rPr>
      </w:pPr>
    </w:p>
    <w:p w:rsidR="00E370B5" w:rsidRPr="008C3037" w:rsidRDefault="00E370B5" w:rsidP="00E370B5">
      <w:pPr>
        <w:suppressAutoHyphens/>
        <w:ind w:left="284" w:firstLine="0"/>
        <w:contextualSpacing/>
        <w:rPr>
          <w:rFonts w:eastAsia="Calibri" w:cs="Calibri"/>
          <w:b/>
          <w:color w:val="auto"/>
          <w:szCs w:val="28"/>
          <w:lang w:eastAsia="ar-SA"/>
        </w:rPr>
      </w:pPr>
      <w:r w:rsidRPr="008C3037">
        <w:rPr>
          <w:rFonts w:eastAsia="Calibri" w:cs="Calibri"/>
          <w:b/>
          <w:color w:val="auto"/>
          <w:szCs w:val="28"/>
          <w:lang w:eastAsia="ar-SA"/>
        </w:rPr>
        <w:t>Формы проведения занятий курса внеурочной деятельности.</w:t>
      </w:r>
    </w:p>
    <w:p w:rsidR="00E370B5" w:rsidRPr="008C3037" w:rsidRDefault="00E370B5" w:rsidP="00E370B5">
      <w:pPr>
        <w:suppressAutoHyphens/>
        <w:ind w:firstLine="284"/>
        <w:contextualSpacing/>
        <w:rPr>
          <w:rFonts w:eastAsia="Calibri"/>
          <w:b/>
          <w:color w:val="auto"/>
          <w:szCs w:val="28"/>
          <w:lang w:eastAsia="ar-SA"/>
        </w:rPr>
      </w:pPr>
      <w:r w:rsidRPr="008C3037">
        <w:rPr>
          <w:rFonts w:eastAsia="Calibri"/>
          <w:color w:val="auto"/>
          <w:szCs w:val="28"/>
          <w:lang w:eastAsia="ar-SA"/>
        </w:rPr>
        <w:t xml:space="preserve">Принадлежность к внеурочной деятельности определяет режим проведения, а именно все занятия по внеурочной деятельности проводятся после уроков основного расписания. </w:t>
      </w:r>
    </w:p>
    <w:p w:rsidR="00E370B5" w:rsidRPr="008C3037" w:rsidRDefault="00E370B5" w:rsidP="00E370B5">
      <w:pPr>
        <w:suppressAutoHyphens/>
        <w:ind w:firstLine="284"/>
        <w:contextualSpacing/>
        <w:rPr>
          <w:rFonts w:eastAsia="Calibri"/>
          <w:b/>
          <w:color w:val="auto"/>
          <w:szCs w:val="28"/>
          <w:lang w:eastAsia="ar-SA"/>
        </w:rPr>
      </w:pPr>
      <w:r w:rsidRPr="008C3037">
        <w:rPr>
          <w:color w:val="auto"/>
          <w:szCs w:val="28"/>
          <w:lang w:eastAsia="ar-SA"/>
        </w:rPr>
        <w:t>Занятия проводятся в спортивном зале или на пришкольной</w:t>
      </w:r>
      <w:r w:rsidRPr="008C3037">
        <w:rPr>
          <w:color w:val="333333"/>
          <w:szCs w:val="28"/>
          <w:lang w:eastAsia="ar-SA"/>
        </w:rPr>
        <w:t xml:space="preserve"> </w:t>
      </w:r>
      <w:r w:rsidRPr="008C3037">
        <w:rPr>
          <w:color w:val="auto"/>
          <w:szCs w:val="28"/>
          <w:lang w:eastAsia="ar-SA"/>
        </w:rPr>
        <w:t>спортивной площадке.</w:t>
      </w:r>
      <w:r w:rsidRPr="008C3037">
        <w:rPr>
          <w:color w:val="333333"/>
          <w:szCs w:val="28"/>
          <w:lang w:eastAsia="ar-SA"/>
        </w:rPr>
        <w:t xml:space="preserve"> </w:t>
      </w:r>
      <w:r w:rsidRPr="008C3037">
        <w:rPr>
          <w:rFonts w:eastAsia="Calibri"/>
          <w:color w:val="auto"/>
          <w:szCs w:val="28"/>
          <w:lang w:eastAsia="ar-SA"/>
        </w:rPr>
        <w:t xml:space="preserve">Организация образовательного процесса предполагает  использование форм и методов обучения, адекватных возрастным возможностям занимающихся через организацию </w:t>
      </w:r>
      <w:proofErr w:type="spellStart"/>
      <w:r w:rsidRPr="008C3037">
        <w:rPr>
          <w:rFonts w:eastAsia="Calibri"/>
          <w:color w:val="auto"/>
          <w:szCs w:val="28"/>
          <w:lang w:eastAsia="ar-SA"/>
        </w:rPr>
        <w:t>здоровьесберегающих</w:t>
      </w:r>
      <w:proofErr w:type="spellEnd"/>
      <w:r w:rsidRPr="008C3037">
        <w:rPr>
          <w:rFonts w:eastAsia="Calibri"/>
          <w:color w:val="auto"/>
          <w:szCs w:val="28"/>
          <w:lang w:eastAsia="ar-SA"/>
        </w:rPr>
        <w:t xml:space="preserve"> практик.</w:t>
      </w:r>
      <w:r w:rsidRPr="008C3037">
        <w:rPr>
          <w:color w:val="auto"/>
          <w:spacing w:val="-8"/>
          <w:szCs w:val="28"/>
          <w:lang w:eastAsia="ar-SA"/>
        </w:rPr>
        <w:t xml:space="preserve">     </w:t>
      </w: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2977"/>
        <w:gridCol w:w="6662"/>
      </w:tblGrid>
      <w:tr w:rsidR="00E370B5" w:rsidTr="00507051">
        <w:tc>
          <w:tcPr>
            <w:tcW w:w="9639" w:type="dxa"/>
            <w:gridSpan w:val="2"/>
            <w:shd w:val="clear" w:color="auto" w:fill="auto"/>
          </w:tcPr>
          <w:p w:rsidR="00E370B5" w:rsidRPr="008C3037" w:rsidRDefault="00E370B5" w:rsidP="00507051">
            <w:pPr>
              <w:suppressLineNumbers/>
              <w:suppressAutoHyphens/>
              <w:spacing w:line="360" w:lineRule="auto"/>
              <w:contextualSpacing/>
              <w:jc w:val="center"/>
              <w:rPr>
                <w:rFonts w:eastAsia="Calibri"/>
                <w:b/>
                <w:bCs/>
                <w:color w:val="auto"/>
                <w:lang w:eastAsia="ar-SA"/>
              </w:rPr>
            </w:pPr>
            <w:r w:rsidRPr="008C3037">
              <w:rPr>
                <w:rFonts w:eastAsia="Calibri"/>
                <w:b/>
                <w:bCs/>
                <w:color w:val="auto"/>
                <w:lang w:eastAsia="ar-SA"/>
              </w:rPr>
              <w:t>Формы проведения занятий и виды деятельности</w:t>
            </w:r>
          </w:p>
        </w:tc>
      </w:tr>
      <w:tr w:rsidR="00E370B5" w:rsidTr="00507051">
        <w:tc>
          <w:tcPr>
            <w:tcW w:w="2977" w:type="dxa"/>
            <w:shd w:val="clear" w:color="auto" w:fill="auto"/>
          </w:tcPr>
          <w:p w:rsidR="00E370B5" w:rsidRPr="008C3037" w:rsidRDefault="00E370B5" w:rsidP="00507051">
            <w:pPr>
              <w:suppressAutoHyphens/>
              <w:spacing w:line="360" w:lineRule="auto"/>
              <w:ind w:firstLine="0"/>
              <w:contextualSpacing/>
              <w:jc w:val="left"/>
              <w:rPr>
                <w:rFonts w:eastAsia="Calibri"/>
                <w:color w:val="auto"/>
                <w:lang w:eastAsia="ar-SA"/>
              </w:rPr>
            </w:pPr>
            <w:r w:rsidRPr="008C3037">
              <w:rPr>
                <w:rFonts w:eastAsia="Calibri"/>
                <w:color w:val="auto"/>
                <w:lang w:eastAsia="ar-SA"/>
              </w:rPr>
              <w:t>Однонаправленные занятия</w:t>
            </w:r>
          </w:p>
        </w:tc>
        <w:tc>
          <w:tcPr>
            <w:tcW w:w="6662" w:type="dxa"/>
            <w:shd w:val="clear" w:color="auto" w:fill="auto"/>
          </w:tcPr>
          <w:p w:rsidR="00E370B5" w:rsidRPr="008C3037" w:rsidRDefault="00E370B5" w:rsidP="00507051">
            <w:pPr>
              <w:suppressAutoHyphens/>
              <w:ind w:firstLine="0"/>
              <w:contextualSpacing/>
              <w:jc w:val="left"/>
              <w:rPr>
                <w:rFonts w:eastAsia="Calibri"/>
                <w:color w:val="auto"/>
                <w:lang w:eastAsia="ar-SA"/>
              </w:rPr>
            </w:pPr>
            <w:r w:rsidRPr="008C3037">
              <w:rPr>
                <w:rFonts w:eastAsia="Calibri"/>
                <w:color w:val="auto"/>
                <w:lang w:eastAsia="ar-SA"/>
              </w:rPr>
              <w:t>Посвящены только одному из компонентов подготовки игрока: техники, тактики или общефизической подготовке.</w:t>
            </w:r>
          </w:p>
        </w:tc>
      </w:tr>
      <w:tr w:rsidR="00E370B5" w:rsidTr="00507051">
        <w:tc>
          <w:tcPr>
            <w:tcW w:w="2977" w:type="dxa"/>
            <w:shd w:val="clear" w:color="auto" w:fill="auto"/>
          </w:tcPr>
          <w:p w:rsidR="00E370B5" w:rsidRPr="008C3037" w:rsidRDefault="00E370B5" w:rsidP="00507051">
            <w:pPr>
              <w:suppressAutoHyphens/>
              <w:spacing w:line="360" w:lineRule="auto"/>
              <w:ind w:firstLine="0"/>
              <w:contextualSpacing/>
              <w:jc w:val="left"/>
              <w:rPr>
                <w:rFonts w:eastAsia="Calibri"/>
                <w:color w:val="auto"/>
                <w:lang w:eastAsia="ar-SA"/>
              </w:rPr>
            </w:pPr>
            <w:r w:rsidRPr="008C3037">
              <w:rPr>
                <w:rFonts w:eastAsia="Calibri"/>
                <w:color w:val="auto"/>
                <w:lang w:eastAsia="ar-SA"/>
              </w:rPr>
              <w:lastRenderedPageBreak/>
              <w:t>Комбинированные занятия</w:t>
            </w:r>
          </w:p>
        </w:tc>
        <w:tc>
          <w:tcPr>
            <w:tcW w:w="6662" w:type="dxa"/>
            <w:shd w:val="clear" w:color="auto" w:fill="auto"/>
          </w:tcPr>
          <w:p w:rsidR="00E370B5" w:rsidRPr="008C3037" w:rsidRDefault="00E370B5" w:rsidP="00507051">
            <w:pPr>
              <w:suppressLineNumbers/>
              <w:tabs>
                <w:tab w:val="left" w:pos="270"/>
              </w:tabs>
              <w:suppressAutoHyphens/>
              <w:ind w:firstLine="0"/>
              <w:contextualSpacing/>
              <w:jc w:val="left"/>
              <w:rPr>
                <w:rFonts w:eastAsia="Calibri"/>
                <w:color w:val="auto"/>
                <w:lang w:eastAsia="ar-SA"/>
              </w:rPr>
            </w:pPr>
            <w:r w:rsidRPr="008C3037">
              <w:rPr>
                <w:rFonts w:eastAsia="Calibri"/>
                <w:color w:val="auto"/>
                <w:lang w:eastAsia="ar-SA"/>
              </w:rPr>
              <w:t>Включают два-три компонента в различных сочетаниях: техническая и физическая подготовка; техническая и тактическая подготовка; техническая, физическая и тактическая подготовка.</w:t>
            </w:r>
          </w:p>
        </w:tc>
      </w:tr>
      <w:tr w:rsidR="00E370B5" w:rsidTr="00507051">
        <w:tc>
          <w:tcPr>
            <w:tcW w:w="2977" w:type="dxa"/>
            <w:shd w:val="clear" w:color="auto" w:fill="auto"/>
          </w:tcPr>
          <w:p w:rsidR="00E370B5" w:rsidRPr="008C3037" w:rsidRDefault="00E370B5" w:rsidP="00507051">
            <w:pPr>
              <w:suppressAutoHyphens/>
              <w:spacing w:line="360" w:lineRule="auto"/>
              <w:ind w:firstLine="0"/>
              <w:contextualSpacing/>
              <w:jc w:val="left"/>
              <w:rPr>
                <w:rFonts w:eastAsia="Calibri"/>
                <w:color w:val="auto"/>
                <w:lang w:eastAsia="ar-SA"/>
              </w:rPr>
            </w:pPr>
            <w:r w:rsidRPr="008C3037">
              <w:rPr>
                <w:rFonts w:eastAsia="Calibri"/>
                <w:color w:val="auto"/>
                <w:lang w:eastAsia="ar-SA"/>
              </w:rPr>
              <w:t>Целостно-игровые занятия</w:t>
            </w:r>
          </w:p>
        </w:tc>
        <w:tc>
          <w:tcPr>
            <w:tcW w:w="6662" w:type="dxa"/>
            <w:shd w:val="clear" w:color="auto" w:fill="auto"/>
          </w:tcPr>
          <w:p w:rsidR="00E370B5" w:rsidRPr="008C3037" w:rsidRDefault="00E370B5" w:rsidP="00507051">
            <w:pPr>
              <w:suppressLineNumbers/>
              <w:suppressAutoHyphens/>
              <w:ind w:firstLine="0"/>
              <w:contextualSpacing/>
              <w:jc w:val="left"/>
              <w:rPr>
                <w:rFonts w:eastAsia="Calibri"/>
                <w:color w:val="auto"/>
                <w:lang w:eastAsia="ar-SA"/>
              </w:rPr>
            </w:pPr>
            <w:r w:rsidRPr="008C3037">
              <w:rPr>
                <w:rFonts w:eastAsia="Calibri"/>
                <w:color w:val="auto"/>
                <w:lang w:eastAsia="ar-SA"/>
              </w:rPr>
              <w:t>Построены на учебной двухсторонней игре  по упрощенным правилам, с соблюдением основных правил.</w:t>
            </w:r>
          </w:p>
        </w:tc>
      </w:tr>
      <w:tr w:rsidR="00E370B5" w:rsidTr="00507051">
        <w:tc>
          <w:tcPr>
            <w:tcW w:w="2977" w:type="dxa"/>
            <w:shd w:val="clear" w:color="auto" w:fill="auto"/>
          </w:tcPr>
          <w:p w:rsidR="00E370B5" w:rsidRPr="008C3037" w:rsidRDefault="00E370B5" w:rsidP="00507051">
            <w:pPr>
              <w:suppressAutoHyphens/>
              <w:ind w:firstLine="0"/>
              <w:contextualSpacing/>
              <w:jc w:val="left"/>
              <w:rPr>
                <w:rFonts w:eastAsia="Calibri"/>
                <w:color w:val="auto"/>
                <w:lang w:eastAsia="ar-SA"/>
              </w:rPr>
            </w:pPr>
            <w:r w:rsidRPr="008C3037">
              <w:rPr>
                <w:rFonts w:eastAsia="Calibri"/>
                <w:color w:val="auto"/>
                <w:lang w:eastAsia="ar-SA"/>
              </w:rPr>
              <w:t>Контрольные занятия</w:t>
            </w:r>
          </w:p>
        </w:tc>
        <w:tc>
          <w:tcPr>
            <w:tcW w:w="6662" w:type="dxa"/>
            <w:shd w:val="clear" w:color="auto" w:fill="auto"/>
          </w:tcPr>
          <w:p w:rsidR="00E370B5" w:rsidRPr="008C3037" w:rsidRDefault="00E370B5" w:rsidP="00507051">
            <w:pPr>
              <w:suppressLineNumbers/>
              <w:tabs>
                <w:tab w:val="left" w:pos="285"/>
              </w:tabs>
              <w:suppressAutoHyphens/>
              <w:ind w:firstLine="0"/>
              <w:contextualSpacing/>
              <w:jc w:val="left"/>
              <w:rPr>
                <w:rFonts w:eastAsia="Calibri"/>
                <w:color w:val="auto"/>
                <w:lang w:eastAsia="ar-SA"/>
              </w:rPr>
            </w:pPr>
            <w:r w:rsidRPr="008C3037">
              <w:rPr>
                <w:rFonts w:eastAsia="Calibri"/>
                <w:color w:val="auto"/>
                <w:lang w:eastAsia="ar-SA"/>
              </w:rPr>
              <w:t>Прием нормативов у занимающихся, выполнению контрольных упражнений (двигательных заданий) с целью получения данных об уровне технико-тактической и физической подготовленности занимающихся.</w:t>
            </w:r>
          </w:p>
        </w:tc>
      </w:tr>
    </w:tbl>
    <w:p w:rsidR="00E370B5" w:rsidRPr="008C3037" w:rsidRDefault="00E370B5" w:rsidP="00E370B5">
      <w:pPr>
        <w:keepNext/>
        <w:keepLines/>
        <w:suppressAutoHyphens/>
        <w:ind w:firstLine="284"/>
        <w:contextualSpacing/>
        <w:rPr>
          <w:b/>
          <w:color w:val="auto"/>
          <w:szCs w:val="28"/>
        </w:rPr>
      </w:pPr>
      <w:r w:rsidRPr="008C3037">
        <w:rPr>
          <w:b/>
          <w:color w:val="auto"/>
          <w:szCs w:val="28"/>
        </w:rPr>
        <w:t>Игры на закрепление и совершенствование технических приёмов и тактических действий</w:t>
      </w:r>
      <w:r>
        <w:rPr>
          <w:b/>
          <w:color w:val="auto"/>
          <w:szCs w:val="28"/>
        </w:rPr>
        <w:t>.</w:t>
      </w:r>
    </w:p>
    <w:p w:rsidR="00E370B5" w:rsidRPr="008C3037" w:rsidRDefault="00E370B5" w:rsidP="00E370B5">
      <w:pPr>
        <w:keepNext/>
        <w:keepLines/>
        <w:suppressAutoHyphens/>
        <w:contextualSpacing/>
        <w:jc w:val="center"/>
        <w:rPr>
          <w:b/>
          <w:color w:val="auto"/>
        </w:rPr>
      </w:pPr>
    </w:p>
    <w:p w:rsidR="00E370B5" w:rsidRPr="008C3037" w:rsidRDefault="00E370B5" w:rsidP="00E370B5">
      <w:pPr>
        <w:keepNext/>
        <w:keepLines/>
        <w:suppressAutoHyphens/>
        <w:ind w:firstLine="284"/>
        <w:contextualSpacing/>
        <w:jc w:val="left"/>
        <w:rPr>
          <w:b/>
          <w:color w:val="auto"/>
          <w:spacing w:val="10"/>
          <w:szCs w:val="28"/>
        </w:rPr>
      </w:pPr>
      <w:bookmarkStart w:id="1" w:name="bookmark24"/>
      <w:r w:rsidRPr="008C3037">
        <w:rPr>
          <w:b/>
          <w:color w:val="auto"/>
          <w:spacing w:val="10"/>
          <w:szCs w:val="28"/>
        </w:rPr>
        <w:t>Игры с перемещениями игроков</w:t>
      </w:r>
      <w:bookmarkEnd w:id="1"/>
      <w:r>
        <w:rPr>
          <w:b/>
          <w:color w:val="auto"/>
          <w:spacing w:val="10"/>
          <w:szCs w:val="28"/>
        </w:rPr>
        <w:t>.</w:t>
      </w:r>
    </w:p>
    <w:p w:rsidR="00E370B5" w:rsidRPr="008C3037" w:rsidRDefault="00E370B5" w:rsidP="00E370B5">
      <w:pPr>
        <w:keepNext/>
        <w:keepLines/>
        <w:suppressAutoHyphens/>
        <w:ind w:firstLine="284"/>
        <w:contextualSpacing/>
        <w:jc w:val="center"/>
        <w:rPr>
          <w:b/>
          <w:color w:val="auto"/>
          <w:spacing w:val="10"/>
          <w:szCs w:val="28"/>
        </w:rPr>
      </w:pPr>
    </w:p>
    <w:p w:rsidR="00E370B5" w:rsidRPr="008C3037" w:rsidRDefault="00E370B5" w:rsidP="00E370B5">
      <w:pPr>
        <w:tabs>
          <w:tab w:val="left" w:pos="1323"/>
        </w:tabs>
        <w:suppressAutoHyphens/>
        <w:ind w:firstLine="284"/>
        <w:contextualSpacing/>
        <w:rPr>
          <w:color w:val="auto"/>
          <w:szCs w:val="28"/>
        </w:rPr>
      </w:pPr>
      <w:r w:rsidRPr="008C3037">
        <w:rPr>
          <w:b/>
          <w:bCs/>
          <w:color w:val="auto"/>
          <w:spacing w:val="10"/>
          <w:szCs w:val="28"/>
          <w:shd w:val="clear" w:color="auto" w:fill="FFFFFF"/>
        </w:rPr>
        <w:t>«Спиной к финишу».</w:t>
      </w:r>
      <w:r w:rsidRPr="008C3037">
        <w:rPr>
          <w:color w:val="auto"/>
          <w:szCs w:val="28"/>
        </w:rPr>
        <w:t xml:space="preserve"> Игроки построены в одну шеренгу за лицевой линией, спиной к финишу. Интервал между ними 4—5 м. По сигналу игроки бегут </w:t>
      </w:r>
      <w:smartTag w:uri="urn:schemas-microsoft-com:office:smarttags" w:element="metricconverter">
        <w:smartTagPr>
          <w:attr w:name="ProductID" w:val="18 м"/>
        </w:smartTagPr>
        <w:r w:rsidRPr="008C3037">
          <w:rPr>
            <w:color w:val="auto"/>
            <w:szCs w:val="28"/>
          </w:rPr>
          <w:t>18 м</w:t>
        </w:r>
      </w:smartTag>
      <w:r w:rsidRPr="008C3037">
        <w:rPr>
          <w:color w:val="auto"/>
          <w:szCs w:val="28"/>
        </w:rPr>
        <w:t xml:space="preserve"> спиной вперёд (до противоположной лицевой линии). Побеждает игрок, который первым пересечёт линию финиша.</w:t>
      </w:r>
    </w:p>
    <w:p w:rsidR="00E370B5" w:rsidRPr="008C3037" w:rsidRDefault="00E370B5" w:rsidP="00E370B5">
      <w:pPr>
        <w:tabs>
          <w:tab w:val="left" w:pos="1395"/>
        </w:tabs>
        <w:suppressAutoHyphens/>
        <w:ind w:firstLine="284"/>
        <w:contextualSpacing/>
        <w:rPr>
          <w:color w:val="auto"/>
          <w:szCs w:val="28"/>
        </w:rPr>
      </w:pPr>
      <w:r w:rsidRPr="008C3037">
        <w:rPr>
          <w:b/>
          <w:bCs/>
          <w:color w:val="auto"/>
          <w:spacing w:val="10"/>
          <w:szCs w:val="28"/>
          <w:shd w:val="clear" w:color="auto" w:fill="FFFFFF"/>
        </w:rPr>
        <w:t>«Бег с кувырками».</w:t>
      </w:r>
      <w:r w:rsidRPr="008C3037">
        <w:rPr>
          <w:color w:val="auto"/>
          <w:szCs w:val="28"/>
        </w:rPr>
        <w:t xml:space="preserve"> Команды построены в колонну по одному за лицевой линией площадки (линия старта- финиша). На расстоянии </w:t>
      </w:r>
      <w:smartTag w:uri="urn:schemas-microsoft-com:office:smarttags" w:element="metricconverter">
        <w:smartTagPr>
          <w:attr w:name="ProductID" w:val="9 м"/>
        </w:smartTagPr>
        <w:r w:rsidRPr="008C3037">
          <w:rPr>
            <w:color w:val="auto"/>
            <w:szCs w:val="28"/>
          </w:rPr>
          <w:t>9 м</w:t>
        </w:r>
      </w:smartTag>
      <w:r w:rsidRPr="008C3037">
        <w:rPr>
          <w:color w:val="auto"/>
          <w:szCs w:val="28"/>
        </w:rPr>
        <w:t xml:space="preserve"> перед командами кладут по гимнастическому мату. По сигналу первые игроки команд бегут до гимнастического мата, выполняют кувырок вперёд и продолжают бег до противоположной лицевой линии. Заступив одной ногой за линию, игроки возвращаются спиной вперёд, выполняют на мате кувырок назад и продолжают бег спиной вперёд до линии старта-финиша. Победитель приносит своей команде 1 очко. Следующие игроки выполняют то же задание. Выигрывает команда, набравшая наибольшее количество очков.</w:t>
      </w:r>
    </w:p>
    <w:p w:rsidR="00E370B5" w:rsidRPr="008C3037" w:rsidRDefault="00E370B5" w:rsidP="00E370B5">
      <w:pPr>
        <w:keepNext/>
        <w:keepLines/>
        <w:suppressAutoHyphens/>
        <w:ind w:firstLine="284"/>
        <w:contextualSpacing/>
        <w:rPr>
          <w:b/>
          <w:color w:val="auto"/>
          <w:spacing w:val="10"/>
          <w:szCs w:val="28"/>
        </w:rPr>
      </w:pPr>
      <w:bookmarkStart w:id="2" w:name="bookmark25"/>
      <w:r w:rsidRPr="008C3037">
        <w:rPr>
          <w:b/>
          <w:color w:val="auto"/>
          <w:spacing w:val="10"/>
          <w:szCs w:val="28"/>
        </w:rPr>
        <w:t>Эстафета «Челночный бег с переносом кубиков».</w:t>
      </w:r>
      <w:bookmarkEnd w:id="2"/>
    </w:p>
    <w:p w:rsidR="00E370B5" w:rsidRPr="008C3037" w:rsidRDefault="00E370B5" w:rsidP="00E370B5">
      <w:pPr>
        <w:suppressAutoHyphens/>
        <w:ind w:firstLine="284"/>
        <w:contextualSpacing/>
        <w:rPr>
          <w:color w:val="auto"/>
          <w:szCs w:val="28"/>
        </w:rPr>
      </w:pPr>
      <w:r w:rsidRPr="008C3037">
        <w:rPr>
          <w:color w:val="auto"/>
          <w:szCs w:val="28"/>
        </w:rPr>
        <w:t xml:space="preserve">Предварительно на обеих половинах волейбольной площадки устанавливают по три кубика (можно кегли) на линиях разметки: два на пересечении линии нападения и боковых линий (по одному с каждой стороны) и один в центре на средней линии. В эстафете принимают участие две команды по шесть человек, которые располагаются на противоположных лицевых линиях. По сигналу первые участники от каждой команды, добежав до пересечения линии нападения с боковой линией (на своей стороне площадки), берут в руки кубик, бегут обратно и ставят его на лицевую линию. Затем то же действие выполняют со вторым кубиком, находящимся на противоположной стороне от первого кубика. После чего устремляются к средней линии, берут третий кубик, возвращаются назад и передают его второму участнику своей команды. Тот в свою очередь выполняет это же задание, только в обратной последовательности и т. д. Выигрывает команда, последний участник которой </w:t>
      </w:r>
      <w:r w:rsidRPr="008C3037">
        <w:rPr>
          <w:color w:val="auto"/>
          <w:szCs w:val="28"/>
        </w:rPr>
        <w:lastRenderedPageBreak/>
        <w:t>первым закончит перенос и установку кубиков в исходное (до игры) положение.</w:t>
      </w:r>
      <w:bookmarkStart w:id="3" w:name="bookmark26"/>
    </w:p>
    <w:p w:rsidR="00E370B5" w:rsidRPr="008C3037" w:rsidRDefault="00E370B5" w:rsidP="00E370B5">
      <w:pPr>
        <w:suppressAutoHyphens/>
        <w:ind w:firstLine="284"/>
        <w:contextualSpacing/>
        <w:rPr>
          <w:color w:val="auto"/>
          <w:szCs w:val="28"/>
        </w:rPr>
      </w:pPr>
      <w:r w:rsidRPr="008C3037">
        <w:rPr>
          <w:b/>
          <w:color w:val="auto"/>
          <w:szCs w:val="28"/>
        </w:rPr>
        <w:t>Игры с передачами мяча</w:t>
      </w:r>
      <w:bookmarkEnd w:id="3"/>
      <w:r w:rsidRPr="008C3037">
        <w:rPr>
          <w:b/>
          <w:color w:val="auto"/>
          <w:szCs w:val="28"/>
        </w:rPr>
        <w:t>.</w:t>
      </w:r>
    </w:p>
    <w:p w:rsidR="00E370B5" w:rsidRPr="008C3037" w:rsidRDefault="00E370B5" w:rsidP="00E370B5">
      <w:pPr>
        <w:suppressAutoHyphens/>
        <w:ind w:firstLine="284"/>
        <w:contextualSpacing/>
        <w:rPr>
          <w:color w:val="auto"/>
          <w:szCs w:val="28"/>
        </w:rPr>
      </w:pPr>
      <w:r w:rsidRPr="008C3037">
        <w:rPr>
          <w:b/>
          <w:bCs/>
          <w:color w:val="auto"/>
          <w:spacing w:val="10"/>
          <w:szCs w:val="28"/>
          <w:shd w:val="clear" w:color="auto" w:fill="FFFFFF"/>
        </w:rPr>
        <w:t>Игровое задание «Художник».</w:t>
      </w:r>
      <w:r w:rsidRPr="008C3037">
        <w:rPr>
          <w:color w:val="auto"/>
          <w:szCs w:val="28"/>
        </w:rPr>
        <w:t xml:space="preserve"> Передачами мяча сверху обозначить на стене какую-либо геометрическую фигуру, букву или цифру.</w:t>
      </w:r>
    </w:p>
    <w:p w:rsidR="00E370B5" w:rsidRPr="008C3037" w:rsidRDefault="00E370B5" w:rsidP="00E370B5">
      <w:pPr>
        <w:suppressAutoHyphens/>
        <w:ind w:firstLine="284"/>
        <w:contextualSpacing/>
        <w:rPr>
          <w:color w:val="auto"/>
          <w:szCs w:val="28"/>
        </w:rPr>
      </w:pPr>
      <w:r w:rsidRPr="008C3037">
        <w:rPr>
          <w:b/>
          <w:bCs/>
          <w:color w:val="auto"/>
          <w:spacing w:val="10"/>
          <w:szCs w:val="28"/>
          <w:shd w:val="clear" w:color="auto" w:fill="FFFFFF"/>
        </w:rPr>
        <w:t>«Мяч над головой».</w:t>
      </w:r>
      <w:r w:rsidRPr="008C3037">
        <w:rPr>
          <w:color w:val="auto"/>
          <w:szCs w:val="28"/>
        </w:rPr>
        <w:t xml:space="preserve"> Занимающиеся разбиваются на команды с равным числом игроков. Время игры (обычно 1 — 1,5 мин) объявляется заранее. Одновременно могут играть две и более команды. При нехватке волейбольных мячей команды вступают в игру по очереди. Игроки каждой команды произвольно располагаются на отведённой им части площадки. Одна команда отделяется от другой меловой линией или линиями имеющейся разметки. Каждый участник получает волейбольный мяч. От команды выделяется один человек, который контролирует игру команды-соперницы. По сигналу все играющие начинают выполнять верхнюю передачу над собой. Игрок, уронивший мяч или поймавший его, выбывает из игры и садится на скамейку. Побеждает команда, у которой</w:t>
      </w:r>
      <w:r>
        <w:rPr>
          <w:color w:val="auto"/>
          <w:szCs w:val="28"/>
        </w:rPr>
        <w:t xml:space="preserve"> </w:t>
      </w:r>
      <w:r w:rsidRPr="008C3037">
        <w:rPr>
          <w:color w:val="auto"/>
          <w:szCs w:val="28"/>
        </w:rPr>
        <w:t>после сигнала об окончании игры на площадке осталось больше игроков. Игру повторяют 2—3 раза.</w:t>
      </w:r>
    </w:p>
    <w:p w:rsidR="00E370B5" w:rsidRPr="008C3037" w:rsidRDefault="00E370B5" w:rsidP="00E370B5">
      <w:pPr>
        <w:suppressAutoHyphens/>
        <w:ind w:firstLine="284"/>
        <w:contextualSpacing/>
        <w:rPr>
          <w:color w:val="auto"/>
          <w:szCs w:val="28"/>
        </w:rPr>
      </w:pPr>
      <w:r w:rsidRPr="008C3037">
        <w:rPr>
          <w:b/>
          <w:bCs/>
          <w:color w:val="auto"/>
          <w:spacing w:val="10"/>
          <w:szCs w:val="28"/>
          <w:shd w:val="clear" w:color="auto" w:fill="FFFFFF"/>
        </w:rPr>
        <w:t>«Обстрел чужого поля».</w:t>
      </w:r>
      <w:r w:rsidRPr="008C3037">
        <w:rPr>
          <w:color w:val="auto"/>
          <w:szCs w:val="28"/>
        </w:rPr>
        <w:t xml:space="preserve"> На боковых линиях волейбольной площадки обозначают два круга диаметром </w:t>
      </w:r>
      <w:smartTag w:uri="urn:schemas-microsoft-com:office:smarttags" w:element="metricconverter">
        <w:smartTagPr>
          <w:attr w:name="ProductID" w:val="2 м"/>
        </w:smartTagPr>
        <w:r w:rsidRPr="008C3037">
          <w:rPr>
            <w:color w:val="auto"/>
            <w:szCs w:val="28"/>
          </w:rPr>
          <w:t>2 м</w:t>
        </w:r>
      </w:smartTag>
      <w:r w:rsidRPr="008C3037">
        <w:rPr>
          <w:color w:val="auto"/>
          <w:szCs w:val="28"/>
        </w:rPr>
        <w:t xml:space="preserve"> один напротив другого. По очереди игроки заходят в круг и выполняют передачу мяча сверху двумя руками, стараясь попасть в противоположный крут. Если мяч не попадает в цель, игрок получает штрафное очко. Побеждает игрок, набравший наи</w:t>
      </w:r>
      <w:r w:rsidRPr="008C3037">
        <w:rPr>
          <w:color w:val="auto"/>
          <w:szCs w:val="28"/>
        </w:rPr>
        <w:softHyphen/>
        <w:t>меньшее количество штрафных очков.</w:t>
      </w:r>
    </w:p>
    <w:p w:rsidR="00E370B5" w:rsidRPr="008C3037" w:rsidRDefault="00E370B5" w:rsidP="00E370B5">
      <w:pPr>
        <w:suppressAutoHyphens/>
        <w:ind w:firstLine="284"/>
        <w:contextualSpacing/>
        <w:rPr>
          <w:color w:val="auto"/>
          <w:szCs w:val="28"/>
        </w:rPr>
      </w:pPr>
      <w:r w:rsidRPr="008C3037">
        <w:rPr>
          <w:b/>
          <w:bCs/>
          <w:color w:val="auto"/>
          <w:spacing w:val="10"/>
          <w:szCs w:val="28"/>
          <w:shd w:val="clear" w:color="auto" w:fill="FFFFFF"/>
        </w:rPr>
        <w:t>«Не урони мяч».</w:t>
      </w:r>
      <w:r w:rsidRPr="008C3037">
        <w:rPr>
          <w:color w:val="auto"/>
          <w:szCs w:val="28"/>
        </w:rPr>
        <w:t xml:space="preserve"> Игроки делятся на пары и располагаются на расстоянии </w:t>
      </w:r>
      <w:smartTag w:uri="urn:schemas-microsoft-com:office:smarttags" w:element="metricconverter">
        <w:smartTagPr>
          <w:attr w:name="ProductID" w:val="4 м"/>
        </w:smartTagPr>
        <w:r w:rsidRPr="008C3037">
          <w:rPr>
            <w:color w:val="auto"/>
            <w:szCs w:val="28"/>
          </w:rPr>
          <w:t>4 м</w:t>
        </w:r>
      </w:smartTag>
      <w:r w:rsidRPr="008C3037">
        <w:rPr>
          <w:color w:val="auto"/>
          <w:szCs w:val="28"/>
        </w:rPr>
        <w:t xml:space="preserve"> друг от друга. У каждой пары — волейбольный мяч. По сигналу начинают встречную произвольную передачу мяча в парах. Пара, поймавшая или уронившая мяч, садится на скамейку. Последняя пара, оставшаяся на площадке, объявляется победителем. Игру можно проводить по командам, сформировав их из определённого количества пар.</w:t>
      </w:r>
    </w:p>
    <w:p w:rsidR="00E370B5" w:rsidRPr="008C3037" w:rsidRDefault="00E370B5" w:rsidP="00E370B5">
      <w:pPr>
        <w:suppressAutoHyphens/>
        <w:ind w:firstLine="284"/>
        <w:contextualSpacing/>
        <w:rPr>
          <w:color w:val="auto"/>
          <w:szCs w:val="28"/>
        </w:rPr>
      </w:pPr>
      <w:r w:rsidRPr="008C3037">
        <w:rPr>
          <w:b/>
          <w:bCs/>
          <w:color w:val="auto"/>
          <w:spacing w:val="10"/>
          <w:szCs w:val="28"/>
          <w:shd w:val="clear" w:color="auto" w:fill="FFFFFF"/>
        </w:rPr>
        <w:t>«Передачи в движении».</w:t>
      </w:r>
      <w:r w:rsidRPr="008C3037">
        <w:rPr>
          <w:color w:val="auto"/>
          <w:szCs w:val="28"/>
        </w:rPr>
        <w:t xml:space="preserve"> Игроки в парах на расстоянии </w:t>
      </w:r>
      <w:smartTag w:uri="urn:schemas-microsoft-com:office:smarttags" w:element="metricconverter">
        <w:smartTagPr>
          <w:attr w:name="ProductID" w:val="4 м"/>
        </w:smartTagPr>
        <w:r w:rsidRPr="008C3037">
          <w:rPr>
            <w:color w:val="auto"/>
            <w:szCs w:val="28"/>
          </w:rPr>
          <w:t>4 м</w:t>
        </w:r>
      </w:smartTag>
      <w:r w:rsidRPr="008C3037">
        <w:rPr>
          <w:color w:val="auto"/>
          <w:szCs w:val="28"/>
        </w:rPr>
        <w:t xml:space="preserve"> друг от друга из-за лицевой линии начинают передачи мяча двумя руками сверху (снизу) в движении, перемещаясь боком к противоположной линии и обратно. Побеждает та пара, которая допустила меньше потерь мяча.</w:t>
      </w:r>
    </w:p>
    <w:p w:rsidR="00E370B5" w:rsidRPr="008C3037" w:rsidRDefault="00E370B5" w:rsidP="00E370B5">
      <w:pPr>
        <w:suppressAutoHyphens/>
        <w:ind w:firstLine="284"/>
        <w:contextualSpacing/>
        <w:rPr>
          <w:color w:val="auto"/>
          <w:szCs w:val="28"/>
        </w:rPr>
      </w:pPr>
      <w:r w:rsidRPr="008C3037">
        <w:rPr>
          <w:b/>
          <w:bCs/>
          <w:color w:val="auto"/>
          <w:spacing w:val="10"/>
          <w:szCs w:val="28"/>
          <w:shd w:val="clear" w:color="auto" w:fill="FFFFFF"/>
        </w:rPr>
        <w:t>«Свеча».</w:t>
      </w:r>
      <w:r w:rsidRPr="008C3037">
        <w:rPr>
          <w:color w:val="auto"/>
          <w:szCs w:val="28"/>
        </w:rPr>
        <w:t xml:space="preserve"> В игре принимают участие две и более команды с равным числом игроков. На полу мелом обозначают круг или кладут гимнастический обруч. Команды располагаются в колонны по одному. По сигналу первые игроки команд забегают в круг, выполняют передачу над собой и выбегают из круга, а их места занимают вторые номера и т. д. Побеждает команда, сделавшая больше передач за определённое время.</w:t>
      </w:r>
    </w:p>
    <w:p w:rsidR="00E370B5" w:rsidRPr="008C3037" w:rsidRDefault="00E370B5" w:rsidP="00E370B5">
      <w:pPr>
        <w:suppressAutoHyphens/>
        <w:ind w:firstLine="284"/>
        <w:contextualSpacing/>
        <w:rPr>
          <w:color w:val="auto"/>
          <w:szCs w:val="28"/>
        </w:rPr>
      </w:pPr>
      <w:r w:rsidRPr="008C3037">
        <w:rPr>
          <w:b/>
          <w:bCs/>
          <w:color w:val="auto"/>
          <w:spacing w:val="10"/>
          <w:szCs w:val="28"/>
          <w:shd w:val="clear" w:color="auto" w:fill="FFFFFF"/>
        </w:rPr>
        <w:t>«Поймай и передай».</w:t>
      </w:r>
      <w:r w:rsidRPr="008C3037">
        <w:rPr>
          <w:color w:val="auto"/>
          <w:szCs w:val="28"/>
        </w:rPr>
        <w:t xml:space="preserve"> Участники разделяются на несколько команд, которые становятся в колонны по одному напротив друг друга на боковых линиях площадки. По команде направляющие одной из колонн подбрасывают мяч одной рукой и выполняют передачу снизу двумя руками партнёру во встречную колонну. Тот ловит мяч и аналогичным образом возвращает его обратно в противоположную колонну. Игроки, выполнившие передачу мяча, </w:t>
      </w:r>
      <w:r w:rsidRPr="008C3037">
        <w:rPr>
          <w:color w:val="auto"/>
          <w:szCs w:val="28"/>
        </w:rPr>
        <w:lastRenderedPageBreak/>
        <w:t>становятся в конец своей колонны. Побеждает команда, которая выполнит это упражнение быстрее и с меньшим количеством ошибок или совсем без ошибок.</w:t>
      </w:r>
    </w:p>
    <w:p w:rsidR="00E370B5" w:rsidRPr="008C3037" w:rsidRDefault="00E370B5" w:rsidP="00E370B5">
      <w:pPr>
        <w:suppressAutoHyphens/>
        <w:ind w:firstLine="284"/>
        <w:contextualSpacing/>
        <w:rPr>
          <w:color w:val="auto"/>
          <w:szCs w:val="28"/>
        </w:rPr>
      </w:pPr>
      <w:r w:rsidRPr="008C3037">
        <w:rPr>
          <w:b/>
          <w:bCs/>
          <w:color w:val="auto"/>
          <w:spacing w:val="10"/>
          <w:szCs w:val="28"/>
          <w:shd w:val="clear" w:color="auto" w:fill="FFFFFF"/>
        </w:rPr>
        <w:t>«Вызов номеров».</w:t>
      </w:r>
      <w:r w:rsidRPr="008C3037">
        <w:rPr>
          <w:color w:val="auto"/>
          <w:szCs w:val="28"/>
        </w:rPr>
        <w:t xml:space="preserve"> Игра проводится в двух командах. Игроки каждой команды рассчитываются по порядку и, запомнив свой номер, становятся по кругу. Один игрок с мячом стоит в центре круга. По сигналу он начинает выполнять передачи мяча над собой, после третьей передачи называет какой-либо номер и бежит из круга. Игрок, чей номер был назван, устремляется к мячу и, не дав ему упасть на пол, продолжает передачу мяча над собой и т. д. Побеждает команда, у которой было меньше потерь мяча в отведённое время.</w:t>
      </w:r>
    </w:p>
    <w:p w:rsidR="00E370B5" w:rsidRPr="008C3037" w:rsidRDefault="00E370B5" w:rsidP="00E370B5">
      <w:pPr>
        <w:suppressAutoHyphens/>
        <w:ind w:firstLine="284"/>
        <w:contextualSpacing/>
        <w:rPr>
          <w:color w:val="auto"/>
          <w:szCs w:val="28"/>
        </w:rPr>
      </w:pPr>
      <w:r w:rsidRPr="008C3037">
        <w:rPr>
          <w:color w:val="auto"/>
          <w:szCs w:val="28"/>
        </w:rPr>
        <w:t>Варианты</w:t>
      </w:r>
      <w:r>
        <w:rPr>
          <w:color w:val="auto"/>
          <w:szCs w:val="28"/>
        </w:rPr>
        <w:t>:</w:t>
      </w:r>
    </w:p>
    <w:p w:rsidR="00E370B5" w:rsidRPr="008C3037" w:rsidRDefault="00E370B5" w:rsidP="00E370B5">
      <w:pPr>
        <w:tabs>
          <w:tab w:val="left" w:pos="740"/>
        </w:tabs>
        <w:suppressAutoHyphens/>
        <w:ind w:firstLine="0"/>
        <w:contextualSpacing/>
        <w:rPr>
          <w:color w:val="auto"/>
          <w:szCs w:val="28"/>
        </w:rPr>
      </w:pPr>
      <w:r>
        <w:rPr>
          <w:color w:val="auto"/>
          <w:szCs w:val="28"/>
        </w:rPr>
        <w:t xml:space="preserve">1. </w:t>
      </w:r>
      <w:r w:rsidRPr="008C3037">
        <w:rPr>
          <w:color w:val="auto"/>
          <w:szCs w:val="28"/>
        </w:rPr>
        <w:t>Игроки занимают по кругу различные исходные положения: стоя спиной к центру круга; сидя на полу и др.</w:t>
      </w:r>
    </w:p>
    <w:p w:rsidR="00E370B5" w:rsidRPr="008C3037" w:rsidRDefault="00E370B5" w:rsidP="00E370B5">
      <w:pPr>
        <w:tabs>
          <w:tab w:val="left" w:pos="730"/>
        </w:tabs>
        <w:suppressAutoHyphens/>
        <w:ind w:firstLine="0"/>
        <w:contextualSpacing/>
        <w:rPr>
          <w:color w:val="auto"/>
          <w:szCs w:val="28"/>
        </w:rPr>
      </w:pPr>
      <w:r>
        <w:rPr>
          <w:color w:val="auto"/>
          <w:szCs w:val="28"/>
        </w:rPr>
        <w:t xml:space="preserve">2. </w:t>
      </w:r>
      <w:r w:rsidRPr="008C3037">
        <w:rPr>
          <w:color w:val="auto"/>
          <w:szCs w:val="28"/>
        </w:rPr>
        <w:t>Игроки передвигаются по кругу ходьбой, медленным бегом, прыжками на обеих ногах, в приседе и т. п.</w:t>
      </w:r>
    </w:p>
    <w:p w:rsidR="00E370B5" w:rsidRPr="008C3037" w:rsidRDefault="00E370B5" w:rsidP="00E370B5">
      <w:pPr>
        <w:tabs>
          <w:tab w:val="left" w:pos="735"/>
        </w:tabs>
        <w:suppressAutoHyphens/>
        <w:ind w:firstLine="0"/>
        <w:contextualSpacing/>
        <w:rPr>
          <w:color w:val="auto"/>
          <w:szCs w:val="28"/>
        </w:rPr>
      </w:pPr>
      <w:r>
        <w:rPr>
          <w:color w:val="auto"/>
          <w:szCs w:val="28"/>
        </w:rPr>
        <w:t xml:space="preserve">3. </w:t>
      </w:r>
      <w:r w:rsidRPr="008C3037">
        <w:rPr>
          <w:color w:val="auto"/>
          <w:szCs w:val="28"/>
        </w:rPr>
        <w:t xml:space="preserve">Команды выстраиваются в колонны перед линией старта на одной стороне площадки. На расстоянии </w:t>
      </w:r>
      <w:smartTag w:uri="urn:schemas-microsoft-com:office:smarttags" w:element="metricconverter">
        <w:smartTagPr>
          <w:attr w:name="ProductID" w:val="9 м"/>
        </w:smartTagPr>
        <w:r w:rsidRPr="008C3037">
          <w:rPr>
            <w:color w:val="auto"/>
            <w:szCs w:val="28"/>
          </w:rPr>
          <w:t>9 м</w:t>
        </w:r>
      </w:smartTag>
      <w:r w:rsidRPr="008C3037">
        <w:rPr>
          <w:color w:val="auto"/>
          <w:szCs w:val="28"/>
        </w:rPr>
        <w:t xml:space="preserve"> перед ними (в кругах) лежит по волейбольному мячу. Игроки рассчитываются по порядку. Учитель вызывает любой номер, и игрок, чей номер был назван, устремляется к мячу. Берёт его в руки, выполняет передачу партнёру, стоящему во главе колонны, и получает от него обратный пас. Команда, игрок которой быстрее выполнил две передачи, получает 1 очко. Затем вызываются (в любой последовательности) остальные игроки команды. Выигрывает команда, набравшая наибольшее количество очков.</w:t>
      </w:r>
    </w:p>
    <w:p w:rsidR="00E370B5" w:rsidRPr="008C3037" w:rsidRDefault="00E370B5" w:rsidP="00E370B5">
      <w:pPr>
        <w:tabs>
          <w:tab w:val="left" w:pos="735"/>
        </w:tabs>
        <w:suppressAutoHyphens/>
        <w:ind w:firstLine="284"/>
        <w:contextualSpacing/>
        <w:rPr>
          <w:color w:val="auto"/>
          <w:szCs w:val="28"/>
        </w:rPr>
      </w:pPr>
      <w:r w:rsidRPr="008C3037">
        <w:rPr>
          <w:b/>
          <w:bCs/>
          <w:color w:val="auto"/>
          <w:spacing w:val="10"/>
          <w:szCs w:val="28"/>
          <w:shd w:val="clear" w:color="auto" w:fill="FFFFFF"/>
        </w:rPr>
        <w:t>Эстафета с передачей волейбольного мяча.</w:t>
      </w:r>
      <w:r w:rsidRPr="008C3037">
        <w:rPr>
          <w:color w:val="auto"/>
          <w:szCs w:val="28"/>
        </w:rPr>
        <w:t xml:space="preserve"> Две - три команды с равным количеством игроков располагаются во встречных колоннах на расстоянии 7—8 м По сигналу первые игроки колонн ударяют волейбольным мячом об пол, а сами перемещаются в конец встречных колонн. Первые игроки встречных колонн выбегают вперёд, принимают отскочивший от пола мяч, передают его двумя руками сверху (или снизу) в обратном направлении на второго игрока и перемещаются в конец противоположной колонны, второй также ударяет мячом об пол, а затем перемещается в конец встречной колонны и т. д. Игра проводится на время. Побеждает команда, допустившая меньшее количество ошибок.</w:t>
      </w:r>
    </w:p>
    <w:p w:rsidR="00E370B5" w:rsidRPr="008C3037" w:rsidRDefault="00E370B5" w:rsidP="00E370B5">
      <w:pPr>
        <w:tabs>
          <w:tab w:val="left" w:pos="735"/>
        </w:tabs>
        <w:suppressAutoHyphens/>
        <w:ind w:firstLine="284"/>
        <w:contextualSpacing/>
        <w:rPr>
          <w:color w:val="auto"/>
          <w:szCs w:val="28"/>
        </w:rPr>
      </w:pPr>
      <w:r w:rsidRPr="008C3037">
        <w:rPr>
          <w:b/>
          <w:bCs/>
          <w:color w:val="auto"/>
          <w:spacing w:val="10"/>
          <w:szCs w:val="28"/>
          <w:shd w:val="clear" w:color="auto" w:fill="FFFFFF"/>
        </w:rPr>
        <w:t>Эстафета «Передал — садись».</w:t>
      </w:r>
      <w:r w:rsidRPr="008C3037">
        <w:rPr>
          <w:color w:val="auto"/>
          <w:szCs w:val="28"/>
        </w:rPr>
        <w:t xml:space="preserve"> Две колонны на расстоянии 3—4 м одна от другой, расстояние между игрока ми — длина рук, положенных на плечи. Перед колоннами на расстоянии 5—6 м — круги, в которые встают с волейбольными мячами капитаны команд. По сигналу игроки в кругах передают мяч первым игрокам в колоннах, те возвращают мяч обратно и сразу принимают упор присев. Далее такие же действия совершает второй, третий игрок и т. д. Когда последний в команде игрок отдаёт капитану мяч, тот поднимает его вверх и вся команда быстро встаёт. Побеждает команда, закончившая передачи раньше других.</w:t>
      </w:r>
    </w:p>
    <w:p w:rsidR="00E370B5" w:rsidRPr="008C3037" w:rsidRDefault="00E370B5" w:rsidP="00E370B5">
      <w:pPr>
        <w:tabs>
          <w:tab w:val="left" w:pos="735"/>
        </w:tabs>
        <w:suppressAutoHyphens/>
        <w:ind w:firstLine="284"/>
        <w:contextualSpacing/>
        <w:rPr>
          <w:color w:val="auto"/>
          <w:szCs w:val="28"/>
        </w:rPr>
      </w:pPr>
      <w:r w:rsidRPr="008C3037">
        <w:rPr>
          <w:b/>
          <w:bCs/>
          <w:color w:val="auto"/>
          <w:spacing w:val="10"/>
          <w:szCs w:val="28"/>
          <w:shd w:val="clear" w:color="auto" w:fill="FFFFFF"/>
        </w:rPr>
        <w:t>Эстафета «Одна верхняя передача».</w:t>
      </w:r>
      <w:r w:rsidRPr="008C3037">
        <w:rPr>
          <w:color w:val="auto"/>
          <w:szCs w:val="28"/>
        </w:rPr>
        <w:t xml:space="preserve"> Перед колоннами своих команд на расстоянии </w:t>
      </w:r>
      <w:smartTag w:uri="urn:schemas-microsoft-com:office:smarttags" w:element="metricconverter">
        <w:smartTagPr>
          <w:attr w:name="ProductID" w:val="3 м"/>
        </w:smartTagPr>
        <w:r w:rsidRPr="008C3037">
          <w:rPr>
            <w:color w:val="auto"/>
            <w:szCs w:val="28"/>
          </w:rPr>
          <w:t>3 м</w:t>
        </w:r>
      </w:smartTag>
      <w:r w:rsidRPr="008C3037">
        <w:rPr>
          <w:color w:val="auto"/>
          <w:szCs w:val="28"/>
        </w:rPr>
        <w:t xml:space="preserve"> от них за ограничительной линией стоят капитаны с мячами в руках. По сигналу они выполняют верхнюю передачу направляющему своей </w:t>
      </w:r>
      <w:r w:rsidRPr="008C3037">
        <w:rPr>
          <w:color w:val="auto"/>
          <w:szCs w:val="28"/>
        </w:rPr>
        <w:lastRenderedPageBreak/>
        <w:t>колонны. Направляющие возвращают мяч двумя руками сверху капитанам и убегают в конец своей колонны. Капитаны передают мяч следующим игрокам и т. д. Если мяч упал на пол, то игрок, которому он был адресован, должен его поднять и выполнить передачу. Выигрывает команда, закончившая эстафету первой.</w:t>
      </w:r>
    </w:p>
    <w:p w:rsidR="00E370B5" w:rsidRPr="008C3037" w:rsidRDefault="00E370B5" w:rsidP="00E370B5">
      <w:pPr>
        <w:tabs>
          <w:tab w:val="left" w:pos="735"/>
        </w:tabs>
        <w:suppressAutoHyphens/>
        <w:ind w:firstLine="284"/>
        <w:contextualSpacing/>
        <w:rPr>
          <w:color w:val="auto"/>
          <w:szCs w:val="28"/>
        </w:rPr>
      </w:pPr>
      <w:r w:rsidRPr="008C3037">
        <w:rPr>
          <w:b/>
          <w:bCs/>
          <w:color w:val="auto"/>
          <w:spacing w:val="10"/>
          <w:szCs w:val="28"/>
          <w:shd w:val="clear" w:color="auto" w:fill="FFFFFF"/>
        </w:rPr>
        <w:t>Эстафета «Две верхние передачи».</w:t>
      </w:r>
      <w:r w:rsidRPr="008C3037">
        <w:rPr>
          <w:color w:val="auto"/>
          <w:szCs w:val="28"/>
        </w:rPr>
        <w:t xml:space="preserve"> Перед своими командами, которые построены в колонны на расстоянии </w:t>
      </w:r>
      <w:smartTag w:uri="urn:schemas-microsoft-com:office:smarttags" w:element="metricconverter">
        <w:smartTagPr>
          <w:attr w:name="ProductID" w:val="3 м"/>
        </w:smartTagPr>
        <w:r w:rsidRPr="008C3037">
          <w:rPr>
            <w:color w:val="auto"/>
            <w:szCs w:val="28"/>
          </w:rPr>
          <w:t>3 м</w:t>
        </w:r>
      </w:smartTag>
      <w:r w:rsidRPr="008C3037">
        <w:rPr>
          <w:color w:val="auto"/>
          <w:szCs w:val="28"/>
        </w:rPr>
        <w:t xml:space="preserve"> за ограничительной линией, стоят капитаны с мячами в руках. По сигналу они выполняют верхнюю передачу над головой, а затем верхнюю передачу направляющему своей колонны. Направляющий повторяет упражнение, возвращая мяч капитану, после чего уходит в конец своей колонны и т.д. Выигрывает команда, первой закончившая эстафету. Упавший на пол мяч поднимает игрок, которому он был адресован.</w:t>
      </w:r>
    </w:p>
    <w:p w:rsidR="00E370B5" w:rsidRPr="008C3037" w:rsidRDefault="00E370B5" w:rsidP="00E370B5">
      <w:pPr>
        <w:tabs>
          <w:tab w:val="left" w:pos="735"/>
        </w:tabs>
        <w:suppressAutoHyphens/>
        <w:ind w:firstLine="284"/>
        <w:contextualSpacing/>
        <w:rPr>
          <w:b/>
          <w:bCs/>
          <w:color w:val="auto"/>
          <w:spacing w:val="10"/>
          <w:szCs w:val="28"/>
          <w:shd w:val="clear" w:color="auto" w:fill="FFFFFF"/>
        </w:rPr>
      </w:pPr>
      <w:r w:rsidRPr="008C3037">
        <w:rPr>
          <w:b/>
          <w:bCs/>
          <w:color w:val="auto"/>
          <w:spacing w:val="10"/>
          <w:szCs w:val="28"/>
          <w:shd w:val="clear" w:color="auto" w:fill="FFFFFF"/>
        </w:rPr>
        <w:t>Эстафета «Верхняя и нижняя передачи мяча».</w:t>
      </w:r>
      <w:r w:rsidRPr="008C3037">
        <w:rPr>
          <w:color w:val="auto"/>
          <w:szCs w:val="28"/>
        </w:rPr>
        <w:t xml:space="preserve"> Каждая команда делится на две стоящие друг против друга (на расстоянии до </w:t>
      </w:r>
      <w:smartTag w:uri="urn:schemas-microsoft-com:office:smarttags" w:element="metricconverter">
        <w:smartTagPr>
          <w:attr w:name="ProductID" w:val="4 м"/>
        </w:smartTagPr>
        <w:r w:rsidRPr="008C3037">
          <w:rPr>
            <w:color w:val="auto"/>
            <w:szCs w:val="28"/>
          </w:rPr>
          <w:t>4 м</w:t>
        </w:r>
      </w:smartTag>
      <w:r w:rsidRPr="008C3037">
        <w:rPr>
          <w:color w:val="auto"/>
          <w:szCs w:val="28"/>
        </w:rPr>
        <w:t xml:space="preserve">) колонны. Участники одной из колонн выполняют в сторону противоположной колонны верхнюю передачу и получают мяч нижней передачей. Волейболистам разрешается ловить мяч для выполнения своей передачи. После окончания эстафеты колонны меняются ролями. Упавший на пол мяч поднимает тот волейболист, которому он был направлен. Эстафету проводят чётное количество раз. </w:t>
      </w:r>
      <w:r w:rsidRPr="008C3037">
        <w:rPr>
          <w:bCs/>
          <w:color w:val="auto"/>
          <w:spacing w:val="10"/>
          <w:szCs w:val="28"/>
          <w:shd w:val="clear" w:color="auto" w:fill="FFFFFF"/>
        </w:rPr>
        <w:t>Усложнённый вариант:</w:t>
      </w:r>
      <w:r w:rsidRPr="008C3037">
        <w:rPr>
          <w:color w:val="auto"/>
          <w:szCs w:val="28"/>
        </w:rPr>
        <w:t xml:space="preserve"> те же действия, но с передачами мяча через сетку.</w:t>
      </w:r>
      <w:r w:rsidRPr="008C3037">
        <w:rPr>
          <w:b/>
          <w:bCs/>
          <w:color w:val="auto"/>
          <w:spacing w:val="10"/>
          <w:szCs w:val="28"/>
          <w:shd w:val="clear" w:color="auto" w:fill="FFFFFF"/>
        </w:rPr>
        <w:t xml:space="preserve"> </w:t>
      </w:r>
    </w:p>
    <w:p w:rsidR="00E370B5" w:rsidRPr="008C3037" w:rsidRDefault="00E370B5" w:rsidP="00E370B5">
      <w:pPr>
        <w:tabs>
          <w:tab w:val="left" w:pos="735"/>
        </w:tabs>
        <w:suppressAutoHyphens/>
        <w:ind w:firstLine="284"/>
        <w:contextualSpacing/>
        <w:rPr>
          <w:color w:val="auto"/>
          <w:szCs w:val="28"/>
        </w:rPr>
      </w:pPr>
      <w:r w:rsidRPr="008C3037">
        <w:rPr>
          <w:b/>
          <w:bCs/>
          <w:color w:val="auto"/>
          <w:spacing w:val="10"/>
          <w:szCs w:val="28"/>
          <w:shd w:val="clear" w:color="auto" w:fill="FFFFFF"/>
        </w:rPr>
        <w:t>«Назад</w:t>
      </w:r>
      <w:r w:rsidRPr="008C3037">
        <w:rPr>
          <w:b/>
          <w:bCs/>
          <w:color w:val="auto"/>
          <w:spacing w:val="10"/>
          <w:szCs w:val="28"/>
          <w:shd w:val="clear" w:color="auto" w:fill="FFFFFF"/>
        </w:rPr>
        <w:tab/>
        <w:t>по колонне».</w:t>
      </w:r>
      <w:r w:rsidRPr="008C3037">
        <w:rPr>
          <w:color w:val="auto"/>
          <w:szCs w:val="28"/>
        </w:rPr>
        <w:t xml:space="preserve"> Игроки стоят в параллельных колоннах в </w:t>
      </w:r>
      <w:smartTag w:uri="urn:schemas-microsoft-com:office:smarttags" w:element="metricconverter">
        <w:smartTagPr>
          <w:attr w:name="ProductID" w:val="3 м"/>
        </w:smartTagPr>
        <w:r w:rsidRPr="008C3037">
          <w:rPr>
            <w:color w:val="auto"/>
            <w:szCs w:val="28"/>
          </w:rPr>
          <w:t>3 м</w:t>
        </w:r>
      </w:smartTag>
      <w:r w:rsidRPr="008C3037">
        <w:rPr>
          <w:color w:val="auto"/>
          <w:szCs w:val="28"/>
        </w:rPr>
        <w:t xml:space="preserve"> друг от друга. По сигналу направляющие колонн выполняют передачу мяча сверху двумя руками партнёрам, стоящим сзади, которые в свою очередь передают мяч таким же способом в конец колонны. Замыкающий игрок ловит мяч, бежит с ним в начало колонны и выполняет то же задание и т. д. Выигрывает команда, в которой направляющий первым станет на своё место.</w:t>
      </w:r>
    </w:p>
    <w:p w:rsidR="00E370B5" w:rsidRPr="008C3037" w:rsidRDefault="00E370B5" w:rsidP="00E370B5">
      <w:pPr>
        <w:suppressAutoHyphens/>
        <w:ind w:firstLine="284"/>
        <w:contextualSpacing/>
        <w:rPr>
          <w:color w:val="auto"/>
          <w:szCs w:val="28"/>
        </w:rPr>
      </w:pPr>
      <w:r w:rsidRPr="008C3037">
        <w:rPr>
          <w:bCs/>
          <w:color w:val="auto"/>
          <w:spacing w:val="10"/>
          <w:szCs w:val="28"/>
          <w:shd w:val="clear" w:color="auto" w:fill="FFFFFF"/>
        </w:rPr>
        <w:t>Вариант.</w:t>
      </w:r>
      <w:r w:rsidRPr="008C3037">
        <w:rPr>
          <w:color w:val="auto"/>
          <w:szCs w:val="28"/>
        </w:rPr>
        <w:t xml:space="preserve"> По сигналу первый передаёт мяч верхней передачей за голову второму и поворачивается кругом, второй делает то же и т. д. Когда мяч доходит до последнего в колонне, он одну передачу делает над собой, поворачивается кругом и передаёт мяч за голову предпоследнему в обратном направлении и т. д. Выигрывает команда, в которой игрок, начавший упражнение, получит мяч первым.</w:t>
      </w:r>
    </w:p>
    <w:p w:rsidR="00E370B5" w:rsidRPr="008C3037" w:rsidRDefault="00E370B5" w:rsidP="00E370B5">
      <w:pPr>
        <w:suppressAutoHyphens/>
        <w:ind w:firstLine="284"/>
        <w:contextualSpacing/>
        <w:rPr>
          <w:color w:val="auto"/>
          <w:szCs w:val="28"/>
        </w:rPr>
      </w:pPr>
      <w:r w:rsidRPr="008C3037">
        <w:rPr>
          <w:b/>
          <w:bCs/>
          <w:color w:val="auto"/>
          <w:spacing w:val="10"/>
          <w:szCs w:val="28"/>
          <w:shd w:val="clear" w:color="auto" w:fill="FFFFFF"/>
        </w:rPr>
        <w:t>«Приём</w:t>
      </w:r>
      <w:r w:rsidRPr="008C3037">
        <w:rPr>
          <w:b/>
          <w:bCs/>
          <w:color w:val="auto"/>
          <w:spacing w:val="10"/>
          <w:szCs w:val="28"/>
          <w:shd w:val="clear" w:color="auto" w:fill="FFFFFF"/>
        </w:rPr>
        <w:tab/>
        <w:t>и передача мяча в движении».</w:t>
      </w:r>
      <w:r w:rsidRPr="008C3037">
        <w:rPr>
          <w:color w:val="auto"/>
          <w:szCs w:val="28"/>
        </w:rPr>
        <w:t xml:space="preserve"> Игроки в двух колоннах по одному выстраиваются за лицевой линией. Первые игроки в колоннах по сигналу учителя перемещаются к сетке, выполняя передачи мяча двумя руками сверху над собой. Дойдя до сетки, бросают в неё мяч и принимают его снизу двумя руками. Возвращаясь к своей </w:t>
      </w:r>
      <w:proofErr w:type="spellStart"/>
      <w:r w:rsidRPr="008C3037">
        <w:rPr>
          <w:color w:val="auto"/>
          <w:szCs w:val="28"/>
        </w:rPr>
        <w:t>колонне,игроки</w:t>
      </w:r>
      <w:proofErr w:type="spellEnd"/>
      <w:r w:rsidRPr="008C3037">
        <w:rPr>
          <w:color w:val="auto"/>
          <w:szCs w:val="28"/>
        </w:rPr>
        <w:t xml:space="preserve"> выполняют передачи двумя руками снизу. Затем то же задание выполняют вторые игроки и т. д. За каждое падение мяча на пол команде начисляется штрафное очко. Выигрывает команда, набравшая меньше штрафных очков.</w:t>
      </w:r>
    </w:p>
    <w:p w:rsidR="00E370B5" w:rsidRPr="008C3037" w:rsidRDefault="00E370B5" w:rsidP="00E370B5">
      <w:pPr>
        <w:suppressAutoHyphens/>
        <w:ind w:firstLine="284"/>
        <w:contextualSpacing/>
        <w:rPr>
          <w:color w:val="auto"/>
          <w:szCs w:val="28"/>
        </w:rPr>
      </w:pPr>
      <w:r w:rsidRPr="008C3037">
        <w:rPr>
          <w:b/>
          <w:bCs/>
          <w:color w:val="auto"/>
          <w:spacing w:val="10"/>
          <w:szCs w:val="28"/>
          <w:shd w:val="clear" w:color="auto" w:fill="FFFFFF"/>
        </w:rPr>
        <w:t>«Догони</w:t>
      </w:r>
      <w:r w:rsidRPr="008C3037">
        <w:rPr>
          <w:b/>
          <w:bCs/>
          <w:color w:val="auto"/>
          <w:spacing w:val="10"/>
          <w:szCs w:val="28"/>
          <w:shd w:val="clear" w:color="auto" w:fill="FFFFFF"/>
        </w:rPr>
        <w:tab/>
        <w:t>мяч».</w:t>
      </w:r>
      <w:r w:rsidRPr="008C3037">
        <w:rPr>
          <w:color w:val="auto"/>
          <w:szCs w:val="28"/>
        </w:rPr>
        <w:t xml:space="preserve"> Играющие делятся на две группы по 8—10 человек, каждая группа играет самостоятельно на противоположных сторонах волейбольной площадки. Игроки располагаются в одну шеренгу на линии </w:t>
      </w:r>
      <w:r w:rsidRPr="008C3037">
        <w:rPr>
          <w:color w:val="auto"/>
          <w:szCs w:val="28"/>
        </w:rPr>
        <w:lastRenderedPageBreak/>
        <w:t>нападения спиной к сетке, приготовившись к бегу. Один из игроков с мячом располагается позади шеренги. Он бросает мяч через головы игроков вперёд-вверх, те стараются не дать мячу упасть на пол, подбивая его вверх двумя руками снизу. Кому это не удаётся, тот становится подающим, и игра возобновляется.</w:t>
      </w:r>
    </w:p>
    <w:p w:rsidR="00E370B5" w:rsidRPr="008C3037" w:rsidRDefault="00E370B5" w:rsidP="00E370B5">
      <w:pPr>
        <w:suppressAutoHyphens/>
        <w:ind w:firstLine="284"/>
        <w:contextualSpacing/>
        <w:rPr>
          <w:color w:val="auto"/>
          <w:szCs w:val="28"/>
        </w:rPr>
      </w:pPr>
      <w:r w:rsidRPr="008C3037">
        <w:rPr>
          <w:b/>
          <w:bCs/>
          <w:color w:val="auto"/>
          <w:spacing w:val="10"/>
          <w:szCs w:val="28"/>
          <w:shd w:val="clear" w:color="auto" w:fill="FFFFFF"/>
        </w:rPr>
        <w:t>«Лапта</w:t>
      </w:r>
      <w:r w:rsidRPr="008C3037">
        <w:rPr>
          <w:b/>
          <w:bCs/>
          <w:color w:val="auto"/>
          <w:spacing w:val="10"/>
          <w:szCs w:val="28"/>
          <w:shd w:val="clear" w:color="auto" w:fill="FFFFFF"/>
        </w:rPr>
        <w:tab/>
        <w:t xml:space="preserve"> волейболистов».</w:t>
      </w:r>
      <w:r w:rsidRPr="008C3037">
        <w:rPr>
          <w:color w:val="auto"/>
          <w:szCs w:val="28"/>
        </w:rPr>
        <w:t xml:space="preserve"> Играющие распределяются на две равные команды по 6 человек, одна из которых является подающей, другая — принимающей подачу. Обе команды располагаются на противоположных сторонах волейбольной площадки. По сигналу первый игрок выполняет подачу мяча на сторону соперника, а сам быстро бежит вокруг площадки и возвращается назад на своё место. Игроки противоположной команды принимают мяч и разыгрывают его между собой, стараясь выполнить как можно больше точных передач за время бега игрока, выполнившего подачу мяча. Как только он вернётся на своё место, передачи мяча прекращаются и мяч передаётся очередному игроку для выполнения подачи. Так продолжается до тех пор, пока все игроки подающей команды не выполнят подачу и перебежку. Затем команды меняются местами и ролями. За каждую передачу команде начисляется 1 очко. Выигрывает команда, набравшая больше очков.</w:t>
      </w:r>
      <w:r w:rsidRPr="008C3037">
        <w:rPr>
          <w:rFonts w:eastAsia="Trebuchet MS"/>
          <w:i/>
          <w:iCs/>
          <w:color w:val="auto"/>
          <w:szCs w:val="28"/>
          <w:shd w:val="clear" w:color="auto" w:fill="FFFFFF"/>
        </w:rPr>
        <w:t xml:space="preserve"> Правила игры.</w:t>
      </w:r>
      <w:r w:rsidRPr="008C3037">
        <w:rPr>
          <w:color w:val="auto"/>
          <w:szCs w:val="28"/>
        </w:rPr>
        <w:t xml:space="preserve"> Подавать мяч только по сигналу. При выполнении передач нельзя повторно адресовать мяч одним и тем же игрокам, его каждый раз следует посылать другому игроку. Передачи мяча прекращаются, если он упал на пол.</w:t>
      </w:r>
    </w:p>
    <w:p w:rsidR="00E370B5" w:rsidRPr="008C3037" w:rsidRDefault="00E370B5" w:rsidP="00E370B5">
      <w:pPr>
        <w:suppressAutoHyphens/>
        <w:ind w:firstLine="284"/>
        <w:contextualSpacing/>
        <w:rPr>
          <w:color w:val="auto"/>
          <w:szCs w:val="28"/>
        </w:rPr>
      </w:pPr>
      <w:r w:rsidRPr="008C3037">
        <w:rPr>
          <w:b/>
          <w:bCs/>
          <w:color w:val="auto"/>
          <w:spacing w:val="10"/>
          <w:szCs w:val="28"/>
          <w:shd w:val="clear" w:color="auto" w:fill="FFFFFF"/>
        </w:rPr>
        <w:t>Игры с передачами мяча через сетку.</w:t>
      </w:r>
    </w:p>
    <w:p w:rsidR="00E370B5" w:rsidRPr="008C3037" w:rsidRDefault="00E370B5" w:rsidP="00E370B5">
      <w:pPr>
        <w:suppressAutoHyphens/>
        <w:ind w:firstLine="284"/>
        <w:contextualSpacing/>
        <w:rPr>
          <w:color w:val="auto"/>
          <w:szCs w:val="28"/>
        </w:rPr>
      </w:pPr>
      <w:r w:rsidRPr="008C3037">
        <w:rPr>
          <w:b/>
          <w:bCs/>
          <w:color w:val="auto"/>
          <w:spacing w:val="10"/>
          <w:szCs w:val="28"/>
          <w:shd w:val="clear" w:color="auto" w:fill="FFFFFF"/>
        </w:rPr>
        <w:t>«Летающий мяч».</w:t>
      </w:r>
      <w:r w:rsidRPr="008C3037">
        <w:rPr>
          <w:color w:val="auto"/>
          <w:szCs w:val="28"/>
        </w:rPr>
        <w:t xml:space="preserve"> Игроки делятся на 2—3 команды. Каждая команда, в свою очередь, делится на две подгруппы, которые располагаются на своём игровом участке волейбольной площадки в две встречные колонны по разные стороны сетки, за линиями нападения. По сигналу игроки выполняют передачу мяча сверху (снизу) двумя руками через сетку партнёрам, а сами убегают в конец своей колонны. Команда, до</w:t>
      </w:r>
      <w:r w:rsidRPr="008C3037">
        <w:rPr>
          <w:color w:val="auto"/>
          <w:szCs w:val="28"/>
        </w:rPr>
        <w:softHyphen/>
        <w:t>пустившая ошибку в передаче, выбывает из игры. Побеждает команда, дольше выполнявшая передачи.</w:t>
      </w:r>
    </w:p>
    <w:p w:rsidR="00E370B5" w:rsidRPr="008C3037" w:rsidRDefault="00E370B5" w:rsidP="00E370B5">
      <w:pPr>
        <w:suppressAutoHyphens/>
        <w:ind w:firstLine="284"/>
        <w:contextualSpacing/>
        <w:rPr>
          <w:color w:val="auto"/>
          <w:szCs w:val="28"/>
        </w:rPr>
      </w:pPr>
      <w:r w:rsidRPr="008C3037">
        <w:rPr>
          <w:b/>
          <w:bCs/>
          <w:color w:val="auto"/>
          <w:spacing w:val="10"/>
          <w:szCs w:val="28"/>
          <w:shd w:val="clear" w:color="auto" w:fill="FFFFFF"/>
        </w:rPr>
        <w:t>Эстафета «Мяч над сеткой».</w:t>
      </w:r>
      <w:r w:rsidRPr="008C3037">
        <w:rPr>
          <w:color w:val="auto"/>
          <w:szCs w:val="28"/>
        </w:rPr>
        <w:t xml:space="preserve"> 2—3 команды становятся в две встречные колонны, которые располагаются лицом друг к другу по обе стороны сетки за линиями нападения. Направляющие правых колонн держат по мячу. По сигналу они передают мяч сверху двумя руками через сетку своим партнёрам, а сами убегают в конец своей колонны. Тот, кому мяч адресован, тем же способом посылает его через сетку следующему игроку противоположной колонны и бежит с левой стороны в конец своей колонны и т. д. Если мяч не перелетел через сетку, совершивший ошибку игрок повторяет передачу. Выигрывает команда, закончившая эстафету первой. </w:t>
      </w:r>
      <w:r w:rsidRPr="008C3037">
        <w:rPr>
          <w:bCs/>
          <w:color w:val="auto"/>
          <w:spacing w:val="10"/>
          <w:szCs w:val="28"/>
          <w:shd w:val="clear" w:color="auto" w:fill="FFFFFF"/>
        </w:rPr>
        <w:t>Вариант.</w:t>
      </w:r>
      <w:r w:rsidRPr="008C3037">
        <w:rPr>
          <w:color w:val="auto"/>
          <w:szCs w:val="28"/>
        </w:rPr>
        <w:t xml:space="preserve"> После передачи мяча игрок перемещается в конец противоположной колонны.</w:t>
      </w:r>
    </w:p>
    <w:p w:rsidR="00E370B5" w:rsidRPr="008C3037" w:rsidRDefault="00E370B5" w:rsidP="00E370B5">
      <w:pPr>
        <w:suppressAutoHyphens/>
        <w:ind w:firstLine="284"/>
        <w:contextualSpacing/>
        <w:rPr>
          <w:b/>
          <w:color w:val="auto"/>
          <w:szCs w:val="28"/>
        </w:rPr>
      </w:pPr>
      <w:r w:rsidRPr="008C3037">
        <w:rPr>
          <w:b/>
          <w:color w:val="auto"/>
          <w:szCs w:val="28"/>
        </w:rPr>
        <w:t>Игры с подачами мяча.</w:t>
      </w:r>
    </w:p>
    <w:p w:rsidR="00E370B5" w:rsidRPr="008C3037" w:rsidRDefault="00E370B5" w:rsidP="00E370B5">
      <w:pPr>
        <w:tabs>
          <w:tab w:val="left" w:pos="467"/>
        </w:tabs>
        <w:suppressAutoHyphens/>
        <w:ind w:firstLine="284"/>
        <w:contextualSpacing/>
        <w:rPr>
          <w:color w:val="auto"/>
          <w:szCs w:val="28"/>
        </w:rPr>
      </w:pPr>
      <w:r w:rsidRPr="008C3037">
        <w:rPr>
          <w:b/>
          <w:bCs/>
          <w:color w:val="auto"/>
          <w:spacing w:val="10"/>
          <w:szCs w:val="28"/>
          <w:shd w:val="clear" w:color="auto" w:fill="FFFFFF"/>
        </w:rPr>
        <w:t>«Сумей принять».</w:t>
      </w:r>
      <w:r w:rsidRPr="008C3037">
        <w:rPr>
          <w:color w:val="auto"/>
          <w:szCs w:val="28"/>
        </w:rPr>
        <w:t xml:space="preserve"> Игроки парами один напротив другого располагаются на боковых линиях площадки. По команде игроки одной из шеренг выполняют нижнюю (верхнюю) прямую подачу на своего партнёра, который принимает мяч и выполняет передачу в обратном направлении. Каждый игрок выполняет </w:t>
      </w:r>
      <w:r w:rsidRPr="008C3037">
        <w:rPr>
          <w:color w:val="auto"/>
          <w:szCs w:val="28"/>
        </w:rPr>
        <w:lastRenderedPageBreak/>
        <w:t>по 10 подач, затем игроки меняются ролями. Побеждает в игре тот, кто принял больше подач без ошибок.</w:t>
      </w:r>
    </w:p>
    <w:p w:rsidR="00E370B5" w:rsidRPr="008C3037" w:rsidRDefault="00E370B5" w:rsidP="00E370B5">
      <w:pPr>
        <w:tabs>
          <w:tab w:val="left" w:pos="467"/>
        </w:tabs>
        <w:suppressAutoHyphens/>
        <w:ind w:firstLine="284"/>
        <w:contextualSpacing/>
        <w:rPr>
          <w:color w:val="auto"/>
          <w:szCs w:val="28"/>
        </w:rPr>
      </w:pPr>
      <w:r w:rsidRPr="008C3037">
        <w:rPr>
          <w:b/>
          <w:bCs/>
          <w:color w:val="auto"/>
          <w:spacing w:val="10"/>
          <w:szCs w:val="28"/>
          <w:shd w:val="clear" w:color="auto" w:fill="FFFFFF"/>
        </w:rPr>
        <w:t>«Снайперы».</w:t>
      </w:r>
      <w:r w:rsidRPr="008C3037">
        <w:rPr>
          <w:color w:val="auto"/>
          <w:szCs w:val="28"/>
        </w:rPr>
        <w:t xml:space="preserve"> Команды располагаются в шеренгах на лицевых линиях волейбольной площадки. Игроки обеих команд по очереди выполняют по одной подаче, стараясь попасть в квадраты (гимнастические маты, расположение на волейбольной площадке) с цифрами от 1 до 6 и набрать наибольшую сумму очков. Если мяч попал в квадрат с цифрой 6, игроку начисляют 6 очков и т. д. Побеждает команда, набравшая больше очков. Повторные подачи при совершении ошибки не разрешаются. </w:t>
      </w:r>
    </w:p>
    <w:p w:rsidR="00E370B5" w:rsidRPr="008C3037" w:rsidRDefault="00E370B5" w:rsidP="00E370B5">
      <w:pPr>
        <w:tabs>
          <w:tab w:val="left" w:pos="400"/>
        </w:tabs>
        <w:suppressAutoHyphens/>
        <w:ind w:firstLine="284"/>
        <w:contextualSpacing/>
        <w:rPr>
          <w:color w:val="auto"/>
          <w:szCs w:val="28"/>
        </w:rPr>
      </w:pPr>
      <w:r w:rsidRPr="008C3037">
        <w:rPr>
          <w:b/>
          <w:bCs/>
          <w:color w:val="auto"/>
          <w:spacing w:val="10"/>
          <w:szCs w:val="28"/>
          <w:shd w:val="clear" w:color="auto" w:fill="FFFFFF"/>
        </w:rPr>
        <w:t>«Прими подачу».</w:t>
      </w:r>
      <w:r w:rsidRPr="008C3037">
        <w:rPr>
          <w:color w:val="auto"/>
          <w:szCs w:val="28"/>
        </w:rPr>
        <w:t xml:space="preserve"> Игроки делятся на две команды. Первая команда произвольно располагается на одной стороне волейбольной площадки. Члены второй команды встают вдоль лицевой линии на другой стороне площадки, а её направляющий получает волейбольный мяч. По сигналу игрок второй команды выполняет нижнюю прямую подачу мяча через сетку. Любой игрок первой команды должен принять подачу и выполнить передачу одному из своих товарищей, который должен поймать мяч. Когда все игроки второй команды выполнят подачу, команды меняются местами. Выигрывает команда, набравшая больше очков. </w:t>
      </w:r>
    </w:p>
    <w:p w:rsidR="00E370B5" w:rsidRPr="008C3037" w:rsidRDefault="00E370B5" w:rsidP="00E370B5">
      <w:pPr>
        <w:tabs>
          <w:tab w:val="left" w:pos="400"/>
        </w:tabs>
        <w:suppressAutoHyphens/>
        <w:ind w:firstLine="284"/>
        <w:contextualSpacing/>
        <w:rPr>
          <w:color w:val="auto"/>
          <w:szCs w:val="28"/>
        </w:rPr>
      </w:pPr>
      <w:r w:rsidRPr="008C3037">
        <w:rPr>
          <w:color w:val="auto"/>
          <w:szCs w:val="28"/>
        </w:rPr>
        <w:t>Правила игры.</w:t>
      </w:r>
    </w:p>
    <w:p w:rsidR="00E370B5" w:rsidRPr="008C3037" w:rsidRDefault="00E370B5" w:rsidP="00E370B5">
      <w:pPr>
        <w:tabs>
          <w:tab w:val="left" w:pos="0"/>
        </w:tabs>
        <w:suppressAutoHyphens/>
        <w:ind w:firstLine="284"/>
        <w:contextualSpacing/>
        <w:rPr>
          <w:color w:val="auto"/>
          <w:szCs w:val="28"/>
        </w:rPr>
      </w:pPr>
      <w:r w:rsidRPr="008C3037">
        <w:rPr>
          <w:color w:val="auto"/>
          <w:szCs w:val="28"/>
        </w:rPr>
        <w:t>Подачу выполнять только по сигналу. В противном случае она не засчитывается и команда соперников получает очко.</w:t>
      </w:r>
    </w:p>
    <w:p w:rsidR="00E370B5" w:rsidRPr="008C3037" w:rsidRDefault="00E370B5" w:rsidP="00E370B5">
      <w:pPr>
        <w:tabs>
          <w:tab w:val="left" w:pos="0"/>
          <w:tab w:val="left" w:pos="380"/>
        </w:tabs>
        <w:suppressAutoHyphens/>
        <w:ind w:firstLine="284"/>
        <w:contextualSpacing/>
        <w:rPr>
          <w:color w:val="auto"/>
          <w:szCs w:val="28"/>
        </w:rPr>
      </w:pPr>
      <w:r w:rsidRPr="008C3037">
        <w:rPr>
          <w:color w:val="auto"/>
          <w:szCs w:val="28"/>
        </w:rPr>
        <w:t>При неудачной подаче противоборствующая команда тоже получает очко.</w:t>
      </w:r>
    </w:p>
    <w:p w:rsidR="00E370B5" w:rsidRPr="008C3037" w:rsidRDefault="00E370B5" w:rsidP="00E370B5">
      <w:pPr>
        <w:tabs>
          <w:tab w:val="left" w:pos="0"/>
          <w:tab w:val="left" w:pos="380"/>
        </w:tabs>
        <w:suppressAutoHyphens/>
        <w:ind w:firstLine="284"/>
        <w:contextualSpacing/>
        <w:rPr>
          <w:color w:val="auto"/>
          <w:szCs w:val="28"/>
        </w:rPr>
      </w:pPr>
      <w:r w:rsidRPr="008C3037">
        <w:rPr>
          <w:color w:val="auto"/>
          <w:szCs w:val="28"/>
        </w:rPr>
        <w:t>За каждую принятую подачу с последующей передачей и ловлей мяча команде присуждается очко.</w:t>
      </w:r>
    </w:p>
    <w:p w:rsidR="00E370B5" w:rsidRPr="008C3037" w:rsidRDefault="00E370B5" w:rsidP="00E370B5">
      <w:pPr>
        <w:tabs>
          <w:tab w:val="left" w:pos="0"/>
        </w:tabs>
        <w:suppressAutoHyphens/>
        <w:ind w:firstLine="284"/>
        <w:contextualSpacing/>
        <w:rPr>
          <w:color w:val="auto"/>
          <w:szCs w:val="28"/>
        </w:rPr>
      </w:pPr>
      <w:r w:rsidRPr="008C3037">
        <w:rPr>
          <w:color w:val="auto"/>
          <w:szCs w:val="28"/>
        </w:rPr>
        <w:t>При падении мяча на пол после неудачной попытки его поймать очко команде не засчитывается.</w:t>
      </w:r>
    </w:p>
    <w:p w:rsidR="00E370B5" w:rsidRPr="008C3037" w:rsidRDefault="00E370B5" w:rsidP="00E370B5">
      <w:pPr>
        <w:tabs>
          <w:tab w:val="left" w:pos="0"/>
        </w:tabs>
        <w:suppressAutoHyphens/>
        <w:ind w:firstLine="284"/>
        <w:contextualSpacing/>
        <w:rPr>
          <w:color w:val="auto"/>
          <w:szCs w:val="28"/>
        </w:rPr>
      </w:pPr>
      <w:r w:rsidRPr="008C3037">
        <w:rPr>
          <w:color w:val="auto"/>
          <w:szCs w:val="28"/>
        </w:rPr>
        <w:t>После приёма или падения мяча команда перекатывает под сеткой мяч второй команде.</w:t>
      </w:r>
    </w:p>
    <w:p w:rsidR="00E370B5" w:rsidRPr="008C3037" w:rsidRDefault="00E370B5" w:rsidP="00E370B5">
      <w:pPr>
        <w:tabs>
          <w:tab w:val="left" w:pos="0"/>
        </w:tabs>
        <w:suppressAutoHyphens/>
        <w:ind w:firstLine="284"/>
        <w:contextualSpacing/>
        <w:rPr>
          <w:color w:val="auto"/>
          <w:szCs w:val="28"/>
        </w:rPr>
      </w:pPr>
      <w:r w:rsidRPr="008C3037">
        <w:rPr>
          <w:color w:val="auto"/>
          <w:szCs w:val="28"/>
        </w:rPr>
        <w:t>Игроки подающей команды выполняют по одной подаче строго по очереди.</w:t>
      </w:r>
      <w:bookmarkStart w:id="4" w:name="bookmark27"/>
    </w:p>
    <w:p w:rsidR="00E370B5" w:rsidRPr="008C3037" w:rsidRDefault="00E370B5" w:rsidP="00E370B5">
      <w:pPr>
        <w:tabs>
          <w:tab w:val="left" w:pos="0"/>
        </w:tabs>
        <w:suppressAutoHyphens/>
        <w:ind w:firstLine="284"/>
        <w:contextualSpacing/>
        <w:rPr>
          <w:color w:val="auto"/>
          <w:szCs w:val="28"/>
        </w:rPr>
      </w:pPr>
      <w:r w:rsidRPr="008C3037">
        <w:rPr>
          <w:b/>
          <w:color w:val="auto"/>
          <w:szCs w:val="28"/>
        </w:rPr>
        <w:t>Игры с атакующим ударом</w:t>
      </w:r>
      <w:bookmarkEnd w:id="4"/>
      <w:r>
        <w:rPr>
          <w:b/>
          <w:color w:val="auto"/>
          <w:szCs w:val="28"/>
        </w:rPr>
        <w:t>.</w:t>
      </w:r>
    </w:p>
    <w:p w:rsidR="00E370B5" w:rsidRPr="008C3037" w:rsidRDefault="00E370B5" w:rsidP="00E370B5">
      <w:pPr>
        <w:suppressAutoHyphens/>
        <w:ind w:firstLine="284"/>
        <w:contextualSpacing/>
        <w:rPr>
          <w:color w:val="auto"/>
          <w:szCs w:val="28"/>
        </w:rPr>
      </w:pPr>
      <w:r w:rsidRPr="008C3037">
        <w:rPr>
          <w:b/>
          <w:bCs/>
          <w:color w:val="auto"/>
          <w:spacing w:val="10"/>
          <w:szCs w:val="28"/>
          <w:shd w:val="clear" w:color="auto" w:fill="FFFFFF"/>
        </w:rPr>
        <w:t>«Бомбардиры».</w:t>
      </w:r>
      <w:r w:rsidRPr="008C3037">
        <w:rPr>
          <w:color w:val="auto"/>
          <w:szCs w:val="28"/>
        </w:rPr>
        <w:t xml:space="preserve"> Игроки делятся на две команды. Игроки одной команды поочерёдно выполняют атакующие удары из зоны 4 (2) с передачи из зоны 3. Игроки другой команды стремятся защитить своё поле. Если «бомбардир» попал в площадку и защитники не коснулись мяча, то нападающий получает 2 очка; если коснулись, но не приняли — 1 очко; если приняли — 0 очков. Когда все игроки команды выполнят атакующий удар, команды меняются местами. Выигрывает команда, набравшая больше очков.</w:t>
      </w:r>
    </w:p>
    <w:p w:rsidR="00E370B5" w:rsidRPr="008C3037" w:rsidRDefault="00E370B5" w:rsidP="00E370B5">
      <w:pPr>
        <w:suppressAutoHyphens/>
        <w:ind w:firstLine="284"/>
        <w:contextualSpacing/>
        <w:rPr>
          <w:color w:val="auto"/>
          <w:szCs w:val="28"/>
        </w:rPr>
      </w:pPr>
      <w:r w:rsidRPr="008C3037">
        <w:rPr>
          <w:b/>
          <w:bCs/>
          <w:color w:val="auto"/>
          <w:spacing w:val="10"/>
          <w:szCs w:val="28"/>
          <w:shd w:val="clear" w:color="auto" w:fill="FFFFFF"/>
        </w:rPr>
        <w:t>«Удары с прицелом».</w:t>
      </w:r>
      <w:r w:rsidRPr="008C3037">
        <w:rPr>
          <w:color w:val="auto"/>
          <w:szCs w:val="28"/>
        </w:rPr>
        <w:t xml:space="preserve"> Обе половины игровой площадки расчерчиваются на 9 квадратов 3X3 м, обозначенных цифрами. Команды располагаются в колоннах на боковых линиях зоны 2. Игроки поочерёдно выполняют атакующие удары с передачи из зоны 3. Команде начисляются очки соответственно цифре квадрата, в который попал мяч после удара. По</w:t>
      </w:r>
      <w:r w:rsidRPr="008C3037">
        <w:rPr>
          <w:color w:val="auto"/>
          <w:szCs w:val="28"/>
        </w:rPr>
        <w:softHyphen/>
        <w:t>беждает команда, набравшая больше очков.</w:t>
      </w:r>
    </w:p>
    <w:p w:rsidR="00E370B5" w:rsidRPr="008C3037" w:rsidRDefault="00E370B5" w:rsidP="00E370B5">
      <w:pPr>
        <w:suppressAutoHyphens/>
        <w:ind w:firstLine="284"/>
        <w:contextualSpacing/>
        <w:rPr>
          <w:color w:val="auto"/>
          <w:szCs w:val="28"/>
        </w:rPr>
      </w:pPr>
      <w:r w:rsidRPr="008C3037">
        <w:rPr>
          <w:b/>
          <w:bCs/>
          <w:color w:val="auto"/>
          <w:spacing w:val="10"/>
          <w:szCs w:val="28"/>
          <w:shd w:val="clear" w:color="auto" w:fill="FFFFFF"/>
        </w:rPr>
        <w:t>Методическое указание.</w:t>
      </w:r>
      <w:r w:rsidRPr="008C3037">
        <w:rPr>
          <w:color w:val="auto"/>
          <w:szCs w:val="28"/>
        </w:rPr>
        <w:t xml:space="preserve"> При выполнении нападающих ударов из зон 2 и 3 цифры в квадратах меняют.</w:t>
      </w:r>
      <w:bookmarkStart w:id="5" w:name="bookmark28"/>
    </w:p>
    <w:p w:rsidR="00E370B5" w:rsidRPr="008C3037" w:rsidRDefault="00E370B5" w:rsidP="00E370B5">
      <w:pPr>
        <w:suppressAutoHyphens/>
        <w:ind w:firstLine="284"/>
        <w:contextualSpacing/>
        <w:rPr>
          <w:color w:val="auto"/>
          <w:szCs w:val="28"/>
        </w:rPr>
      </w:pPr>
      <w:r w:rsidRPr="008C3037">
        <w:rPr>
          <w:b/>
          <w:color w:val="auto"/>
          <w:szCs w:val="28"/>
        </w:rPr>
        <w:lastRenderedPageBreak/>
        <w:t>Игры с блокированием атакующих ударов</w:t>
      </w:r>
      <w:bookmarkEnd w:id="5"/>
      <w:r>
        <w:rPr>
          <w:b/>
          <w:color w:val="auto"/>
          <w:szCs w:val="28"/>
        </w:rPr>
        <w:t>.</w:t>
      </w:r>
    </w:p>
    <w:p w:rsidR="00E370B5" w:rsidRPr="008C3037" w:rsidRDefault="00E370B5" w:rsidP="00E370B5">
      <w:pPr>
        <w:tabs>
          <w:tab w:val="left" w:pos="405"/>
        </w:tabs>
        <w:suppressAutoHyphens/>
        <w:ind w:firstLine="284"/>
        <w:contextualSpacing/>
        <w:rPr>
          <w:color w:val="auto"/>
          <w:szCs w:val="28"/>
        </w:rPr>
      </w:pPr>
      <w:r w:rsidRPr="008C3037">
        <w:rPr>
          <w:b/>
          <w:bCs/>
          <w:color w:val="auto"/>
          <w:spacing w:val="10"/>
          <w:szCs w:val="28"/>
          <w:shd w:val="clear" w:color="auto" w:fill="FFFFFF"/>
        </w:rPr>
        <w:t>«Кто быстрее».</w:t>
      </w:r>
      <w:r w:rsidRPr="008C3037">
        <w:rPr>
          <w:color w:val="auto"/>
          <w:szCs w:val="28"/>
        </w:rPr>
        <w:t xml:space="preserve"> Игроки двух команд располагаются в колонну по одному на противоположных сторонах площадки в зоне 4 (на пересечении линии нападения и боковой линии). По сигналу направляющие колонн перемещаются в зону 2, попутно имитируя блок в зоне 4 (руки выше сетки), перемещение к линии нападения и касание её рукой. Затем имитируют блок в зоне 3, повторно касаются рукой линии нападения и в заключение имитируют блок в зоне 2. Быстро возвращаются к своей колонне и передают эстафету следующему игроку, который выполняет то же задание, и т. д. Выигрывает команда, закончившая эстафету первой. </w:t>
      </w:r>
    </w:p>
    <w:p w:rsidR="00E370B5" w:rsidRPr="008C3037" w:rsidRDefault="00E370B5" w:rsidP="00E370B5">
      <w:pPr>
        <w:tabs>
          <w:tab w:val="left" w:pos="405"/>
        </w:tabs>
        <w:suppressAutoHyphens/>
        <w:ind w:firstLine="284"/>
        <w:contextualSpacing/>
        <w:rPr>
          <w:color w:val="auto"/>
          <w:szCs w:val="28"/>
        </w:rPr>
      </w:pPr>
      <w:r w:rsidRPr="008C3037">
        <w:rPr>
          <w:b/>
          <w:bCs/>
          <w:color w:val="auto"/>
          <w:spacing w:val="10"/>
          <w:szCs w:val="28"/>
          <w:shd w:val="clear" w:color="auto" w:fill="FFFFFF"/>
        </w:rPr>
        <w:t>«Дружная</w:t>
      </w:r>
      <w:r w:rsidRPr="008C3037">
        <w:rPr>
          <w:b/>
          <w:bCs/>
          <w:color w:val="auto"/>
          <w:spacing w:val="10"/>
          <w:szCs w:val="28"/>
          <w:shd w:val="clear" w:color="auto" w:fill="FFFFFF"/>
        </w:rPr>
        <w:tab/>
        <w:t>команда».</w:t>
      </w:r>
      <w:r w:rsidRPr="008C3037">
        <w:rPr>
          <w:color w:val="auto"/>
          <w:szCs w:val="28"/>
        </w:rPr>
        <w:t xml:space="preserve"> Играют две команды по 3 человека. Одна команда нападает, другая обороняется. Игроки нападающей команды располагаются в зонах 2, 3, 4; блокирующие — по одному в зонах 2, 3, 4, их задача — организация группового блокирования. Нападающая команда выполняет удары из зон 2 и 4. Игрок, выполнивший нападающий удар из зоны 4, переходит в зону 2, и наоборот. После выполнения шести нападающих ударов игроки обеих команд уступают место другим игрокам своих команд и игра продолжается. Игроки, не участвующие в блокировании, собирают мячи и отдают их нападающим.</w:t>
      </w:r>
    </w:p>
    <w:p w:rsidR="00E370B5" w:rsidRPr="008C3037" w:rsidRDefault="00E370B5" w:rsidP="00E370B5">
      <w:pPr>
        <w:suppressAutoHyphens/>
        <w:ind w:firstLine="284"/>
        <w:contextualSpacing/>
        <w:rPr>
          <w:color w:val="auto"/>
          <w:szCs w:val="28"/>
        </w:rPr>
      </w:pPr>
      <w:r w:rsidRPr="008C3037">
        <w:rPr>
          <w:color w:val="auto"/>
          <w:szCs w:val="28"/>
        </w:rPr>
        <w:t>Если мяч заблокирован и остался на стороне нападающих, то блокирующие получают 2 очка, если мяч перелетел на сторону обороняющейся команды, но коснулся блока, то она получает 1 очко. Нападающий удар, не состоявшийся по вине атакующей команды, засчитывается как выполненный (ошибка в передаче, неготовность нападающего или касание им сетки и др.). После выполнения установленного количества нападающих ударов команды меняются местами и ролями. Побеждает команда, набравшая больше очков.</w:t>
      </w:r>
    </w:p>
    <w:p w:rsidR="00E370B5" w:rsidRPr="008C3037" w:rsidRDefault="00E370B5" w:rsidP="00E370B5">
      <w:pPr>
        <w:tabs>
          <w:tab w:val="left" w:pos="426"/>
        </w:tabs>
        <w:suppressAutoHyphens/>
        <w:ind w:firstLine="284"/>
        <w:contextualSpacing/>
        <w:rPr>
          <w:color w:val="auto"/>
          <w:szCs w:val="28"/>
        </w:rPr>
      </w:pPr>
    </w:p>
    <w:p w:rsidR="00D60C1E" w:rsidRDefault="00D60C1E"/>
    <w:sectPr w:rsidR="00D60C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SimHei">
    <w:altName w:val="黑体"/>
    <w:panose1 w:val="02010609060101010101"/>
    <w:charset w:val="86"/>
    <w:family w:val="modern"/>
    <w:pitch w:val="fixed"/>
    <w:sig w:usb0="800002BF" w:usb1="38CF7CFA" w:usb2="00000016" w:usb3="00000000" w:csb0="0004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NewtonC">
    <w:altName w:val="Arial"/>
    <w:panose1 w:val="00000000000000000000"/>
    <w:charset w:val="00"/>
    <w:family w:val="swiss"/>
    <w:notTrueType/>
    <w:pitch w:val="variable"/>
    <w:sig w:usb0="00000001" w:usb1="0000004A" w:usb2="00000000" w:usb3="00000000" w:csb0="00000005" w:csb1="00000000"/>
  </w:font>
  <w:font w:name="Verdana">
    <w:panose1 w:val="020B0604030504040204"/>
    <w:charset w:val="CC"/>
    <w:family w:val="swiss"/>
    <w:pitch w:val="variable"/>
    <w:sig w:usb0="A10006FF" w:usb1="4000205B" w:usb2="00000010" w:usb3="00000000" w:csb0="0000019F" w:csb1="00000000"/>
  </w:font>
  <w:font w:name="NSimSun">
    <w:panose1 w:val="02010609030101010101"/>
    <w:charset w:val="86"/>
    <w:family w:val="modern"/>
    <w:pitch w:val="fixed"/>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2B09DE"/>
    <w:multiLevelType w:val="hybridMultilevel"/>
    <w:tmpl w:val="0AB04C84"/>
    <w:lvl w:ilvl="0" w:tplc="E7C2ADD4">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EFB"/>
    <w:rsid w:val="0022107F"/>
    <w:rsid w:val="003B2EFB"/>
    <w:rsid w:val="00D11600"/>
    <w:rsid w:val="00D60C1E"/>
    <w:rsid w:val="00E370B5"/>
    <w:rsid w:val="00FD6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CBEA963-5269-4636-9DD2-FB358646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370B5"/>
    <w:pPr>
      <w:spacing w:after="0" w:line="240" w:lineRule="auto"/>
      <w:ind w:firstLine="709"/>
      <w:jc w:val="both"/>
    </w:pPr>
    <w:rPr>
      <w:rFonts w:ascii="Times New Roman" w:eastAsia="Times New Roman" w:hAnsi="Times New Roman" w:cs="Times New Roman"/>
      <w:color w:val="181717"/>
      <w:sz w:val="28"/>
      <w:szCs w:val="24"/>
      <w:lang w:eastAsia="ru-RU"/>
    </w:rPr>
  </w:style>
  <w:style w:type="paragraph" w:styleId="1">
    <w:name w:val="heading 1"/>
    <w:basedOn w:val="a0"/>
    <w:next w:val="a0"/>
    <w:link w:val="10"/>
    <w:unhideWhenUsed/>
    <w:qFormat/>
    <w:rsid w:val="00E370B5"/>
    <w:pPr>
      <w:outlineLvl w:val="0"/>
    </w:pPr>
    <w:rPr>
      <w:rFonts w:eastAsia="Calibri"/>
      <w:b/>
      <w:szCs w:val="28"/>
      <w:lang w:val="x-none" w:eastAsia="x-none"/>
    </w:rPr>
  </w:style>
  <w:style w:type="paragraph" w:styleId="2">
    <w:name w:val="heading 2"/>
    <w:next w:val="a0"/>
    <w:link w:val="20"/>
    <w:unhideWhenUsed/>
    <w:qFormat/>
    <w:rsid w:val="00E370B5"/>
    <w:pPr>
      <w:keepNext/>
      <w:keepLines/>
      <w:spacing w:after="0" w:line="240" w:lineRule="auto"/>
      <w:ind w:firstLine="709"/>
      <w:jc w:val="both"/>
      <w:outlineLvl w:val="1"/>
    </w:pPr>
    <w:rPr>
      <w:rFonts w:ascii="Times New Roman" w:eastAsia="Calibri" w:hAnsi="Times New Roman" w:cs="Times New Roman"/>
      <w:b/>
      <w:color w:val="181717"/>
      <w:sz w:val="28"/>
      <w:szCs w:val="24"/>
      <w:lang w:eastAsia="ru-RU"/>
    </w:rPr>
  </w:style>
  <w:style w:type="paragraph" w:styleId="3">
    <w:name w:val="heading 3"/>
    <w:basedOn w:val="a0"/>
    <w:next w:val="a0"/>
    <w:link w:val="30"/>
    <w:unhideWhenUsed/>
    <w:qFormat/>
    <w:rsid w:val="00E370B5"/>
    <w:pPr>
      <w:outlineLvl w:val="2"/>
    </w:pPr>
    <w:rPr>
      <w:rFonts w:eastAsia="Calibri"/>
      <w:b/>
      <w:lang w:val="x-none" w:eastAsia="x-none"/>
    </w:rPr>
  </w:style>
  <w:style w:type="paragraph" w:styleId="4">
    <w:name w:val="heading 4"/>
    <w:next w:val="a0"/>
    <w:link w:val="40"/>
    <w:unhideWhenUsed/>
    <w:qFormat/>
    <w:rsid w:val="00E370B5"/>
    <w:pPr>
      <w:keepNext/>
      <w:keepLines/>
      <w:spacing w:after="5" w:line="266" w:lineRule="auto"/>
      <w:ind w:left="11" w:hanging="10"/>
      <w:outlineLvl w:val="3"/>
    </w:pPr>
    <w:rPr>
      <w:rFonts w:ascii="Calibri" w:eastAsia="Calibri" w:hAnsi="Calibri" w:cs="Times New Roman"/>
      <w:b/>
      <w:color w:val="181717"/>
      <w:szCs w:val="20"/>
      <w:lang w:eastAsia="ru-RU"/>
    </w:rPr>
  </w:style>
  <w:style w:type="paragraph" w:styleId="5">
    <w:name w:val="heading 5"/>
    <w:next w:val="a0"/>
    <w:link w:val="50"/>
    <w:uiPriority w:val="99"/>
    <w:unhideWhenUsed/>
    <w:qFormat/>
    <w:rsid w:val="00E370B5"/>
    <w:pPr>
      <w:keepNext/>
      <w:keepLines/>
      <w:spacing w:after="5" w:line="251" w:lineRule="auto"/>
      <w:ind w:left="10" w:hanging="10"/>
      <w:jc w:val="both"/>
      <w:outlineLvl w:val="4"/>
    </w:pPr>
    <w:rPr>
      <w:rFonts w:ascii="Times New Roman" w:eastAsia="Times New Roman" w:hAnsi="Times New Roman" w:cs="Times New Roman"/>
      <w:b/>
      <w:color w:val="181717"/>
      <w:sz w:val="20"/>
      <w:szCs w:val="20"/>
      <w:lang w:eastAsia="ru-RU"/>
    </w:rPr>
  </w:style>
  <w:style w:type="paragraph" w:styleId="6">
    <w:name w:val="heading 6"/>
    <w:basedOn w:val="a0"/>
    <w:next w:val="a0"/>
    <w:link w:val="60"/>
    <w:uiPriority w:val="9"/>
    <w:qFormat/>
    <w:rsid w:val="00E370B5"/>
    <w:pPr>
      <w:spacing w:before="240" w:after="60"/>
      <w:ind w:firstLine="0"/>
      <w:jc w:val="left"/>
      <w:outlineLvl w:val="5"/>
    </w:pPr>
    <w:rPr>
      <w:b/>
      <w:bCs/>
      <w:color w:val="auto"/>
      <w:sz w:val="22"/>
      <w:szCs w:val="22"/>
      <w:lang w:val="x-none" w:eastAsia="x-none"/>
    </w:rPr>
  </w:style>
  <w:style w:type="paragraph" w:styleId="7">
    <w:name w:val="heading 7"/>
    <w:basedOn w:val="a0"/>
    <w:next w:val="a0"/>
    <w:link w:val="70"/>
    <w:uiPriority w:val="99"/>
    <w:qFormat/>
    <w:rsid w:val="00E370B5"/>
    <w:pPr>
      <w:keepNext/>
      <w:keepLines/>
      <w:spacing w:before="200"/>
      <w:ind w:firstLine="0"/>
      <w:jc w:val="left"/>
      <w:outlineLvl w:val="6"/>
    </w:pPr>
    <w:rPr>
      <w:rFonts w:ascii="Cambria" w:hAnsi="Cambria"/>
      <w:i/>
      <w:iCs/>
      <w:color w:val="404040"/>
      <w:sz w:val="20"/>
      <w:szCs w:val="20"/>
      <w:lang w:eastAsia="en-US"/>
    </w:rPr>
  </w:style>
  <w:style w:type="paragraph" w:styleId="8">
    <w:name w:val="heading 8"/>
    <w:basedOn w:val="a0"/>
    <w:next w:val="a0"/>
    <w:link w:val="80"/>
    <w:uiPriority w:val="9"/>
    <w:qFormat/>
    <w:rsid w:val="00E370B5"/>
    <w:pPr>
      <w:keepNext/>
      <w:ind w:right="-81" w:firstLine="0"/>
      <w:jc w:val="left"/>
      <w:outlineLvl w:val="7"/>
    </w:pPr>
    <w:rPr>
      <w:b/>
      <w:bCs/>
      <w:color w:val="auto"/>
    </w:rPr>
  </w:style>
  <w:style w:type="paragraph" w:styleId="9">
    <w:name w:val="heading 9"/>
    <w:basedOn w:val="a0"/>
    <w:next w:val="a0"/>
    <w:link w:val="90"/>
    <w:uiPriority w:val="9"/>
    <w:qFormat/>
    <w:rsid w:val="00E370B5"/>
    <w:pPr>
      <w:keepNext/>
      <w:ind w:right="-81" w:firstLine="0"/>
      <w:jc w:val="center"/>
      <w:outlineLvl w:val="8"/>
    </w:pPr>
    <w:rPr>
      <w:b/>
      <w:bCs/>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370B5"/>
    <w:rPr>
      <w:rFonts w:ascii="Times New Roman" w:eastAsia="Calibri" w:hAnsi="Times New Roman" w:cs="Times New Roman"/>
      <w:b/>
      <w:color w:val="181717"/>
      <w:sz w:val="28"/>
      <w:szCs w:val="28"/>
      <w:lang w:val="x-none" w:eastAsia="x-none"/>
    </w:rPr>
  </w:style>
  <w:style w:type="character" w:customStyle="1" w:styleId="20">
    <w:name w:val="Заголовок 2 Знак"/>
    <w:basedOn w:val="a1"/>
    <w:link w:val="2"/>
    <w:rsid w:val="00E370B5"/>
    <w:rPr>
      <w:rFonts w:ascii="Times New Roman" w:eastAsia="Calibri" w:hAnsi="Times New Roman" w:cs="Times New Roman"/>
      <w:b/>
      <w:color w:val="181717"/>
      <w:sz w:val="28"/>
      <w:szCs w:val="24"/>
      <w:lang w:eastAsia="ru-RU"/>
    </w:rPr>
  </w:style>
  <w:style w:type="character" w:customStyle="1" w:styleId="30">
    <w:name w:val="Заголовок 3 Знак"/>
    <w:basedOn w:val="a1"/>
    <w:link w:val="3"/>
    <w:rsid w:val="00E370B5"/>
    <w:rPr>
      <w:rFonts w:ascii="Times New Roman" w:eastAsia="Calibri" w:hAnsi="Times New Roman" w:cs="Times New Roman"/>
      <w:b/>
      <w:color w:val="181717"/>
      <w:sz w:val="28"/>
      <w:szCs w:val="24"/>
      <w:lang w:val="x-none" w:eastAsia="x-none"/>
    </w:rPr>
  </w:style>
  <w:style w:type="character" w:customStyle="1" w:styleId="40">
    <w:name w:val="Заголовок 4 Знак"/>
    <w:basedOn w:val="a1"/>
    <w:link w:val="4"/>
    <w:rsid w:val="00E370B5"/>
    <w:rPr>
      <w:rFonts w:ascii="Calibri" w:eastAsia="Calibri" w:hAnsi="Calibri" w:cs="Times New Roman"/>
      <w:b/>
      <w:color w:val="181717"/>
      <w:szCs w:val="20"/>
      <w:lang w:eastAsia="ru-RU"/>
    </w:rPr>
  </w:style>
  <w:style w:type="character" w:customStyle="1" w:styleId="50">
    <w:name w:val="Заголовок 5 Знак"/>
    <w:basedOn w:val="a1"/>
    <w:link w:val="5"/>
    <w:uiPriority w:val="99"/>
    <w:rsid w:val="00E370B5"/>
    <w:rPr>
      <w:rFonts w:ascii="Times New Roman" w:eastAsia="Times New Roman" w:hAnsi="Times New Roman" w:cs="Times New Roman"/>
      <w:b/>
      <w:color w:val="181717"/>
      <w:sz w:val="20"/>
      <w:szCs w:val="20"/>
      <w:lang w:eastAsia="ru-RU"/>
    </w:rPr>
  </w:style>
  <w:style w:type="character" w:customStyle="1" w:styleId="60">
    <w:name w:val="Заголовок 6 Знак"/>
    <w:basedOn w:val="a1"/>
    <w:link w:val="6"/>
    <w:uiPriority w:val="9"/>
    <w:rsid w:val="00E370B5"/>
    <w:rPr>
      <w:rFonts w:ascii="Times New Roman" w:eastAsia="Times New Roman" w:hAnsi="Times New Roman" w:cs="Times New Roman"/>
      <w:b/>
      <w:bCs/>
      <w:lang w:val="x-none" w:eastAsia="x-none"/>
    </w:rPr>
  </w:style>
  <w:style w:type="character" w:customStyle="1" w:styleId="70">
    <w:name w:val="Заголовок 7 Знак"/>
    <w:basedOn w:val="a1"/>
    <w:link w:val="7"/>
    <w:uiPriority w:val="99"/>
    <w:rsid w:val="00E370B5"/>
    <w:rPr>
      <w:rFonts w:ascii="Cambria" w:eastAsia="Times New Roman" w:hAnsi="Cambria" w:cs="Times New Roman"/>
      <w:i/>
      <w:iCs/>
      <w:color w:val="404040"/>
      <w:sz w:val="20"/>
      <w:szCs w:val="20"/>
    </w:rPr>
  </w:style>
  <w:style w:type="character" w:customStyle="1" w:styleId="80">
    <w:name w:val="Заголовок 8 Знак"/>
    <w:basedOn w:val="a1"/>
    <w:link w:val="8"/>
    <w:uiPriority w:val="9"/>
    <w:rsid w:val="00E370B5"/>
    <w:rPr>
      <w:rFonts w:ascii="Times New Roman" w:eastAsia="Times New Roman" w:hAnsi="Times New Roman" w:cs="Times New Roman"/>
      <w:b/>
      <w:bCs/>
      <w:sz w:val="28"/>
      <w:szCs w:val="24"/>
      <w:lang w:eastAsia="ru-RU"/>
    </w:rPr>
  </w:style>
  <w:style w:type="character" w:customStyle="1" w:styleId="90">
    <w:name w:val="Заголовок 9 Знак"/>
    <w:basedOn w:val="a1"/>
    <w:link w:val="9"/>
    <w:uiPriority w:val="9"/>
    <w:rsid w:val="00E370B5"/>
    <w:rPr>
      <w:rFonts w:ascii="Times New Roman" w:eastAsia="Times New Roman" w:hAnsi="Times New Roman" w:cs="Times New Roman"/>
      <w:b/>
      <w:bCs/>
      <w:color w:val="000000"/>
      <w:sz w:val="28"/>
      <w:szCs w:val="24"/>
      <w:lang w:eastAsia="ru-RU"/>
    </w:rPr>
  </w:style>
  <w:style w:type="paragraph" w:customStyle="1" w:styleId="footnotedescription">
    <w:name w:val="footnote description"/>
    <w:next w:val="a0"/>
    <w:link w:val="footnotedescriptionChar"/>
    <w:hidden/>
    <w:rsid w:val="00E370B5"/>
    <w:pPr>
      <w:spacing w:after="0" w:line="242" w:lineRule="auto"/>
      <w:ind w:left="227" w:hanging="227"/>
      <w:jc w:val="both"/>
    </w:pPr>
    <w:rPr>
      <w:rFonts w:ascii="Times New Roman" w:eastAsia="Times New Roman" w:hAnsi="Times New Roman" w:cs="Times New Roman"/>
      <w:color w:val="181717"/>
      <w:sz w:val="18"/>
      <w:szCs w:val="20"/>
      <w:lang w:eastAsia="ru-RU"/>
    </w:rPr>
  </w:style>
  <w:style w:type="character" w:customStyle="1" w:styleId="footnotedescriptionChar">
    <w:name w:val="footnote description Char"/>
    <w:link w:val="footnotedescription"/>
    <w:rsid w:val="00E370B5"/>
    <w:rPr>
      <w:rFonts w:ascii="Times New Roman" w:eastAsia="Times New Roman" w:hAnsi="Times New Roman" w:cs="Times New Roman"/>
      <w:color w:val="181717"/>
      <w:sz w:val="18"/>
      <w:szCs w:val="20"/>
      <w:lang w:eastAsia="ru-RU"/>
    </w:rPr>
  </w:style>
  <w:style w:type="character" w:customStyle="1" w:styleId="footnotemark">
    <w:name w:val="footnote mark"/>
    <w:hidden/>
    <w:rsid w:val="00E370B5"/>
    <w:rPr>
      <w:rFonts w:ascii="Times New Roman" w:eastAsia="Times New Roman" w:hAnsi="Times New Roman" w:cs="Times New Roman"/>
      <w:color w:val="181717"/>
      <w:sz w:val="18"/>
      <w:vertAlign w:val="superscript"/>
    </w:rPr>
  </w:style>
  <w:style w:type="table" w:customStyle="1" w:styleId="TableGrid">
    <w:name w:val="TableGrid"/>
    <w:rsid w:val="00E370B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4">
    <w:name w:val="footer"/>
    <w:basedOn w:val="a0"/>
    <w:link w:val="a5"/>
    <w:unhideWhenUsed/>
    <w:rsid w:val="00E370B5"/>
    <w:pPr>
      <w:tabs>
        <w:tab w:val="center" w:pos="4677"/>
        <w:tab w:val="right" w:pos="9355"/>
      </w:tabs>
    </w:pPr>
    <w:rPr>
      <w:sz w:val="20"/>
      <w:szCs w:val="20"/>
      <w:lang w:val="x-none" w:eastAsia="x-none"/>
    </w:rPr>
  </w:style>
  <w:style w:type="character" w:customStyle="1" w:styleId="a5">
    <w:name w:val="Нижний колонтитул Знак"/>
    <w:basedOn w:val="a1"/>
    <w:link w:val="a4"/>
    <w:rsid w:val="00E370B5"/>
    <w:rPr>
      <w:rFonts w:ascii="Times New Roman" w:eastAsia="Times New Roman" w:hAnsi="Times New Roman" w:cs="Times New Roman"/>
      <w:color w:val="181717"/>
      <w:sz w:val="20"/>
      <w:szCs w:val="20"/>
      <w:lang w:val="x-none" w:eastAsia="x-none"/>
    </w:rPr>
  </w:style>
  <w:style w:type="paragraph" w:styleId="a6">
    <w:name w:val="header"/>
    <w:basedOn w:val="a0"/>
    <w:link w:val="a7"/>
    <w:unhideWhenUsed/>
    <w:rsid w:val="00E370B5"/>
    <w:pPr>
      <w:tabs>
        <w:tab w:val="center" w:pos="4677"/>
        <w:tab w:val="right" w:pos="9355"/>
      </w:tabs>
    </w:pPr>
    <w:rPr>
      <w:sz w:val="20"/>
      <w:szCs w:val="20"/>
      <w:lang w:val="x-none" w:eastAsia="x-none"/>
    </w:rPr>
  </w:style>
  <w:style w:type="character" w:customStyle="1" w:styleId="a7">
    <w:name w:val="Верхний колонтитул Знак"/>
    <w:basedOn w:val="a1"/>
    <w:link w:val="a6"/>
    <w:rsid w:val="00E370B5"/>
    <w:rPr>
      <w:rFonts w:ascii="Times New Roman" w:eastAsia="Times New Roman" w:hAnsi="Times New Roman" w:cs="Times New Roman"/>
      <w:color w:val="181717"/>
      <w:sz w:val="20"/>
      <w:szCs w:val="20"/>
      <w:lang w:val="x-none" w:eastAsia="x-none"/>
    </w:rPr>
  </w:style>
  <w:style w:type="paragraph" w:styleId="a">
    <w:name w:val="List Paragraph"/>
    <w:basedOn w:val="a0"/>
    <w:uiPriority w:val="34"/>
    <w:qFormat/>
    <w:rsid w:val="00E370B5"/>
    <w:pPr>
      <w:numPr>
        <w:numId w:val="1"/>
      </w:numPr>
      <w:ind w:left="0" w:firstLine="709"/>
      <w:contextualSpacing/>
    </w:pPr>
  </w:style>
  <w:style w:type="character" w:styleId="a8">
    <w:name w:val="Hyperlink"/>
    <w:uiPriority w:val="99"/>
    <w:unhideWhenUsed/>
    <w:rsid w:val="00E370B5"/>
    <w:rPr>
      <w:color w:val="0563C1"/>
      <w:u w:val="single"/>
    </w:rPr>
  </w:style>
  <w:style w:type="table" w:styleId="a9">
    <w:name w:val="Table Grid"/>
    <w:basedOn w:val="a2"/>
    <w:uiPriority w:val="39"/>
    <w:rsid w:val="00E370B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0"/>
    <w:link w:val="ab"/>
    <w:uiPriority w:val="99"/>
    <w:unhideWhenUsed/>
    <w:rsid w:val="00E370B5"/>
    <w:rPr>
      <w:rFonts w:ascii="Tahoma" w:hAnsi="Tahoma"/>
      <w:sz w:val="16"/>
      <w:szCs w:val="16"/>
      <w:lang w:val="x-none" w:eastAsia="x-none"/>
    </w:rPr>
  </w:style>
  <w:style w:type="character" w:customStyle="1" w:styleId="ab">
    <w:name w:val="Текст выноски Знак"/>
    <w:basedOn w:val="a1"/>
    <w:link w:val="aa"/>
    <w:uiPriority w:val="99"/>
    <w:rsid w:val="00E370B5"/>
    <w:rPr>
      <w:rFonts w:ascii="Tahoma" w:eastAsia="Times New Roman" w:hAnsi="Tahoma" w:cs="Times New Roman"/>
      <w:color w:val="181717"/>
      <w:sz w:val="16"/>
      <w:szCs w:val="16"/>
      <w:lang w:val="x-none" w:eastAsia="x-none"/>
    </w:rPr>
  </w:style>
  <w:style w:type="paragraph" w:styleId="ac">
    <w:name w:val="Revision"/>
    <w:hidden/>
    <w:uiPriority w:val="99"/>
    <w:semiHidden/>
    <w:rsid w:val="00E370B5"/>
    <w:pPr>
      <w:spacing w:after="0" w:line="240" w:lineRule="auto"/>
    </w:pPr>
    <w:rPr>
      <w:rFonts w:ascii="Calibri" w:eastAsia="Times New Roman" w:hAnsi="Calibri" w:cs="Times New Roman"/>
      <w:color w:val="181717"/>
      <w:sz w:val="24"/>
      <w:szCs w:val="24"/>
      <w:lang w:eastAsia="ru-RU"/>
    </w:rPr>
  </w:style>
  <w:style w:type="paragraph" w:customStyle="1" w:styleId="TableParagraph">
    <w:name w:val="Table Paragraph"/>
    <w:basedOn w:val="a0"/>
    <w:uiPriority w:val="1"/>
    <w:qFormat/>
    <w:rsid w:val="00E370B5"/>
    <w:pPr>
      <w:widowControl w:val="0"/>
      <w:autoSpaceDE w:val="0"/>
      <w:autoSpaceDN w:val="0"/>
      <w:ind w:firstLine="0"/>
      <w:jc w:val="left"/>
    </w:pPr>
    <w:rPr>
      <w:color w:val="auto"/>
      <w:sz w:val="22"/>
      <w:szCs w:val="22"/>
      <w:lang w:eastAsia="en-US"/>
    </w:rPr>
  </w:style>
  <w:style w:type="paragraph" w:customStyle="1" w:styleId="ConsPlusNormal">
    <w:name w:val="ConsPlusNormal"/>
    <w:uiPriority w:val="99"/>
    <w:rsid w:val="00E370B5"/>
    <w:pPr>
      <w:widowControl w:val="0"/>
      <w:autoSpaceDE w:val="0"/>
      <w:autoSpaceDN w:val="0"/>
      <w:spacing w:after="0" w:line="240" w:lineRule="auto"/>
    </w:pPr>
    <w:rPr>
      <w:rFonts w:ascii="Calibri" w:eastAsia="Times New Roman" w:hAnsi="Calibri" w:cs="Calibri"/>
      <w:szCs w:val="20"/>
      <w:lang w:eastAsia="ru-RU"/>
    </w:rPr>
  </w:style>
  <w:style w:type="table" w:customStyle="1" w:styleId="11">
    <w:name w:val="Сетка таблицы1"/>
    <w:basedOn w:val="a2"/>
    <w:next w:val="a9"/>
    <w:uiPriority w:val="59"/>
    <w:rsid w:val="00E370B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uiPriority w:val="99"/>
    <w:semiHidden/>
    <w:unhideWhenUsed/>
    <w:rsid w:val="00E370B5"/>
    <w:rPr>
      <w:sz w:val="16"/>
      <w:szCs w:val="16"/>
    </w:rPr>
  </w:style>
  <w:style w:type="paragraph" w:styleId="ae">
    <w:name w:val="annotation text"/>
    <w:basedOn w:val="a0"/>
    <w:link w:val="af"/>
    <w:uiPriority w:val="99"/>
    <w:semiHidden/>
    <w:unhideWhenUsed/>
    <w:rsid w:val="00E370B5"/>
    <w:rPr>
      <w:sz w:val="20"/>
      <w:szCs w:val="20"/>
    </w:rPr>
  </w:style>
  <w:style w:type="character" w:customStyle="1" w:styleId="af">
    <w:name w:val="Текст примечания Знак"/>
    <w:basedOn w:val="a1"/>
    <w:link w:val="ae"/>
    <w:uiPriority w:val="99"/>
    <w:semiHidden/>
    <w:rsid w:val="00E370B5"/>
    <w:rPr>
      <w:rFonts w:ascii="Times New Roman" w:eastAsia="Times New Roman" w:hAnsi="Times New Roman" w:cs="Times New Roman"/>
      <w:color w:val="181717"/>
      <w:sz w:val="20"/>
      <w:szCs w:val="20"/>
      <w:lang w:eastAsia="ru-RU"/>
    </w:rPr>
  </w:style>
  <w:style w:type="paragraph" w:styleId="af0">
    <w:name w:val="annotation subject"/>
    <w:basedOn w:val="ae"/>
    <w:next w:val="ae"/>
    <w:link w:val="af1"/>
    <w:uiPriority w:val="99"/>
    <w:semiHidden/>
    <w:unhideWhenUsed/>
    <w:rsid w:val="00E370B5"/>
    <w:rPr>
      <w:b/>
      <w:bCs/>
    </w:rPr>
  </w:style>
  <w:style w:type="character" w:customStyle="1" w:styleId="af1">
    <w:name w:val="Тема примечания Знак"/>
    <w:basedOn w:val="af"/>
    <w:link w:val="af0"/>
    <w:uiPriority w:val="99"/>
    <w:semiHidden/>
    <w:rsid w:val="00E370B5"/>
    <w:rPr>
      <w:rFonts w:ascii="Times New Roman" w:eastAsia="Times New Roman" w:hAnsi="Times New Roman" w:cs="Times New Roman"/>
      <w:b/>
      <w:bCs/>
      <w:color w:val="181717"/>
      <w:sz w:val="20"/>
      <w:szCs w:val="20"/>
      <w:lang w:eastAsia="ru-RU"/>
    </w:rPr>
  </w:style>
  <w:style w:type="paragraph" w:styleId="af2">
    <w:name w:val="Body Text"/>
    <w:aliases w:val="body text,Основной текст Знак1,Основной текст Знак Знак,Основной текст отчета"/>
    <w:basedOn w:val="a0"/>
    <w:link w:val="af3"/>
    <w:uiPriority w:val="1"/>
    <w:unhideWhenUsed/>
    <w:qFormat/>
    <w:rsid w:val="00E370B5"/>
    <w:pPr>
      <w:widowControl w:val="0"/>
      <w:autoSpaceDE w:val="0"/>
      <w:autoSpaceDN w:val="0"/>
      <w:ind w:left="157" w:right="155" w:firstLine="226"/>
    </w:pPr>
    <w:rPr>
      <w:rFonts w:ascii="Bookman Old Style" w:eastAsia="Bookman Old Style" w:hAnsi="Bookman Old Style" w:cs="Bookman Old Style"/>
      <w:color w:val="auto"/>
      <w:sz w:val="20"/>
      <w:szCs w:val="20"/>
      <w:lang w:eastAsia="en-US"/>
    </w:rPr>
  </w:style>
  <w:style w:type="character" w:customStyle="1" w:styleId="af3">
    <w:name w:val="Основной текст Знак"/>
    <w:aliases w:val="body text Знак,Основной текст Знак1 Знак,Основной текст Знак Знак Знак,Основной текст отчета Знак"/>
    <w:basedOn w:val="a1"/>
    <w:link w:val="af2"/>
    <w:uiPriority w:val="1"/>
    <w:rsid w:val="00E370B5"/>
    <w:rPr>
      <w:rFonts w:ascii="Bookman Old Style" w:eastAsia="Bookman Old Style" w:hAnsi="Bookman Old Style" w:cs="Bookman Old Style"/>
      <w:sz w:val="20"/>
      <w:szCs w:val="20"/>
    </w:rPr>
  </w:style>
  <w:style w:type="numbering" w:customStyle="1" w:styleId="12">
    <w:name w:val="Нет списка1"/>
    <w:next w:val="a3"/>
    <w:uiPriority w:val="99"/>
    <w:semiHidden/>
    <w:unhideWhenUsed/>
    <w:rsid w:val="00E370B5"/>
  </w:style>
  <w:style w:type="table" w:customStyle="1" w:styleId="21">
    <w:name w:val="Сетка таблицы2"/>
    <w:basedOn w:val="a2"/>
    <w:next w:val="a9"/>
    <w:uiPriority w:val="59"/>
    <w:rsid w:val="00E370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
    <w:basedOn w:val="a0"/>
    <w:rsid w:val="00E370B5"/>
    <w:pPr>
      <w:widowControl w:val="0"/>
      <w:overflowPunct w:val="0"/>
      <w:autoSpaceDE w:val="0"/>
      <w:autoSpaceDN w:val="0"/>
      <w:adjustRightInd w:val="0"/>
      <w:spacing w:before="240"/>
      <w:ind w:firstLine="0"/>
      <w:jc w:val="center"/>
    </w:pPr>
    <w:rPr>
      <w:b/>
      <w:color w:val="auto"/>
      <w:szCs w:val="20"/>
    </w:rPr>
  </w:style>
  <w:style w:type="paragraph" w:styleId="af4">
    <w:name w:val="Normal (Web)"/>
    <w:basedOn w:val="a0"/>
    <w:uiPriority w:val="99"/>
    <w:rsid w:val="00E370B5"/>
    <w:pPr>
      <w:spacing w:before="100" w:beforeAutospacing="1" w:after="100" w:afterAutospacing="1"/>
      <w:ind w:firstLine="0"/>
      <w:jc w:val="left"/>
    </w:pPr>
    <w:rPr>
      <w:color w:val="auto"/>
    </w:rPr>
  </w:style>
  <w:style w:type="character" w:customStyle="1" w:styleId="FontStyle20">
    <w:name w:val="Font Style20"/>
    <w:rsid w:val="00E370B5"/>
    <w:rPr>
      <w:rFonts w:ascii="Times New Roman" w:hAnsi="Times New Roman" w:cs="Times New Roman" w:hint="default"/>
      <w:b/>
      <w:bCs/>
      <w:sz w:val="30"/>
      <w:szCs w:val="30"/>
    </w:rPr>
  </w:style>
  <w:style w:type="character" w:customStyle="1" w:styleId="FontStyle22">
    <w:name w:val="Font Style22"/>
    <w:rsid w:val="00E370B5"/>
    <w:rPr>
      <w:rFonts w:ascii="Times New Roman" w:hAnsi="Times New Roman" w:cs="Times New Roman" w:hint="default"/>
      <w:i/>
      <w:iCs/>
      <w:sz w:val="22"/>
      <w:szCs w:val="22"/>
    </w:rPr>
  </w:style>
  <w:style w:type="paragraph" w:customStyle="1" w:styleId="c28">
    <w:name w:val="c28"/>
    <w:basedOn w:val="a0"/>
    <w:rsid w:val="00E370B5"/>
    <w:pPr>
      <w:spacing w:before="100" w:beforeAutospacing="1" w:after="100" w:afterAutospacing="1"/>
      <w:ind w:firstLine="0"/>
      <w:jc w:val="left"/>
    </w:pPr>
    <w:rPr>
      <w:color w:val="auto"/>
    </w:rPr>
  </w:style>
  <w:style w:type="character" w:customStyle="1" w:styleId="c8">
    <w:name w:val="c8"/>
    <w:rsid w:val="00E370B5"/>
  </w:style>
  <w:style w:type="paragraph" w:customStyle="1" w:styleId="c10">
    <w:name w:val="c10"/>
    <w:basedOn w:val="a0"/>
    <w:rsid w:val="00E370B5"/>
    <w:pPr>
      <w:spacing w:before="100" w:beforeAutospacing="1" w:after="100" w:afterAutospacing="1"/>
      <w:ind w:firstLine="0"/>
      <w:jc w:val="left"/>
    </w:pPr>
    <w:rPr>
      <w:color w:val="auto"/>
    </w:rPr>
  </w:style>
  <w:style w:type="paragraph" w:customStyle="1" w:styleId="c1">
    <w:name w:val="c1"/>
    <w:basedOn w:val="a0"/>
    <w:rsid w:val="00E370B5"/>
    <w:pPr>
      <w:spacing w:before="100" w:beforeAutospacing="1" w:after="100" w:afterAutospacing="1"/>
      <w:ind w:firstLine="0"/>
      <w:jc w:val="left"/>
    </w:pPr>
    <w:rPr>
      <w:color w:val="auto"/>
    </w:rPr>
  </w:style>
  <w:style w:type="character" w:customStyle="1" w:styleId="c18">
    <w:name w:val="c18"/>
    <w:rsid w:val="00E370B5"/>
  </w:style>
  <w:style w:type="paragraph" w:customStyle="1" w:styleId="c9">
    <w:name w:val="c9"/>
    <w:basedOn w:val="a0"/>
    <w:rsid w:val="00E370B5"/>
    <w:pPr>
      <w:spacing w:before="100" w:beforeAutospacing="1" w:after="100" w:afterAutospacing="1"/>
      <w:ind w:firstLine="0"/>
      <w:jc w:val="left"/>
    </w:pPr>
    <w:rPr>
      <w:color w:val="auto"/>
    </w:rPr>
  </w:style>
  <w:style w:type="paragraph" w:customStyle="1" w:styleId="c6">
    <w:name w:val="c6"/>
    <w:basedOn w:val="a0"/>
    <w:rsid w:val="00E370B5"/>
    <w:pPr>
      <w:spacing w:before="100" w:beforeAutospacing="1" w:after="100" w:afterAutospacing="1"/>
      <w:ind w:firstLine="0"/>
      <w:jc w:val="left"/>
    </w:pPr>
    <w:rPr>
      <w:color w:val="auto"/>
    </w:rPr>
  </w:style>
  <w:style w:type="character" w:customStyle="1" w:styleId="c23">
    <w:name w:val="c23"/>
    <w:rsid w:val="00E370B5"/>
  </w:style>
  <w:style w:type="character" w:customStyle="1" w:styleId="af5">
    <w:name w:val="Основной текст_"/>
    <w:link w:val="13"/>
    <w:rsid w:val="00E370B5"/>
    <w:rPr>
      <w:shd w:val="clear" w:color="auto" w:fill="FFFFFF"/>
    </w:rPr>
  </w:style>
  <w:style w:type="paragraph" w:customStyle="1" w:styleId="13">
    <w:name w:val="Основной текст1"/>
    <w:basedOn w:val="a0"/>
    <w:link w:val="af5"/>
    <w:rsid w:val="00E370B5"/>
    <w:pPr>
      <w:shd w:val="clear" w:color="auto" w:fill="FFFFFF"/>
      <w:spacing w:after="1380" w:line="216" w:lineRule="exact"/>
      <w:ind w:hanging="500"/>
      <w:jc w:val="center"/>
    </w:pPr>
    <w:rPr>
      <w:rFonts w:asciiTheme="minorHAnsi" w:eastAsiaTheme="minorHAnsi" w:hAnsiTheme="minorHAnsi" w:cstheme="minorBidi"/>
      <w:color w:val="auto"/>
      <w:sz w:val="22"/>
      <w:szCs w:val="22"/>
      <w:lang w:eastAsia="en-US"/>
    </w:rPr>
  </w:style>
  <w:style w:type="character" w:customStyle="1" w:styleId="af6">
    <w:name w:val="Колонтитул_"/>
    <w:link w:val="af7"/>
    <w:rsid w:val="00E370B5"/>
    <w:rPr>
      <w:shd w:val="clear" w:color="auto" w:fill="FFFFFF"/>
    </w:rPr>
  </w:style>
  <w:style w:type="character" w:customStyle="1" w:styleId="TrebuchetMS9pt-1pt">
    <w:name w:val="Колонтитул + Trebuchet MS;9 pt;Интервал -1 pt"/>
    <w:rsid w:val="00E370B5"/>
    <w:rPr>
      <w:rFonts w:ascii="Trebuchet MS" w:eastAsia="Trebuchet MS" w:hAnsi="Trebuchet MS" w:cs="Trebuchet MS"/>
      <w:spacing w:val="-20"/>
      <w:sz w:val="18"/>
      <w:szCs w:val="18"/>
      <w:shd w:val="clear" w:color="auto" w:fill="FFFFFF"/>
    </w:rPr>
  </w:style>
  <w:style w:type="character" w:customStyle="1" w:styleId="af8">
    <w:name w:val="Основной текст + Курсив"/>
    <w:rsid w:val="00E370B5"/>
    <w:rPr>
      <w:rFonts w:ascii="Times New Roman" w:eastAsia="Times New Roman" w:hAnsi="Times New Roman" w:cs="Times New Roman"/>
      <w:i/>
      <w:iCs/>
      <w:shd w:val="clear" w:color="auto" w:fill="FFFFFF"/>
    </w:rPr>
  </w:style>
  <w:style w:type="paragraph" w:customStyle="1" w:styleId="af7">
    <w:name w:val="Колонтитул"/>
    <w:basedOn w:val="a0"/>
    <w:link w:val="af6"/>
    <w:rsid w:val="00E370B5"/>
    <w:pPr>
      <w:shd w:val="clear" w:color="auto" w:fill="FFFFFF"/>
      <w:ind w:firstLine="0"/>
      <w:jc w:val="left"/>
    </w:pPr>
    <w:rPr>
      <w:rFonts w:asciiTheme="minorHAnsi" w:eastAsiaTheme="minorHAnsi" w:hAnsiTheme="minorHAnsi" w:cstheme="minorBidi"/>
      <w:color w:val="auto"/>
      <w:sz w:val="22"/>
      <w:szCs w:val="22"/>
      <w:lang w:eastAsia="en-US"/>
    </w:rPr>
  </w:style>
  <w:style w:type="character" w:customStyle="1" w:styleId="71">
    <w:name w:val="Основной текст (7)_"/>
    <w:link w:val="72"/>
    <w:rsid w:val="00E370B5"/>
    <w:rPr>
      <w:spacing w:val="-10"/>
      <w:sz w:val="32"/>
      <w:szCs w:val="32"/>
      <w:shd w:val="clear" w:color="auto" w:fill="FFFFFF"/>
    </w:rPr>
  </w:style>
  <w:style w:type="character" w:customStyle="1" w:styleId="af9">
    <w:name w:val="Основной текст + Полужирный"/>
    <w:rsid w:val="00E370B5"/>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115pt">
    <w:name w:val="Основной текст + 11;5 pt"/>
    <w:rsid w:val="00E370B5"/>
    <w:rPr>
      <w:rFonts w:ascii="Times New Roman" w:eastAsia="Times New Roman" w:hAnsi="Times New Roman" w:cs="Times New Roman"/>
      <w:b w:val="0"/>
      <w:bCs w:val="0"/>
      <w:i w:val="0"/>
      <w:iCs w:val="0"/>
      <w:smallCaps w:val="0"/>
      <w:strike w:val="0"/>
      <w:spacing w:val="0"/>
      <w:sz w:val="23"/>
      <w:szCs w:val="23"/>
      <w:shd w:val="clear" w:color="auto" w:fill="FFFFFF"/>
    </w:rPr>
  </w:style>
  <w:style w:type="paragraph" w:customStyle="1" w:styleId="72">
    <w:name w:val="Основной текст (7)"/>
    <w:basedOn w:val="a0"/>
    <w:link w:val="71"/>
    <w:rsid w:val="00E370B5"/>
    <w:pPr>
      <w:shd w:val="clear" w:color="auto" w:fill="FFFFFF"/>
      <w:spacing w:line="346" w:lineRule="exact"/>
      <w:ind w:firstLine="0"/>
      <w:jc w:val="left"/>
    </w:pPr>
    <w:rPr>
      <w:rFonts w:asciiTheme="minorHAnsi" w:eastAsiaTheme="minorHAnsi" w:hAnsiTheme="minorHAnsi" w:cstheme="minorBidi"/>
      <w:color w:val="auto"/>
      <w:spacing w:val="-10"/>
      <w:sz w:val="32"/>
      <w:szCs w:val="32"/>
      <w:lang w:eastAsia="en-US"/>
    </w:rPr>
  </w:style>
  <w:style w:type="character" w:customStyle="1" w:styleId="22">
    <w:name w:val="Заголовок №2_"/>
    <w:link w:val="23"/>
    <w:rsid w:val="00E370B5"/>
    <w:rPr>
      <w:shd w:val="clear" w:color="auto" w:fill="FFFFFF"/>
    </w:rPr>
  </w:style>
  <w:style w:type="character" w:customStyle="1" w:styleId="91">
    <w:name w:val="Основной текст (9)_"/>
    <w:link w:val="92"/>
    <w:rsid w:val="00E370B5"/>
    <w:rPr>
      <w:shd w:val="clear" w:color="auto" w:fill="FFFFFF"/>
    </w:rPr>
  </w:style>
  <w:style w:type="character" w:customStyle="1" w:styleId="81">
    <w:name w:val="Основной текст (8)_"/>
    <w:link w:val="82"/>
    <w:rsid w:val="00E370B5"/>
    <w:rPr>
      <w:shd w:val="clear" w:color="auto" w:fill="FFFFFF"/>
    </w:rPr>
  </w:style>
  <w:style w:type="paragraph" w:customStyle="1" w:styleId="23">
    <w:name w:val="Заголовок №2"/>
    <w:basedOn w:val="a0"/>
    <w:link w:val="22"/>
    <w:rsid w:val="00E370B5"/>
    <w:pPr>
      <w:shd w:val="clear" w:color="auto" w:fill="FFFFFF"/>
      <w:spacing w:before="3840" w:line="216" w:lineRule="exact"/>
      <w:ind w:firstLine="0"/>
      <w:jc w:val="left"/>
      <w:outlineLvl w:val="1"/>
    </w:pPr>
    <w:rPr>
      <w:rFonts w:asciiTheme="minorHAnsi" w:eastAsiaTheme="minorHAnsi" w:hAnsiTheme="minorHAnsi" w:cstheme="minorBidi"/>
      <w:color w:val="auto"/>
      <w:sz w:val="22"/>
      <w:szCs w:val="22"/>
      <w:lang w:eastAsia="en-US"/>
    </w:rPr>
  </w:style>
  <w:style w:type="paragraph" w:customStyle="1" w:styleId="92">
    <w:name w:val="Основной текст (9)"/>
    <w:basedOn w:val="a0"/>
    <w:link w:val="91"/>
    <w:rsid w:val="00E370B5"/>
    <w:pPr>
      <w:shd w:val="clear" w:color="auto" w:fill="FFFFFF"/>
      <w:spacing w:line="0" w:lineRule="atLeast"/>
      <w:ind w:firstLine="0"/>
      <w:jc w:val="left"/>
    </w:pPr>
    <w:rPr>
      <w:rFonts w:asciiTheme="minorHAnsi" w:eastAsiaTheme="minorHAnsi" w:hAnsiTheme="minorHAnsi" w:cstheme="minorBidi"/>
      <w:color w:val="auto"/>
      <w:sz w:val="22"/>
      <w:szCs w:val="22"/>
      <w:lang w:eastAsia="en-US"/>
    </w:rPr>
  </w:style>
  <w:style w:type="paragraph" w:customStyle="1" w:styleId="82">
    <w:name w:val="Основной текст (8)"/>
    <w:basedOn w:val="a0"/>
    <w:link w:val="81"/>
    <w:rsid w:val="00E370B5"/>
    <w:pPr>
      <w:shd w:val="clear" w:color="auto" w:fill="FFFFFF"/>
      <w:spacing w:line="245" w:lineRule="exact"/>
      <w:ind w:firstLine="0"/>
      <w:jc w:val="left"/>
    </w:pPr>
    <w:rPr>
      <w:rFonts w:asciiTheme="minorHAnsi" w:eastAsiaTheme="minorHAnsi" w:hAnsiTheme="minorHAnsi" w:cstheme="minorBidi"/>
      <w:color w:val="auto"/>
      <w:sz w:val="22"/>
      <w:szCs w:val="22"/>
      <w:lang w:eastAsia="en-US"/>
    </w:rPr>
  </w:style>
  <w:style w:type="character" w:customStyle="1" w:styleId="24">
    <w:name w:val="Подпись к картинке (2)_"/>
    <w:link w:val="25"/>
    <w:rsid w:val="00E370B5"/>
    <w:rPr>
      <w:shd w:val="clear" w:color="auto" w:fill="FFFFFF"/>
    </w:rPr>
  </w:style>
  <w:style w:type="paragraph" w:customStyle="1" w:styleId="25">
    <w:name w:val="Подпись к картинке (2)"/>
    <w:basedOn w:val="a0"/>
    <w:link w:val="24"/>
    <w:rsid w:val="00E370B5"/>
    <w:pPr>
      <w:shd w:val="clear" w:color="auto" w:fill="FFFFFF"/>
      <w:spacing w:line="0" w:lineRule="atLeast"/>
      <w:ind w:firstLine="0"/>
      <w:jc w:val="left"/>
    </w:pPr>
    <w:rPr>
      <w:rFonts w:asciiTheme="minorHAnsi" w:eastAsiaTheme="minorHAnsi" w:hAnsiTheme="minorHAnsi" w:cstheme="minorBidi"/>
      <w:color w:val="auto"/>
      <w:sz w:val="22"/>
      <w:szCs w:val="22"/>
      <w:lang w:eastAsia="en-US"/>
    </w:rPr>
  </w:style>
  <w:style w:type="character" w:customStyle="1" w:styleId="110">
    <w:name w:val="Основной текст (11)_"/>
    <w:link w:val="111"/>
    <w:rsid w:val="00E370B5"/>
    <w:rPr>
      <w:rFonts w:ascii="Microsoft Sans Serif" w:eastAsia="Microsoft Sans Serif" w:hAnsi="Microsoft Sans Serif" w:cs="Microsoft Sans Serif"/>
      <w:sz w:val="18"/>
      <w:szCs w:val="18"/>
      <w:shd w:val="clear" w:color="auto" w:fill="FFFFFF"/>
    </w:rPr>
  </w:style>
  <w:style w:type="character" w:customStyle="1" w:styleId="112">
    <w:name w:val="Основной текст (11) + Полужирный"/>
    <w:rsid w:val="00E370B5"/>
    <w:rPr>
      <w:rFonts w:ascii="Microsoft Sans Serif" w:eastAsia="Microsoft Sans Serif" w:hAnsi="Microsoft Sans Serif" w:cs="Microsoft Sans Serif"/>
      <w:b/>
      <w:bCs/>
      <w:sz w:val="18"/>
      <w:szCs w:val="18"/>
      <w:shd w:val="clear" w:color="auto" w:fill="FFFFFF"/>
    </w:rPr>
  </w:style>
  <w:style w:type="paragraph" w:customStyle="1" w:styleId="111">
    <w:name w:val="Основной текст (11)"/>
    <w:basedOn w:val="a0"/>
    <w:link w:val="110"/>
    <w:rsid w:val="00E370B5"/>
    <w:pPr>
      <w:shd w:val="clear" w:color="auto" w:fill="FFFFFF"/>
      <w:spacing w:before="120" w:after="120" w:line="235" w:lineRule="exact"/>
      <w:ind w:firstLine="400"/>
    </w:pPr>
    <w:rPr>
      <w:rFonts w:ascii="Microsoft Sans Serif" w:eastAsia="Microsoft Sans Serif" w:hAnsi="Microsoft Sans Serif" w:cs="Microsoft Sans Serif"/>
      <w:color w:val="auto"/>
      <w:sz w:val="18"/>
      <w:szCs w:val="18"/>
      <w:lang w:eastAsia="en-US"/>
    </w:rPr>
  </w:style>
  <w:style w:type="character" w:customStyle="1" w:styleId="26">
    <w:name w:val="Основной текст (2)_"/>
    <w:link w:val="27"/>
    <w:rsid w:val="00E370B5"/>
    <w:rPr>
      <w:shd w:val="clear" w:color="auto" w:fill="FFFFFF"/>
    </w:rPr>
  </w:style>
  <w:style w:type="paragraph" w:customStyle="1" w:styleId="27">
    <w:name w:val="Основной текст (2)"/>
    <w:basedOn w:val="a0"/>
    <w:link w:val="26"/>
    <w:rsid w:val="00E370B5"/>
    <w:pPr>
      <w:shd w:val="clear" w:color="auto" w:fill="FFFFFF"/>
      <w:spacing w:before="1380" w:after="3840" w:line="216" w:lineRule="exact"/>
      <w:ind w:firstLine="0"/>
      <w:jc w:val="center"/>
    </w:pPr>
    <w:rPr>
      <w:rFonts w:asciiTheme="minorHAnsi" w:eastAsiaTheme="minorHAnsi" w:hAnsiTheme="minorHAnsi" w:cstheme="minorBidi"/>
      <w:color w:val="auto"/>
      <w:sz w:val="22"/>
      <w:szCs w:val="22"/>
      <w:lang w:eastAsia="en-US"/>
    </w:rPr>
  </w:style>
  <w:style w:type="character" w:styleId="afa">
    <w:name w:val="Strong"/>
    <w:uiPriority w:val="22"/>
    <w:qFormat/>
    <w:rsid w:val="00E370B5"/>
    <w:rPr>
      <w:b/>
      <w:bCs/>
    </w:rPr>
  </w:style>
  <w:style w:type="character" w:styleId="afb">
    <w:name w:val="Emphasis"/>
    <w:uiPriority w:val="20"/>
    <w:qFormat/>
    <w:rsid w:val="00E370B5"/>
    <w:rPr>
      <w:i/>
      <w:iCs/>
    </w:rPr>
  </w:style>
  <w:style w:type="character" w:customStyle="1" w:styleId="14">
    <w:name w:val="Заголовок №1_"/>
    <w:link w:val="15"/>
    <w:rsid w:val="00E370B5"/>
    <w:rPr>
      <w:sz w:val="26"/>
      <w:szCs w:val="26"/>
      <w:shd w:val="clear" w:color="auto" w:fill="FFFFFF"/>
      <w:lang w:val="en-US"/>
    </w:rPr>
  </w:style>
  <w:style w:type="character" w:customStyle="1" w:styleId="41">
    <w:name w:val="Заголовок №4_"/>
    <w:link w:val="42"/>
    <w:rsid w:val="00E370B5"/>
    <w:rPr>
      <w:spacing w:val="10"/>
      <w:sz w:val="26"/>
      <w:szCs w:val="26"/>
      <w:shd w:val="clear" w:color="auto" w:fill="FFFFFF"/>
    </w:rPr>
  </w:style>
  <w:style w:type="paragraph" w:customStyle="1" w:styleId="15">
    <w:name w:val="Заголовок №1"/>
    <w:basedOn w:val="a0"/>
    <w:link w:val="14"/>
    <w:rsid w:val="00E370B5"/>
    <w:pPr>
      <w:shd w:val="clear" w:color="auto" w:fill="FFFFFF"/>
      <w:spacing w:line="0" w:lineRule="atLeast"/>
      <w:ind w:firstLine="0"/>
      <w:jc w:val="right"/>
      <w:outlineLvl w:val="0"/>
    </w:pPr>
    <w:rPr>
      <w:rFonts w:asciiTheme="minorHAnsi" w:eastAsiaTheme="minorHAnsi" w:hAnsiTheme="minorHAnsi" w:cstheme="minorBidi"/>
      <w:color w:val="auto"/>
      <w:sz w:val="26"/>
      <w:szCs w:val="26"/>
      <w:lang w:val="en-US" w:eastAsia="en-US"/>
    </w:rPr>
  </w:style>
  <w:style w:type="paragraph" w:customStyle="1" w:styleId="42">
    <w:name w:val="Заголовок №4"/>
    <w:basedOn w:val="a0"/>
    <w:link w:val="41"/>
    <w:rsid w:val="00E370B5"/>
    <w:pPr>
      <w:shd w:val="clear" w:color="auto" w:fill="FFFFFF"/>
      <w:spacing w:after="660" w:line="0" w:lineRule="atLeast"/>
      <w:ind w:hanging="940"/>
      <w:jc w:val="left"/>
      <w:outlineLvl w:val="3"/>
    </w:pPr>
    <w:rPr>
      <w:rFonts w:asciiTheme="minorHAnsi" w:eastAsiaTheme="minorHAnsi" w:hAnsiTheme="minorHAnsi" w:cstheme="minorBidi"/>
      <w:color w:val="auto"/>
      <w:spacing w:val="10"/>
      <w:sz w:val="26"/>
      <w:szCs w:val="26"/>
      <w:lang w:eastAsia="en-US"/>
    </w:rPr>
  </w:style>
  <w:style w:type="character" w:customStyle="1" w:styleId="0pt">
    <w:name w:val="Основной текст + Полужирный;Интервал 0 pt"/>
    <w:rsid w:val="00E370B5"/>
    <w:rPr>
      <w:rFonts w:ascii="Times New Roman" w:eastAsia="Times New Roman" w:hAnsi="Times New Roman" w:cs="Times New Roman"/>
      <w:b/>
      <w:bCs/>
      <w:i w:val="0"/>
      <w:iCs w:val="0"/>
      <w:smallCaps w:val="0"/>
      <w:strike w:val="0"/>
      <w:spacing w:val="10"/>
      <w:sz w:val="26"/>
      <w:szCs w:val="26"/>
      <w:shd w:val="clear" w:color="auto" w:fill="FFFFFF"/>
    </w:rPr>
  </w:style>
  <w:style w:type="character" w:customStyle="1" w:styleId="105pt0pt">
    <w:name w:val="Основной текст + 10;5 pt;Интервал 0 pt"/>
    <w:rsid w:val="00E370B5"/>
    <w:rPr>
      <w:rFonts w:ascii="Times New Roman" w:eastAsia="Times New Roman" w:hAnsi="Times New Roman" w:cs="Times New Roman"/>
      <w:b w:val="0"/>
      <w:bCs w:val="0"/>
      <w:i w:val="0"/>
      <w:iCs w:val="0"/>
      <w:smallCaps w:val="0"/>
      <w:strike w:val="0"/>
      <w:spacing w:val="10"/>
      <w:sz w:val="21"/>
      <w:szCs w:val="21"/>
      <w:shd w:val="clear" w:color="auto" w:fill="FFFFFF"/>
    </w:rPr>
  </w:style>
  <w:style w:type="character" w:customStyle="1" w:styleId="32">
    <w:name w:val="Заголовок №3_"/>
    <w:link w:val="33"/>
    <w:rsid w:val="00E370B5"/>
    <w:rPr>
      <w:spacing w:val="10"/>
      <w:sz w:val="26"/>
      <w:szCs w:val="26"/>
      <w:shd w:val="clear" w:color="auto" w:fill="FFFFFF"/>
    </w:rPr>
  </w:style>
  <w:style w:type="paragraph" w:customStyle="1" w:styleId="33">
    <w:name w:val="Заголовок №3"/>
    <w:basedOn w:val="a0"/>
    <w:link w:val="32"/>
    <w:rsid w:val="00E370B5"/>
    <w:pPr>
      <w:shd w:val="clear" w:color="auto" w:fill="FFFFFF"/>
      <w:spacing w:line="480" w:lineRule="exact"/>
      <w:ind w:hanging="320"/>
      <w:jc w:val="left"/>
      <w:outlineLvl w:val="2"/>
    </w:pPr>
    <w:rPr>
      <w:rFonts w:asciiTheme="minorHAnsi" w:eastAsiaTheme="minorHAnsi" w:hAnsiTheme="minorHAnsi" w:cstheme="minorBidi"/>
      <w:color w:val="auto"/>
      <w:spacing w:val="10"/>
      <w:sz w:val="26"/>
      <w:szCs w:val="26"/>
      <w:lang w:eastAsia="en-US"/>
    </w:rPr>
  </w:style>
  <w:style w:type="character" w:customStyle="1" w:styleId="51">
    <w:name w:val="Основной текст (5)_"/>
    <w:link w:val="52"/>
    <w:rsid w:val="00E370B5"/>
    <w:rPr>
      <w:shd w:val="clear" w:color="auto" w:fill="FFFFFF"/>
    </w:rPr>
  </w:style>
  <w:style w:type="paragraph" w:customStyle="1" w:styleId="52">
    <w:name w:val="Основной текст (5)"/>
    <w:basedOn w:val="a0"/>
    <w:link w:val="51"/>
    <w:rsid w:val="00E370B5"/>
    <w:pPr>
      <w:shd w:val="clear" w:color="auto" w:fill="FFFFFF"/>
      <w:spacing w:line="0" w:lineRule="atLeast"/>
      <w:ind w:hanging="600"/>
      <w:jc w:val="left"/>
    </w:pPr>
    <w:rPr>
      <w:rFonts w:asciiTheme="minorHAnsi" w:eastAsiaTheme="minorHAnsi" w:hAnsiTheme="minorHAnsi" w:cstheme="minorBidi"/>
      <w:color w:val="auto"/>
      <w:sz w:val="22"/>
      <w:szCs w:val="22"/>
      <w:lang w:eastAsia="en-US"/>
    </w:rPr>
  </w:style>
  <w:style w:type="character" w:customStyle="1" w:styleId="61">
    <w:name w:val="Основной текст (61)_"/>
    <w:link w:val="610"/>
    <w:rsid w:val="00E370B5"/>
    <w:rPr>
      <w:rFonts w:ascii="SimHei" w:eastAsia="SimHei" w:hAnsi="SimHei" w:cs="SimHei"/>
      <w:sz w:val="42"/>
      <w:szCs w:val="42"/>
      <w:shd w:val="clear" w:color="auto" w:fill="FFFFFF"/>
    </w:rPr>
  </w:style>
  <w:style w:type="paragraph" w:customStyle="1" w:styleId="610">
    <w:name w:val="Основной текст (61)"/>
    <w:basedOn w:val="a0"/>
    <w:link w:val="61"/>
    <w:rsid w:val="00E370B5"/>
    <w:pPr>
      <w:shd w:val="clear" w:color="auto" w:fill="FFFFFF"/>
      <w:spacing w:line="0" w:lineRule="atLeast"/>
      <w:ind w:firstLine="0"/>
      <w:jc w:val="left"/>
    </w:pPr>
    <w:rPr>
      <w:rFonts w:ascii="SimHei" w:eastAsia="SimHei" w:hAnsi="SimHei" w:cs="SimHei"/>
      <w:color w:val="auto"/>
      <w:sz w:val="42"/>
      <w:szCs w:val="42"/>
      <w:lang w:eastAsia="en-US"/>
    </w:rPr>
  </w:style>
  <w:style w:type="character" w:customStyle="1" w:styleId="52pt">
    <w:name w:val="Основной текст (5) + Интервал 2 pt"/>
    <w:rsid w:val="00E370B5"/>
    <w:rPr>
      <w:b w:val="0"/>
      <w:bCs w:val="0"/>
      <w:i w:val="0"/>
      <w:iCs w:val="0"/>
      <w:smallCaps w:val="0"/>
      <w:strike w:val="0"/>
      <w:spacing w:val="40"/>
      <w:sz w:val="22"/>
      <w:szCs w:val="22"/>
      <w:shd w:val="clear" w:color="auto" w:fill="FFFFFF"/>
    </w:rPr>
  </w:style>
  <w:style w:type="character" w:customStyle="1" w:styleId="62">
    <w:name w:val="Основной текст (62)_"/>
    <w:link w:val="620"/>
    <w:rsid w:val="00E370B5"/>
    <w:rPr>
      <w:rFonts w:ascii="Georgia" w:eastAsia="Georgia" w:hAnsi="Georgia" w:cs="Georgia"/>
      <w:sz w:val="33"/>
      <w:szCs w:val="33"/>
      <w:shd w:val="clear" w:color="auto" w:fill="FFFFFF"/>
    </w:rPr>
  </w:style>
  <w:style w:type="paragraph" w:customStyle="1" w:styleId="620">
    <w:name w:val="Основной текст (62)"/>
    <w:basedOn w:val="a0"/>
    <w:link w:val="62"/>
    <w:rsid w:val="00E370B5"/>
    <w:pPr>
      <w:shd w:val="clear" w:color="auto" w:fill="FFFFFF"/>
      <w:spacing w:line="0" w:lineRule="atLeast"/>
      <w:ind w:firstLine="0"/>
      <w:jc w:val="left"/>
    </w:pPr>
    <w:rPr>
      <w:rFonts w:ascii="Georgia" w:eastAsia="Georgia" w:hAnsi="Georgia" w:cs="Georgia"/>
      <w:color w:val="auto"/>
      <w:sz w:val="33"/>
      <w:szCs w:val="33"/>
      <w:lang w:eastAsia="en-US"/>
    </w:rPr>
  </w:style>
  <w:style w:type="character" w:customStyle="1" w:styleId="34">
    <w:name w:val="Основной текст (3)_"/>
    <w:link w:val="35"/>
    <w:rsid w:val="00E370B5"/>
    <w:rPr>
      <w:spacing w:val="10"/>
      <w:sz w:val="26"/>
      <w:szCs w:val="26"/>
      <w:shd w:val="clear" w:color="auto" w:fill="FFFFFF"/>
    </w:rPr>
  </w:style>
  <w:style w:type="paragraph" w:customStyle="1" w:styleId="35">
    <w:name w:val="Основной текст (3)"/>
    <w:basedOn w:val="a0"/>
    <w:link w:val="34"/>
    <w:rsid w:val="00E370B5"/>
    <w:pPr>
      <w:shd w:val="clear" w:color="auto" w:fill="FFFFFF"/>
      <w:spacing w:line="490" w:lineRule="exact"/>
      <w:ind w:firstLine="0"/>
      <w:jc w:val="center"/>
    </w:pPr>
    <w:rPr>
      <w:rFonts w:asciiTheme="minorHAnsi" w:eastAsiaTheme="minorHAnsi" w:hAnsiTheme="minorHAnsi" w:cstheme="minorBidi"/>
      <w:color w:val="auto"/>
      <w:spacing w:val="10"/>
      <w:sz w:val="26"/>
      <w:szCs w:val="26"/>
      <w:lang w:eastAsia="en-US"/>
    </w:rPr>
  </w:style>
  <w:style w:type="character" w:customStyle="1" w:styleId="125pt">
    <w:name w:val="Колонтитул + 12;5 pt"/>
    <w:rsid w:val="00E370B5"/>
    <w:rPr>
      <w:b w:val="0"/>
      <w:bCs w:val="0"/>
      <w:i w:val="0"/>
      <w:iCs w:val="0"/>
      <w:smallCaps w:val="0"/>
      <w:strike w:val="0"/>
      <w:spacing w:val="0"/>
      <w:sz w:val="25"/>
      <w:szCs w:val="25"/>
      <w:shd w:val="clear" w:color="auto" w:fill="FFFFFF"/>
    </w:rPr>
  </w:style>
  <w:style w:type="paragraph" w:styleId="afc">
    <w:name w:val="No Spacing"/>
    <w:aliases w:val="основа,Без интервала1"/>
    <w:link w:val="afd"/>
    <w:uiPriority w:val="99"/>
    <w:qFormat/>
    <w:rsid w:val="00E370B5"/>
    <w:pPr>
      <w:spacing w:after="0" w:line="240" w:lineRule="auto"/>
    </w:pPr>
    <w:rPr>
      <w:rFonts w:ascii="Calibri" w:eastAsia="Times New Roman" w:hAnsi="Calibri" w:cs="Times New Roman"/>
    </w:rPr>
  </w:style>
  <w:style w:type="character" w:customStyle="1" w:styleId="afd">
    <w:name w:val="Без интервала Знак"/>
    <w:aliases w:val="основа Знак,Без интервала1 Знак"/>
    <w:link w:val="afc"/>
    <w:uiPriority w:val="99"/>
    <w:rsid w:val="00E370B5"/>
    <w:rPr>
      <w:rFonts w:ascii="Calibri" w:eastAsia="Times New Roman" w:hAnsi="Calibri" w:cs="Times New Roman"/>
    </w:rPr>
  </w:style>
  <w:style w:type="character" w:customStyle="1" w:styleId="font28">
    <w:name w:val="font28"/>
    <w:rsid w:val="00E370B5"/>
  </w:style>
  <w:style w:type="paragraph" w:styleId="36">
    <w:name w:val="Body Text Indent 3"/>
    <w:basedOn w:val="a0"/>
    <w:link w:val="37"/>
    <w:uiPriority w:val="99"/>
    <w:rsid w:val="00E370B5"/>
    <w:pPr>
      <w:spacing w:after="120"/>
      <w:ind w:left="283" w:firstLine="0"/>
      <w:jc w:val="left"/>
    </w:pPr>
    <w:rPr>
      <w:color w:val="auto"/>
      <w:sz w:val="16"/>
      <w:szCs w:val="16"/>
      <w:lang w:val="x-none" w:eastAsia="x-none"/>
    </w:rPr>
  </w:style>
  <w:style w:type="character" w:customStyle="1" w:styleId="37">
    <w:name w:val="Основной текст с отступом 3 Знак"/>
    <w:basedOn w:val="a1"/>
    <w:link w:val="36"/>
    <w:uiPriority w:val="99"/>
    <w:rsid w:val="00E370B5"/>
    <w:rPr>
      <w:rFonts w:ascii="Times New Roman" w:eastAsia="Times New Roman" w:hAnsi="Times New Roman" w:cs="Times New Roman"/>
      <w:sz w:val="16"/>
      <w:szCs w:val="16"/>
      <w:lang w:val="x-none" w:eastAsia="x-none"/>
    </w:rPr>
  </w:style>
  <w:style w:type="paragraph" w:customStyle="1" w:styleId="16">
    <w:name w:val="Обычный1"/>
    <w:rsid w:val="00E370B5"/>
    <w:pPr>
      <w:widowControl w:val="0"/>
      <w:snapToGrid w:val="0"/>
      <w:spacing w:after="0" w:line="278" w:lineRule="auto"/>
      <w:ind w:firstLine="300"/>
    </w:pPr>
    <w:rPr>
      <w:rFonts w:ascii="Times New Roman" w:eastAsia="Times New Roman" w:hAnsi="Times New Roman" w:cs="Times New Roman"/>
      <w:sz w:val="20"/>
      <w:szCs w:val="20"/>
      <w:lang w:eastAsia="ru-RU"/>
    </w:rPr>
  </w:style>
  <w:style w:type="paragraph" w:customStyle="1" w:styleId="Default">
    <w:name w:val="Default"/>
    <w:rsid w:val="00E370B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0">
    <w:name w:val="Основной текст 21"/>
    <w:basedOn w:val="a0"/>
    <w:rsid w:val="00E370B5"/>
    <w:pPr>
      <w:suppressAutoHyphens/>
      <w:spacing w:line="100" w:lineRule="atLeast"/>
      <w:ind w:firstLine="0"/>
      <w:jc w:val="left"/>
    </w:pPr>
    <w:rPr>
      <w:rFonts w:eastAsia="Lucida Sans Unicode" w:cs="Tahoma"/>
      <w:color w:val="auto"/>
      <w:kern w:val="2"/>
      <w:lang w:eastAsia="hi-IN" w:bidi="hi-IN"/>
    </w:rPr>
  </w:style>
  <w:style w:type="numbering" w:customStyle="1" w:styleId="28">
    <w:name w:val="Нет списка2"/>
    <w:next w:val="a3"/>
    <w:semiHidden/>
    <w:rsid w:val="00E370B5"/>
  </w:style>
  <w:style w:type="paragraph" w:customStyle="1" w:styleId="msonormalcxspmiddle">
    <w:name w:val="msonormalcxspmiddle"/>
    <w:basedOn w:val="a0"/>
    <w:rsid w:val="00E370B5"/>
    <w:pPr>
      <w:spacing w:before="100" w:beforeAutospacing="1" w:after="100" w:afterAutospacing="1"/>
      <w:ind w:firstLine="0"/>
      <w:jc w:val="left"/>
    </w:pPr>
    <w:rPr>
      <w:color w:val="auto"/>
    </w:rPr>
  </w:style>
  <w:style w:type="paragraph" w:customStyle="1" w:styleId="msonormalcxsplast">
    <w:name w:val="msonormalcxsplast"/>
    <w:basedOn w:val="a0"/>
    <w:rsid w:val="00E370B5"/>
    <w:pPr>
      <w:spacing w:before="100" w:beforeAutospacing="1" w:after="100" w:afterAutospacing="1"/>
      <w:ind w:firstLine="0"/>
      <w:jc w:val="left"/>
    </w:pPr>
    <w:rPr>
      <w:color w:val="auto"/>
    </w:rPr>
  </w:style>
  <w:style w:type="paragraph" w:customStyle="1" w:styleId="afe">
    <w:name w:val="Новый"/>
    <w:basedOn w:val="a0"/>
    <w:rsid w:val="00E370B5"/>
    <w:pPr>
      <w:spacing w:line="360" w:lineRule="auto"/>
      <w:ind w:firstLine="454"/>
    </w:pPr>
    <w:rPr>
      <w:color w:val="auto"/>
    </w:rPr>
  </w:style>
  <w:style w:type="paragraph" w:customStyle="1" w:styleId="29">
    <w:name w:val="Без интервала2"/>
    <w:rsid w:val="00E370B5"/>
    <w:pPr>
      <w:spacing w:after="0" w:line="240" w:lineRule="auto"/>
    </w:pPr>
    <w:rPr>
      <w:rFonts w:ascii="Calibri" w:eastAsia="Calibri" w:hAnsi="Calibri" w:cs="Times New Roman"/>
      <w:lang w:eastAsia="ru-RU"/>
    </w:rPr>
  </w:style>
  <w:style w:type="character" w:customStyle="1" w:styleId="c0">
    <w:name w:val="c0"/>
    <w:rsid w:val="00E370B5"/>
    <w:rPr>
      <w:rFonts w:cs="Times New Roman"/>
    </w:rPr>
  </w:style>
  <w:style w:type="table" w:customStyle="1" w:styleId="38">
    <w:name w:val="Сетка таблицы3"/>
    <w:basedOn w:val="a2"/>
    <w:next w:val="a9"/>
    <w:uiPriority w:val="59"/>
    <w:rsid w:val="00E370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Стиль"/>
    <w:rsid w:val="00E370B5"/>
    <w:pPr>
      <w:widowControl w:val="0"/>
      <w:autoSpaceDE w:val="0"/>
      <w:autoSpaceDN w:val="0"/>
      <w:adjustRightInd w:val="0"/>
      <w:spacing w:after="0" w:line="240" w:lineRule="auto"/>
    </w:pPr>
    <w:rPr>
      <w:rFonts w:ascii="Arial" w:eastAsia="MS Mincho" w:hAnsi="Arial" w:cs="Arial"/>
      <w:sz w:val="24"/>
      <w:szCs w:val="24"/>
      <w:lang w:eastAsia="ja-JP"/>
    </w:rPr>
  </w:style>
  <w:style w:type="table" w:customStyle="1" w:styleId="43">
    <w:name w:val="Сетка таблицы4"/>
    <w:basedOn w:val="a2"/>
    <w:next w:val="a9"/>
    <w:uiPriority w:val="59"/>
    <w:rsid w:val="00E370B5"/>
    <w:pPr>
      <w:spacing w:after="0" w:line="240" w:lineRule="auto"/>
    </w:pPr>
    <w:rPr>
      <w:rFonts w:ascii="Times New Roman" w:eastAsia="Calibri" w:hAnsi="Times New Roman" w:cs="Times New Roman"/>
      <w:b/>
      <w:b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3"/>
    <w:uiPriority w:val="99"/>
    <w:semiHidden/>
    <w:unhideWhenUsed/>
    <w:rsid w:val="00E370B5"/>
  </w:style>
  <w:style w:type="table" w:customStyle="1" w:styleId="53">
    <w:name w:val="Сетка таблицы5"/>
    <w:basedOn w:val="a2"/>
    <w:next w:val="a9"/>
    <w:rsid w:val="00E370B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iPriority w:val="99"/>
    <w:rsid w:val="00E37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MS Mincho" w:hAnsi="Courier New" w:cs="Courier New"/>
      <w:color w:val="auto"/>
      <w:sz w:val="20"/>
      <w:szCs w:val="20"/>
      <w:lang w:eastAsia="ja-JP"/>
    </w:rPr>
  </w:style>
  <w:style w:type="character" w:customStyle="1" w:styleId="HTML0">
    <w:name w:val="Стандартный HTML Знак"/>
    <w:basedOn w:val="a1"/>
    <w:link w:val="HTML"/>
    <w:uiPriority w:val="99"/>
    <w:rsid w:val="00E370B5"/>
    <w:rPr>
      <w:rFonts w:ascii="Courier New" w:eastAsia="MS Mincho" w:hAnsi="Courier New" w:cs="Courier New"/>
      <w:sz w:val="20"/>
      <w:szCs w:val="20"/>
      <w:lang w:eastAsia="ja-JP"/>
    </w:rPr>
  </w:style>
  <w:style w:type="paragraph" w:customStyle="1" w:styleId="Text">
    <w:name w:val="Text"/>
    <w:basedOn w:val="a0"/>
    <w:next w:val="a0"/>
    <w:uiPriority w:val="99"/>
    <w:rsid w:val="00E370B5"/>
    <w:pPr>
      <w:autoSpaceDE w:val="0"/>
      <w:autoSpaceDN w:val="0"/>
      <w:adjustRightInd w:val="0"/>
      <w:ind w:firstLine="0"/>
      <w:jc w:val="left"/>
    </w:pPr>
    <w:rPr>
      <w:rFonts w:eastAsia="Calibri"/>
      <w:color w:val="auto"/>
      <w:lang w:eastAsia="en-US"/>
    </w:rPr>
  </w:style>
  <w:style w:type="paragraph" w:customStyle="1" w:styleId="aff0">
    <w:name w:val="Заголов."/>
    <w:basedOn w:val="a0"/>
    <w:rsid w:val="00E370B5"/>
    <w:pPr>
      <w:ind w:firstLine="0"/>
      <w:jc w:val="center"/>
    </w:pPr>
    <w:rPr>
      <w:color w:val="auto"/>
      <w:sz w:val="30"/>
      <w:szCs w:val="20"/>
    </w:rPr>
  </w:style>
  <w:style w:type="paragraph" w:customStyle="1" w:styleId="17">
    <w:name w:val="Основной 1 см"/>
    <w:basedOn w:val="a0"/>
    <w:uiPriority w:val="99"/>
    <w:rsid w:val="00E370B5"/>
    <w:pPr>
      <w:ind w:firstLine="567"/>
    </w:pPr>
    <w:rPr>
      <w:color w:val="auto"/>
      <w:szCs w:val="20"/>
    </w:rPr>
  </w:style>
  <w:style w:type="paragraph" w:customStyle="1" w:styleId="18">
    <w:name w:val="Абзац списка1"/>
    <w:basedOn w:val="a0"/>
    <w:rsid w:val="00E370B5"/>
    <w:pPr>
      <w:tabs>
        <w:tab w:val="left" w:pos="709"/>
      </w:tabs>
      <w:suppressAutoHyphens/>
      <w:spacing w:after="200" w:line="276" w:lineRule="atLeast"/>
      <w:ind w:firstLine="0"/>
      <w:jc w:val="left"/>
    </w:pPr>
    <w:rPr>
      <w:color w:val="auto"/>
      <w:sz w:val="22"/>
      <w:szCs w:val="22"/>
    </w:rPr>
  </w:style>
  <w:style w:type="character" w:customStyle="1" w:styleId="MicrosoftSansSerif">
    <w:name w:val="Основной текст + Microsoft Sans Serif"/>
    <w:aliases w:val="14,5 pt,Интервал 0 pt"/>
    <w:rsid w:val="00E370B5"/>
    <w:rPr>
      <w:rFonts w:ascii="Microsoft Sans Serif" w:hAnsi="Microsoft Sans Serif" w:cs="Microsoft Sans Serif"/>
      <w:spacing w:val="-10"/>
      <w:sz w:val="29"/>
      <w:szCs w:val="29"/>
      <w:lang w:bidi="ar-SA"/>
    </w:rPr>
  </w:style>
  <w:style w:type="character" w:customStyle="1" w:styleId="20pt">
    <w:name w:val="Основной текст + 20 pt"/>
    <w:aliases w:val="Полужирный"/>
    <w:rsid w:val="00E370B5"/>
    <w:rPr>
      <w:b/>
      <w:bCs/>
      <w:sz w:val="40"/>
      <w:szCs w:val="40"/>
      <w:lang w:bidi="ar-SA"/>
    </w:rPr>
  </w:style>
  <w:style w:type="paragraph" w:customStyle="1" w:styleId="19">
    <w:name w:val="Заголовок1"/>
    <w:aliases w:val="Title"/>
    <w:basedOn w:val="a0"/>
    <w:next w:val="a0"/>
    <w:link w:val="aff1"/>
    <w:qFormat/>
    <w:rsid w:val="00E370B5"/>
    <w:pPr>
      <w:spacing w:before="240" w:after="60" w:line="276" w:lineRule="auto"/>
      <w:ind w:firstLine="0"/>
      <w:jc w:val="center"/>
      <w:outlineLvl w:val="0"/>
    </w:pPr>
    <w:rPr>
      <w:rFonts w:ascii="Cambria" w:hAnsi="Cambria"/>
      <w:b/>
      <w:bCs/>
      <w:color w:val="auto"/>
      <w:kern w:val="28"/>
      <w:sz w:val="32"/>
      <w:szCs w:val="32"/>
      <w:lang w:eastAsia="en-US"/>
    </w:rPr>
  </w:style>
  <w:style w:type="character" w:customStyle="1" w:styleId="aff1">
    <w:name w:val="Название Знак"/>
    <w:link w:val="19"/>
    <w:rsid w:val="00E370B5"/>
    <w:rPr>
      <w:rFonts w:ascii="Cambria" w:eastAsia="Times New Roman" w:hAnsi="Cambria" w:cs="Times New Roman"/>
      <w:b/>
      <w:bCs/>
      <w:kern w:val="28"/>
      <w:sz w:val="32"/>
      <w:szCs w:val="32"/>
    </w:rPr>
  </w:style>
  <w:style w:type="paragraph" w:styleId="aff2">
    <w:name w:val="Subtitle"/>
    <w:basedOn w:val="a0"/>
    <w:next w:val="a0"/>
    <w:link w:val="aff3"/>
    <w:uiPriority w:val="99"/>
    <w:qFormat/>
    <w:rsid w:val="00E370B5"/>
    <w:pPr>
      <w:spacing w:after="60" w:line="276" w:lineRule="auto"/>
      <w:ind w:firstLine="0"/>
      <w:jc w:val="center"/>
      <w:outlineLvl w:val="1"/>
    </w:pPr>
    <w:rPr>
      <w:rFonts w:ascii="Cambria" w:hAnsi="Cambria"/>
      <w:color w:val="auto"/>
      <w:lang w:eastAsia="en-US"/>
    </w:rPr>
  </w:style>
  <w:style w:type="character" w:customStyle="1" w:styleId="aff3">
    <w:name w:val="Подзаголовок Знак"/>
    <w:basedOn w:val="a1"/>
    <w:link w:val="aff2"/>
    <w:uiPriority w:val="99"/>
    <w:rsid w:val="00E370B5"/>
    <w:rPr>
      <w:rFonts w:ascii="Cambria" w:eastAsia="Times New Roman" w:hAnsi="Cambria" w:cs="Times New Roman"/>
      <w:sz w:val="28"/>
      <w:szCs w:val="24"/>
    </w:rPr>
  </w:style>
  <w:style w:type="paragraph" w:customStyle="1" w:styleId="c15">
    <w:name w:val="c15"/>
    <w:basedOn w:val="a0"/>
    <w:rsid w:val="00E370B5"/>
    <w:pPr>
      <w:spacing w:before="100" w:beforeAutospacing="1" w:after="100" w:afterAutospacing="1"/>
      <w:ind w:firstLine="0"/>
      <w:jc w:val="left"/>
    </w:pPr>
    <w:rPr>
      <w:color w:val="auto"/>
    </w:rPr>
  </w:style>
  <w:style w:type="character" w:customStyle="1" w:styleId="c21">
    <w:name w:val="c21"/>
    <w:rsid w:val="00E370B5"/>
  </w:style>
  <w:style w:type="character" w:customStyle="1" w:styleId="c2">
    <w:name w:val="c2"/>
    <w:rsid w:val="00E370B5"/>
  </w:style>
  <w:style w:type="character" w:customStyle="1" w:styleId="c2c46">
    <w:name w:val="c2 c46"/>
    <w:rsid w:val="00E370B5"/>
  </w:style>
  <w:style w:type="character" w:customStyle="1" w:styleId="1a">
    <w:name w:val="Просмотренная гиперссылка1"/>
    <w:uiPriority w:val="99"/>
    <w:semiHidden/>
    <w:unhideWhenUsed/>
    <w:rsid w:val="00E370B5"/>
    <w:rPr>
      <w:color w:val="800080"/>
      <w:u w:val="single"/>
    </w:rPr>
  </w:style>
  <w:style w:type="paragraph" w:customStyle="1" w:styleId="c4">
    <w:name w:val="c4"/>
    <w:basedOn w:val="a0"/>
    <w:rsid w:val="00E370B5"/>
    <w:pPr>
      <w:spacing w:before="100" w:beforeAutospacing="1" w:after="100" w:afterAutospacing="1"/>
      <w:ind w:firstLine="0"/>
      <w:jc w:val="left"/>
    </w:pPr>
    <w:rPr>
      <w:color w:val="auto"/>
    </w:rPr>
  </w:style>
  <w:style w:type="character" w:styleId="aff4">
    <w:name w:val="FollowedHyperlink"/>
    <w:uiPriority w:val="99"/>
    <w:unhideWhenUsed/>
    <w:rsid w:val="00E370B5"/>
    <w:rPr>
      <w:color w:val="954F72"/>
      <w:u w:val="single"/>
    </w:rPr>
  </w:style>
  <w:style w:type="paragraph" w:styleId="aff5">
    <w:name w:val="Body Text Indent"/>
    <w:basedOn w:val="a0"/>
    <w:link w:val="aff6"/>
    <w:uiPriority w:val="99"/>
    <w:unhideWhenUsed/>
    <w:rsid w:val="00E370B5"/>
    <w:pPr>
      <w:spacing w:after="120"/>
      <w:ind w:left="283"/>
    </w:pPr>
  </w:style>
  <w:style w:type="character" w:customStyle="1" w:styleId="aff6">
    <w:name w:val="Основной текст с отступом Знак"/>
    <w:basedOn w:val="a1"/>
    <w:link w:val="aff5"/>
    <w:uiPriority w:val="99"/>
    <w:rsid w:val="00E370B5"/>
    <w:rPr>
      <w:rFonts w:ascii="Times New Roman" w:eastAsia="Times New Roman" w:hAnsi="Times New Roman" w:cs="Times New Roman"/>
      <w:color w:val="181717"/>
      <w:sz w:val="28"/>
      <w:szCs w:val="24"/>
      <w:lang w:eastAsia="ru-RU"/>
    </w:rPr>
  </w:style>
  <w:style w:type="numbering" w:customStyle="1" w:styleId="44">
    <w:name w:val="Нет списка4"/>
    <w:next w:val="a3"/>
    <w:uiPriority w:val="99"/>
    <w:semiHidden/>
    <w:unhideWhenUsed/>
    <w:rsid w:val="00E370B5"/>
  </w:style>
  <w:style w:type="character" w:customStyle="1" w:styleId="Zag11">
    <w:name w:val="Zag_11"/>
    <w:rsid w:val="00E370B5"/>
  </w:style>
  <w:style w:type="paragraph" w:customStyle="1" w:styleId="Osnova">
    <w:name w:val="Osnova"/>
    <w:basedOn w:val="a0"/>
    <w:rsid w:val="00E370B5"/>
    <w:pPr>
      <w:widowControl w:val="0"/>
      <w:autoSpaceDE w:val="0"/>
      <w:autoSpaceDN w:val="0"/>
      <w:adjustRightInd w:val="0"/>
      <w:spacing w:line="213" w:lineRule="exact"/>
      <w:ind w:firstLine="339"/>
    </w:pPr>
    <w:rPr>
      <w:rFonts w:ascii="NewtonCSanPin" w:hAnsi="NewtonCSanPin" w:cs="NewtonCSanPin"/>
      <w:color w:val="000000"/>
      <w:sz w:val="21"/>
      <w:szCs w:val="21"/>
      <w:lang w:val="en-US"/>
    </w:rPr>
  </w:style>
  <w:style w:type="paragraph" w:customStyle="1" w:styleId="Zag2">
    <w:name w:val="Zag_2"/>
    <w:basedOn w:val="a0"/>
    <w:rsid w:val="00E370B5"/>
    <w:pPr>
      <w:widowControl w:val="0"/>
      <w:autoSpaceDE w:val="0"/>
      <w:autoSpaceDN w:val="0"/>
      <w:adjustRightInd w:val="0"/>
      <w:spacing w:after="129" w:line="291" w:lineRule="exact"/>
      <w:ind w:firstLine="0"/>
      <w:jc w:val="center"/>
    </w:pPr>
    <w:rPr>
      <w:b/>
      <w:bCs/>
      <w:color w:val="000000"/>
      <w:lang w:val="en-US"/>
    </w:rPr>
  </w:style>
  <w:style w:type="paragraph" w:customStyle="1" w:styleId="3a">
    <w:name w:val="Абзац списка3"/>
    <w:basedOn w:val="a0"/>
    <w:uiPriority w:val="34"/>
    <w:qFormat/>
    <w:rsid w:val="00E370B5"/>
    <w:pPr>
      <w:spacing w:after="200" w:line="276" w:lineRule="auto"/>
      <w:ind w:left="720" w:firstLine="0"/>
      <w:contextualSpacing/>
      <w:jc w:val="left"/>
    </w:pPr>
    <w:rPr>
      <w:color w:val="auto"/>
      <w:sz w:val="22"/>
      <w:szCs w:val="22"/>
      <w:lang w:eastAsia="en-US"/>
    </w:rPr>
  </w:style>
  <w:style w:type="paragraph" w:customStyle="1" w:styleId="western">
    <w:name w:val="western"/>
    <w:basedOn w:val="a0"/>
    <w:rsid w:val="00E370B5"/>
    <w:pPr>
      <w:spacing w:before="100" w:beforeAutospacing="1" w:after="100" w:afterAutospacing="1"/>
      <w:ind w:firstLine="0"/>
      <w:jc w:val="left"/>
    </w:pPr>
    <w:rPr>
      <w:color w:val="auto"/>
    </w:rPr>
  </w:style>
  <w:style w:type="paragraph" w:customStyle="1" w:styleId="msonormalcxspmiddlecxspmiddle">
    <w:name w:val="msonormalcxspmiddlecxspmiddle"/>
    <w:basedOn w:val="a0"/>
    <w:rsid w:val="00E370B5"/>
    <w:pPr>
      <w:spacing w:before="100" w:beforeAutospacing="1" w:after="100" w:afterAutospacing="1"/>
      <w:ind w:firstLine="0"/>
      <w:jc w:val="left"/>
    </w:pPr>
    <w:rPr>
      <w:color w:val="auto"/>
    </w:rPr>
  </w:style>
  <w:style w:type="paragraph" w:customStyle="1" w:styleId="2a">
    <w:name w:val="Абзац списка2"/>
    <w:basedOn w:val="a0"/>
    <w:uiPriority w:val="34"/>
    <w:qFormat/>
    <w:rsid w:val="00E370B5"/>
    <w:pPr>
      <w:spacing w:after="200" w:line="276" w:lineRule="auto"/>
      <w:ind w:left="720" w:firstLine="0"/>
      <w:contextualSpacing/>
      <w:jc w:val="left"/>
    </w:pPr>
    <w:rPr>
      <w:color w:val="auto"/>
      <w:sz w:val="22"/>
      <w:szCs w:val="22"/>
      <w:lang w:eastAsia="en-US"/>
    </w:rPr>
  </w:style>
  <w:style w:type="table" w:customStyle="1" w:styleId="63">
    <w:name w:val="Сетка таблицы6"/>
    <w:basedOn w:val="a2"/>
    <w:next w:val="a9"/>
    <w:uiPriority w:val="59"/>
    <w:rsid w:val="00E370B5"/>
    <w:pPr>
      <w:spacing w:after="200" w:line="276"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page number"/>
    <w:uiPriority w:val="99"/>
    <w:rsid w:val="00E370B5"/>
  </w:style>
  <w:style w:type="paragraph" w:customStyle="1" w:styleId="c36c17c4c7">
    <w:name w:val="c36 c17 c4 c7"/>
    <w:basedOn w:val="a0"/>
    <w:rsid w:val="00E370B5"/>
    <w:pPr>
      <w:spacing w:before="100" w:beforeAutospacing="1" w:after="100" w:afterAutospacing="1"/>
      <w:ind w:firstLine="0"/>
      <w:jc w:val="left"/>
    </w:pPr>
    <w:rPr>
      <w:color w:val="auto"/>
    </w:rPr>
  </w:style>
  <w:style w:type="character" w:customStyle="1" w:styleId="c19c3">
    <w:name w:val="c19 c3"/>
    <w:rsid w:val="00E370B5"/>
  </w:style>
  <w:style w:type="character" w:customStyle="1" w:styleId="c3c19">
    <w:name w:val="c3 c19"/>
    <w:rsid w:val="00E370B5"/>
  </w:style>
  <w:style w:type="paragraph" w:customStyle="1" w:styleId="c17c4c7">
    <w:name w:val="c17 c4 c7"/>
    <w:basedOn w:val="a0"/>
    <w:rsid w:val="00E370B5"/>
    <w:pPr>
      <w:spacing w:before="100" w:beforeAutospacing="1" w:after="100" w:afterAutospacing="1"/>
      <w:ind w:firstLine="0"/>
      <w:jc w:val="left"/>
    </w:pPr>
    <w:rPr>
      <w:color w:val="auto"/>
    </w:rPr>
  </w:style>
  <w:style w:type="character" w:customStyle="1" w:styleId="c3">
    <w:name w:val="c3"/>
    <w:rsid w:val="00E370B5"/>
  </w:style>
  <w:style w:type="paragraph" w:customStyle="1" w:styleId="c17c4c7c36">
    <w:name w:val="c17 c4 c7 c36"/>
    <w:basedOn w:val="a0"/>
    <w:rsid w:val="00E370B5"/>
    <w:pPr>
      <w:spacing w:before="100" w:beforeAutospacing="1" w:after="100" w:afterAutospacing="1"/>
      <w:ind w:firstLine="0"/>
      <w:jc w:val="left"/>
    </w:pPr>
    <w:rPr>
      <w:color w:val="auto"/>
    </w:rPr>
  </w:style>
  <w:style w:type="paragraph" w:customStyle="1" w:styleId="1b">
    <w:name w:val="Подзаголовок 1"/>
    <w:basedOn w:val="aff2"/>
    <w:next w:val="af2"/>
    <w:uiPriority w:val="99"/>
    <w:rsid w:val="00E370B5"/>
    <w:pPr>
      <w:autoSpaceDE w:val="0"/>
      <w:autoSpaceDN w:val="0"/>
      <w:adjustRightInd w:val="0"/>
      <w:spacing w:before="57" w:after="57" w:line="240" w:lineRule="auto"/>
      <w:outlineLvl w:val="9"/>
    </w:pPr>
    <w:rPr>
      <w:rFonts w:ascii="NewtonC" w:hAnsi="NewtonC"/>
      <w:b/>
      <w:bCs/>
      <w:sz w:val="18"/>
      <w:szCs w:val="18"/>
      <w:lang w:eastAsia="ru-RU"/>
    </w:rPr>
  </w:style>
  <w:style w:type="paragraph" w:styleId="2b">
    <w:name w:val="Body Text Indent 2"/>
    <w:basedOn w:val="a0"/>
    <w:link w:val="2c"/>
    <w:uiPriority w:val="99"/>
    <w:rsid w:val="00E370B5"/>
    <w:pPr>
      <w:spacing w:after="120" w:line="480" w:lineRule="auto"/>
      <w:ind w:left="283" w:firstLine="0"/>
      <w:jc w:val="left"/>
    </w:pPr>
    <w:rPr>
      <w:color w:val="auto"/>
    </w:rPr>
  </w:style>
  <w:style w:type="character" w:customStyle="1" w:styleId="2c">
    <w:name w:val="Основной текст с отступом 2 Знак"/>
    <w:basedOn w:val="a1"/>
    <w:link w:val="2b"/>
    <w:uiPriority w:val="99"/>
    <w:rsid w:val="00E370B5"/>
    <w:rPr>
      <w:rFonts w:ascii="Times New Roman" w:eastAsia="Times New Roman" w:hAnsi="Times New Roman" w:cs="Times New Roman"/>
      <w:sz w:val="28"/>
      <w:szCs w:val="24"/>
      <w:lang w:eastAsia="ru-RU"/>
    </w:rPr>
  </w:style>
  <w:style w:type="paragraph" w:styleId="2d">
    <w:name w:val="List 2"/>
    <w:basedOn w:val="a0"/>
    <w:uiPriority w:val="99"/>
    <w:rsid w:val="00E370B5"/>
    <w:pPr>
      <w:ind w:left="566" w:hanging="283"/>
      <w:jc w:val="left"/>
    </w:pPr>
    <w:rPr>
      <w:color w:val="auto"/>
    </w:rPr>
  </w:style>
  <w:style w:type="paragraph" w:styleId="aff8">
    <w:name w:val="Body Text First Indent"/>
    <w:basedOn w:val="af2"/>
    <w:link w:val="aff9"/>
    <w:uiPriority w:val="99"/>
    <w:rsid w:val="00E370B5"/>
    <w:pPr>
      <w:widowControl/>
      <w:autoSpaceDE/>
      <w:autoSpaceDN/>
      <w:spacing w:after="120"/>
      <w:ind w:left="0" w:right="0" w:firstLine="210"/>
      <w:jc w:val="left"/>
    </w:pPr>
    <w:rPr>
      <w:rFonts w:ascii="NewtonC" w:eastAsia="Times New Roman" w:hAnsi="NewtonC" w:cs="Times New Roman"/>
      <w:color w:val="000000"/>
      <w:spacing w:val="-15"/>
      <w:sz w:val="24"/>
      <w:szCs w:val="24"/>
      <w:lang w:eastAsia="ru-RU"/>
    </w:rPr>
  </w:style>
  <w:style w:type="character" w:customStyle="1" w:styleId="aff9">
    <w:name w:val="Красная строка Знак"/>
    <w:basedOn w:val="af3"/>
    <w:link w:val="aff8"/>
    <w:uiPriority w:val="99"/>
    <w:rsid w:val="00E370B5"/>
    <w:rPr>
      <w:rFonts w:ascii="NewtonC" w:eastAsia="Times New Roman" w:hAnsi="NewtonC" w:cs="Times New Roman"/>
      <w:color w:val="000000"/>
      <w:spacing w:val="-15"/>
      <w:sz w:val="24"/>
      <w:szCs w:val="24"/>
      <w:lang w:eastAsia="ru-RU"/>
    </w:rPr>
  </w:style>
  <w:style w:type="paragraph" w:customStyle="1" w:styleId="Style5">
    <w:name w:val="Style5"/>
    <w:basedOn w:val="a0"/>
    <w:rsid w:val="00E370B5"/>
    <w:pPr>
      <w:widowControl w:val="0"/>
      <w:autoSpaceDE w:val="0"/>
      <w:autoSpaceDN w:val="0"/>
      <w:adjustRightInd w:val="0"/>
      <w:ind w:firstLine="0"/>
      <w:jc w:val="left"/>
    </w:pPr>
    <w:rPr>
      <w:rFonts w:ascii="Arial" w:hAnsi="Arial"/>
      <w:color w:val="auto"/>
    </w:rPr>
  </w:style>
  <w:style w:type="paragraph" w:customStyle="1" w:styleId="Style6">
    <w:name w:val="Style6"/>
    <w:basedOn w:val="a0"/>
    <w:rsid w:val="00E370B5"/>
    <w:pPr>
      <w:widowControl w:val="0"/>
      <w:autoSpaceDE w:val="0"/>
      <w:autoSpaceDN w:val="0"/>
      <w:adjustRightInd w:val="0"/>
      <w:spacing w:line="182" w:lineRule="exact"/>
      <w:ind w:firstLine="235"/>
      <w:jc w:val="left"/>
    </w:pPr>
    <w:rPr>
      <w:rFonts w:ascii="Arial" w:hAnsi="Arial"/>
      <w:color w:val="auto"/>
    </w:rPr>
  </w:style>
  <w:style w:type="paragraph" w:customStyle="1" w:styleId="Style7">
    <w:name w:val="Style7"/>
    <w:basedOn w:val="a0"/>
    <w:rsid w:val="00E370B5"/>
    <w:pPr>
      <w:widowControl w:val="0"/>
      <w:autoSpaceDE w:val="0"/>
      <w:autoSpaceDN w:val="0"/>
      <w:adjustRightInd w:val="0"/>
      <w:spacing w:line="182" w:lineRule="exact"/>
      <w:ind w:firstLine="0"/>
      <w:jc w:val="center"/>
    </w:pPr>
    <w:rPr>
      <w:rFonts w:ascii="Arial" w:hAnsi="Arial"/>
      <w:color w:val="auto"/>
    </w:rPr>
  </w:style>
  <w:style w:type="paragraph" w:customStyle="1" w:styleId="Style9">
    <w:name w:val="Style9"/>
    <w:basedOn w:val="a0"/>
    <w:rsid w:val="00E370B5"/>
    <w:pPr>
      <w:widowControl w:val="0"/>
      <w:autoSpaceDE w:val="0"/>
      <w:autoSpaceDN w:val="0"/>
      <w:adjustRightInd w:val="0"/>
      <w:spacing w:line="173" w:lineRule="exact"/>
      <w:ind w:firstLine="0"/>
      <w:jc w:val="left"/>
    </w:pPr>
    <w:rPr>
      <w:rFonts w:ascii="Arial" w:hAnsi="Arial"/>
      <w:color w:val="auto"/>
    </w:rPr>
  </w:style>
  <w:style w:type="paragraph" w:customStyle="1" w:styleId="Style10">
    <w:name w:val="Style10"/>
    <w:basedOn w:val="a0"/>
    <w:uiPriority w:val="99"/>
    <w:rsid w:val="00E370B5"/>
    <w:pPr>
      <w:widowControl w:val="0"/>
      <w:autoSpaceDE w:val="0"/>
      <w:autoSpaceDN w:val="0"/>
      <w:adjustRightInd w:val="0"/>
      <w:spacing w:line="192" w:lineRule="exact"/>
      <w:ind w:firstLine="0"/>
      <w:jc w:val="left"/>
    </w:pPr>
    <w:rPr>
      <w:rFonts w:ascii="Arial" w:hAnsi="Arial"/>
      <w:color w:val="auto"/>
    </w:rPr>
  </w:style>
  <w:style w:type="paragraph" w:customStyle="1" w:styleId="Style11">
    <w:name w:val="Style11"/>
    <w:basedOn w:val="a0"/>
    <w:rsid w:val="00E370B5"/>
    <w:pPr>
      <w:widowControl w:val="0"/>
      <w:autoSpaceDE w:val="0"/>
      <w:autoSpaceDN w:val="0"/>
      <w:adjustRightInd w:val="0"/>
      <w:ind w:firstLine="0"/>
      <w:jc w:val="left"/>
    </w:pPr>
    <w:rPr>
      <w:rFonts w:ascii="Arial" w:hAnsi="Arial"/>
      <w:color w:val="auto"/>
    </w:rPr>
  </w:style>
  <w:style w:type="character" w:customStyle="1" w:styleId="FontStyle36">
    <w:name w:val="Font Style36"/>
    <w:rsid w:val="00E370B5"/>
    <w:rPr>
      <w:rFonts w:ascii="Arial" w:hAnsi="Arial" w:cs="Arial"/>
      <w:b/>
      <w:bCs/>
      <w:sz w:val="16"/>
      <w:szCs w:val="16"/>
    </w:rPr>
  </w:style>
  <w:style w:type="character" w:customStyle="1" w:styleId="FontStyle37">
    <w:name w:val="Font Style37"/>
    <w:rsid w:val="00E370B5"/>
    <w:rPr>
      <w:rFonts w:ascii="Arial" w:hAnsi="Arial" w:cs="Arial"/>
      <w:sz w:val="14"/>
      <w:szCs w:val="14"/>
    </w:rPr>
  </w:style>
  <w:style w:type="character" w:customStyle="1" w:styleId="FontStyle40">
    <w:name w:val="Font Style40"/>
    <w:rsid w:val="00E370B5"/>
    <w:rPr>
      <w:rFonts w:ascii="Arial" w:hAnsi="Arial" w:cs="Arial"/>
      <w:b/>
      <w:bCs/>
      <w:i/>
      <w:iCs/>
      <w:sz w:val="14"/>
      <w:szCs w:val="14"/>
    </w:rPr>
  </w:style>
  <w:style w:type="character" w:customStyle="1" w:styleId="FontStyle16">
    <w:name w:val="Font Style16"/>
    <w:rsid w:val="00E370B5"/>
    <w:rPr>
      <w:rFonts w:ascii="Times New Roman" w:hAnsi="Times New Roman" w:cs="Times New Roman"/>
      <w:spacing w:val="-10"/>
      <w:sz w:val="20"/>
      <w:szCs w:val="20"/>
    </w:rPr>
  </w:style>
  <w:style w:type="character" w:customStyle="1" w:styleId="FontStyle14">
    <w:name w:val="Font Style14"/>
    <w:rsid w:val="00E370B5"/>
    <w:rPr>
      <w:rFonts w:ascii="Times New Roman" w:hAnsi="Times New Roman" w:cs="Times New Roman"/>
      <w:b/>
      <w:bCs/>
      <w:spacing w:val="-10"/>
      <w:sz w:val="20"/>
      <w:szCs w:val="20"/>
    </w:rPr>
  </w:style>
  <w:style w:type="character" w:customStyle="1" w:styleId="c5">
    <w:name w:val="c5"/>
    <w:rsid w:val="00E370B5"/>
  </w:style>
  <w:style w:type="paragraph" w:styleId="2e">
    <w:name w:val="Body Text 2"/>
    <w:basedOn w:val="a0"/>
    <w:link w:val="2f"/>
    <w:uiPriority w:val="99"/>
    <w:rsid w:val="00E370B5"/>
    <w:pPr>
      <w:ind w:firstLine="0"/>
      <w:jc w:val="left"/>
    </w:pPr>
    <w:rPr>
      <w:b/>
      <w:bCs/>
      <w:color w:val="auto"/>
    </w:rPr>
  </w:style>
  <w:style w:type="character" w:customStyle="1" w:styleId="2f">
    <w:name w:val="Основной текст 2 Знак"/>
    <w:basedOn w:val="a1"/>
    <w:link w:val="2e"/>
    <w:uiPriority w:val="99"/>
    <w:rsid w:val="00E370B5"/>
    <w:rPr>
      <w:rFonts w:ascii="Times New Roman" w:eastAsia="Times New Roman" w:hAnsi="Times New Roman" w:cs="Times New Roman"/>
      <w:b/>
      <w:bCs/>
      <w:sz w:val="28"/>
      <w:szCs w:val="24"/>
      <w:lang w:eastAsia="ru-RU"/>
    </w:rPr>
  </w:style>
  <w:style w:type="paragraph" w:styleId="3b">
    <w:name w:val="Body Text 3"/>
    <w:basedOn w:val="a0"/>
    <w:link w:val="3c"/>
    <w:uiPriority w:val="99"/>
    <w:rsid w:val="00E370B5"/>
    <w:pPr>
      <w:ind w:firstLine="0"/>
    </w:pPr>
    <w:rPr>
      <w:b/>
      <w:bCs/>
      <w:color w:val="000000"/>
      <w:sz w:val="16"/>
    </w:rPr>
  </w:style>
  <w:style w:type="character" w:customStyle="1" w:styleId="3c">
    <w:name w:val="Основной текст 3 Знак"/>
    <w:basedOn w:val="a1"/>
    <w:link w:val="3b"/>
    <w:uiPriority w:val="99"/>
    <w:rsid w:val="00E370B5"/>
    <w:rPr>
      <w:rFonts w:ascii="Times New Roman" w:eastAsia="Times New Roman" w:hAnsi="Times New Roman" w:cs="Times New Roman"/>
      <w:b/>
      <w:bCs/>
      <w:color w:val="000000"/>
      <w:sz w:val="16"/>
      <w:szCs w:val="24"/>
      <w:lang w:eastAsia="ru-RU"/>
    </w:rPr>
  </w:style>
  <w:style w:type="paragraph" w:styleId="1c">
    <w:name w:val="toc 1"/>
    <w:basedOn w:val="a0"/>
    <w:next w:val="a0"/>
    <w:autoRedefine/>
    <w:uiPriority w:val="39"/>
    <w:unhideWhenUsed/>
    <w:rsid w:val="00E370B5"/>
    <w:pPr>
      <w:ind w:firstLine="0"/>
      <w:jc w:val="left"/>
    </w:pPr>
    <w:rPr>
      <w:color w:val="auto"/>
    </w:rPr>
  </w:style>
  <w:style w:type="paragraph" w:customStyle="1" w:styleId="super">
    <w:name w:val="super"/>
    <w:basedOn w:val="a0"/>
    <w:uiPriority w:val="99"/>
    <w:rsid w:val="00E370B5"/>
    <w:pPr>
      <w:spacing w:before="100"/>
      <w:ind w:firstLine="0"/>
      <w:jc w:val="left"/>
    </w:pPr>
    <w:rPr>
      <w:rFonts w:ascii="Arial" w:hAnsi="Arial" w:cs="Arial"/>
      <w:b/>
      <w:bCs/>
      <w:color w:val="000000"/>
      <w:sz w:val="26"/>
      <w:szCs w:val="26"/>
    </w:rPr>
  </w:style>
  <w:style w:type="character" w:customStyle="1" w:styleId="c25">
    <w:name w:val="c25"/>
    <w:rsid w:val="00E370B5"/>
  </w:style>
  <w:style w:type="character" w:customStyle="1" w:styleId="apple-converted-space">
    <w:name w:val="apple-converted-space"/>
    <w:rsid w:val="00E370B5"/>
  </w:style>
  <w:style w:type="character" w:customStyle="1" w:styleId="submenu-table">
    <w:name w:val="submenu-table"/>
    <w:rsid w:val="00E370B5"/>
  </w:style>
  <w:style w:type="paragraph" w:customStyle="1" w:styleId="affa">
    <w:name w:val="Содержимое таблицы"/>
    <w:basedOn w:val="a0"/>
    <w:rsid w:val="00E370B5"/>
    <w:pPr>
      <w:widowControl w:val="0"/>
      <w:suppressLineNumbers/>
      <w:suppressAutoHyphens/>
      <w:ind w:firstLine="0"/>
      <w:jc w:val="left"/>
    </w:pPr>
    <w:rPr>
      <w:rFonts w:eastAsia="Arial"/>
      <w:color w:val="auto"/>
      <w:kern w:val="1"/>
    </w:rPr>
  </w:style>
  <w:style w:type="character" w:customStyle="1" w:styleId="dash041e0431044b0447043d044b0439char1">
    <w:name w:val="dash041e_0431_044b_0447_043d_044b_0439__char1"/>
    <w:rsid w:val="00E370B5"/>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rsid w:val="00E370B5"/>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0"/>
    <w:rsid w:val="00E370B5"/>
    <w:pPr>
      <w:ind w:firstLine="0"/>
      <w:jc w:val="left"/>
    </w:pPr>
    <w:rPr>
      <w:color w:val="auto"/>
    </w:rPr>
  </w:style>
  <w:style w:type="character" w:customStyle="1" w:styleId="dash0421005f0442005f0440005f043e005f0433005f0438005f0439005f005fchar1char1">
    <w:name w:val="dash0421_005f0442_005f0440_005f043e_005f0433_005f0438_005f0439_005f_005fchar1__char1"/>
    <w:rsid w:val="00E370B5"/>
    <w:rPr>
      <w:b/>
      <w:bC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370B5"/>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E370B5"/>
    <w:pPr>
      <w:ind w:left="720" w:firstLine="700"/>
    </w:pPr>
    <w:rPr>
      <w:color w:val="auto"/>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E370B5"/>
    <w:rPr>
      <w:rFonts w:ascii="Arial" w:hAnsi="Arial" w:cs="Arial" w:hint="default"/>
      <w:b/>
      <w:bCs/>
      <w:strike w:val="0"/>
      <w:dstrike w:val="0"/>
      <w:sz w:val="26"/>
      <w:szCs w:val="26"/>
      <w:u w:val="none"/>
      <w:effect w:val="none"/>
    </w:rPr>
  </w:style>
  <w:style w:type="paragraph" w:customStyle="1" w:styleId="310">
    <w:name w:val="Заголовок №31"/>
    <w:basedOn w:val="a0"/>
    <w:rsid w:val="00E370B5"/>
    <w:pPr>
      <w:shd w:val="clear" w:color="auto" w:fill="FFFFFF"/>
      <w:spacing w:line="211" w:lineRule="exact"/>
      <w:ind w:firstLine="0"/>
      <w:outlineLvl w:val="2"/>
    </w:pPr>
    <w:rPr>
      <w:rFonts w:ascii="Calibri" w:eastAsia="Calibri" w:hAnsi="Calibri"/>
      <w:b/>
      <w:bCs/>
      <w:color w:val="auto"/>
      <w:sz w:val="22"/>
      <w:szCs w:val="22"/>
      <w:lang w:eastAsia="en-US"/>
    </w:rPr>
  </w:style>
  <w:style w:type="character" w:customStyle="1" w:styleId="317">
    <w:name w:val="Заголовок №317"/>
    <w:rsid w:val="00E370B5"/>
    <w:rPr>
      <w:b/>
      <w:bCs/>
      <w:noProof/>
      <w:sz w:val="22"/>
      <w:szCs w:val="22"/>
      <w:shd w:val="clear" w:color="auto" w:fill="FFFFFF"/>
    </w:rPr>
  </w:style>
  <w:style w:type="character" w:customStyle="1" w:styleId="130">
    <w:name w:val="Основной текст (13)_"/>
    <w:link w:val="131"/>
    <w:rsid w:val="00E370B5"/>
    <w:rPr>
      <w:sz w:val="34"/>
      <w:szCs w:val="34"/>
      <w:shd w:val="clear" w:color="auto" w:fill="FFFFFF"/>
    </w:rPr>
  </w:style>
  <w:style w:type="paragraph" w:customStyle="1" w:styleId="131">
    <w:name w:val="Основной текст (13)1"/>
    <w:basedOn w:val="a0"/>
    <w:link w:val="130"/>
    <w:rsid w:val="00E370B5"/>
    <w:pPr>
      <w:shd w:val="clear" w:color="auto" w:fill="FFFFFF"/>
      <w:spacing w:before="420" w:after="180" w:line="360" w:lineRule="exact"/>
      <w:ind w:firstLine="0"/>
      <w:jc w:val="center"/>
    </w:pPr>
    <w:rPr>
      <w:rFonts w:asciiTheme="minorHAnsi" w:eastAsiaTheme="minorHAnsi" w:hAnsiTheme="minorHAnsi" w:cstheme="minorBidi"/>
      <w:color w:val="auto"/>
      <w:sz w:val="34"/>
      <w:szCs w:val="34"/>
      <w:lang w:eastAsia="en-US"/>
    </w:rPr>
  </w:style>
  <w:style w:type="numbering" w:customStyle="1" w:styleId="113">
    <w:name w:val="Нет списка11"/>
    <w:next w:val="a3"/>
    <w:uiPriority w:val="99"/>
    <w:semiHidden/>
    <w:unhideWhenUsed/>
    <w:rsid w:val="00E370B5"/>
  </w:style>
  <w:style w:type="paragraph" w:customStyle="1" w:styleId="affb">
    <w:name w:val="Знак"/>
    <w:basedOn w:val="a0"/>
    <w:rsid w:val="00E370B5"/>
    <w:pPr>
      <w:ind w:firstLine="0"/>
      <w:jc w:val="left"/>
    </w:pPr>
    <w:rPr>
      <w:rFonts w:ascii="Verdana" w:hAnsi="Verdana" w:cs="Verdana"/>
      <w:color w:val="auto"/>
      <w:sz w:val="20"/>
      <w:szCs w:val="20"/>
      <w:lang w:val="en-US" w:eastAsia="en-US"/>
    </w:rPr>
  </w:style>
  <w:style w:type="paragraph" w:styleId="affc">
    <w:name w:val="Plain Text"/>
    <w:basedOn w:val="a0"/>
    <w:link w:val="affd"/>
    <w:uiPriority w:val="99"/>
    <w:rsid w:val="00E370B5"/>
    <w:pPr>
      <w:ind w:firstLine="0"/>
      <w:jc w:val="left"/>
    </w:pPr>
    <w:rPr>
      <w:rFonts w:ascii="Courier New" w:hAnsi="Courier New"/>
      <w:color w:val="auto"/>
      <w:sz w:val="20"/>
      <w:szCs w:val="20"/>
    </w:rPr>
  </w:style>
  <w:style w:type="character" w:customStyle="1" w:styleId="affd">
    <w:name w:val="Текст Знак"/>
    <w:basedOn w:val="a1"/>
    <w:link w:val="affc"/>
    <w:uiPriority w:val="99"/>
    <w:rsid w:val="00E370B5"/>
    <w:rPr>
      <w:rFonts w:ascii="Courier New" w:eastAsia="Times New Roman" w:hAnsi="Courier New" w:cs="Times New Roman"/>
      <w:sz w:val="20"/>
      <w:szCs w:val="20"/>
      <w:lang w:eastAsia="ru-RU"/>
    </w:rPr>
  </w:style>
  <w:style w:type="paragraph" w:customStyle="1" w:styleId="Heading11">
    <w:name w:val="Heading 11"/>
    <w:basedOn w:val="a0"/>
    <w:next w:val="a0"/>
    <w:uiPriority w:val="99"/>
    <w:rsid w:val="00E370B5"/>
    <w:pPr>
      <w:keepNext/>
      <w:spacing w:before="240" w:after="60"/>
      <w:ind w:firstLine="0"/>
      <w:jc w:val="left"/>
    </w:pPr>
    <w:rPr>
      <w:rFonts w:ascii="Arial" w:hAnsi="Arial"/>
      <w:b/>
      <w:color w:val="auto"/>
      <w:kern w:val="32"/>
      <w:sz w:val="32"/>
      <w:szCs w:val="20"/>
    </w:rPr>
  </w:style>
  <w:style w:type="paragraph" w:customStyle="1" w:styleId="Style1">
    <w:name w:val="Style1"/>
    <w:basedOn w:val="a0"/>
    <w:rsid w:val="00E370B5"/>
    <w:pPr>
      <w:widowControl w:val="0"/>
      <w:autoSpaceDE w:val="0"/>
      <w:autoSpaceDN w:val="0"/>
      <w:adjustRightInd w:val="0"/>
      <w:spacing w:line="413" w:lineRule="exact"/>
      <w:ind w:firstLine="0"/>
      <w:jc w:val="center"/>
    </w:pPr>
    <w:rPr>
      <w:color w:val="auto"/>
    </w:rPr>
  </w:style>
  <w:style w:type="paragraph" w:styleId="affe">
    <w:name w:val="footnote text"/>
    <w:basedOn w:val="a0"/>
    <w:link w:val="afff"/>
    <w:uiPriority w:val="99"/>
    <w:rsid w:val="00E370B5"/>
    <w:pPr>
      <w:ind w:firstLine="0"/>
      <w:jc w:val="left"/>
    </w:pPr>
    <w:rPr>
      <w:color w:val="auto"/>
      <w:sz w:val="20"/>
      <w:szCs w:val="20"/>
    </w:rPr>
  </w:style>
  <w:style w:type="character" w:customStyle="1" w:styleId="afff">
    <w:name w:val="Текст сноски Знак"/>
    <w:basedOn w:val="a1"/>
    <w:link w:val="affe"/>
    <w:uiPriority w:val="99"/>
    <w:rsid w:val="00E370B5"/>
    <w:rPr>
      <w:rFonts w:ascii="Times New Roman" w:eastAsia="Times New Roman" w:hAnsi="Times New Roman" w:cs="Times New Roman"/>
      <w:sz w:val="20"/>
      <w:szCs w:val="20"/>
      <w:lang w:eastAsia="ru-RU"/>
    </w:rPr>
  </w:style>
  <w:style w:type="paragraph" w:customStyle="1" w:styleId="msonormalcxspmiddlecxsplast">
    <w:name w:val="msonormalcxspmiddlecxsplast"/>
    <w:basedOn w:val="a0"/>
    <w:rsid w:val="00E370B5"/>
    <w:pPr>
      <w:spacing w:before="100" w:beforeAutospacing="1" w:after="100" w:afterAutospacing="1"/>
      <w:ind w:firstLine="0"/>
      <w:jc w:val="left"/>
    </w:pPr>
    <w:rPr>
      <w:color w:val="auto"/>
    </w:rPr>
  </w:style>
  <w:style w:type="paragraph" w:customStyle="1" w:styleId="afff0">
    <w:name w:val="Текст в заданном формате"/>
    <w:basedOn w:val="a0"/>
    <w:rsid w:val="00E370B5"/>
    <w:pPr>
      <w:widowControl w:val="0"/>
      <w:suppressAutoHyphens/>
      <w:ind w:firstLine="0"/>
      <w:jc w:val="left"/>
    </w:pPr>
    <w:rPr>
      <w:rFonts w:ascii="Courier New" w:eastAsia="NSimSun" w:hAnsi="Courier New" w:cs="Courier New"/>
      <w:color w:val="auto"/>
      <w:kern w:val="2"/>
      <w:sz w:val="20"/>
      <w:szCs w:val="20"/>
      <w:lang w:eastAsia="hi-IN" w:bidi="hi-IN"/>
    </w:rPr>
  </w:style>
  <w:style w:type="paragraph" w:customStyle="1" w:styleId="Zag3">
    <w:name w:val="Zag_3"/>
    <w:basedOn w:val="a0"/>
    <w:rsid w:val="00E370B5"/>
    <w:pPr>
      <w:widowControl w:val="0"/>
      <w:autoSpaceDE w:val="0"/>
      <w:autoSpaceDN w:val="0"/>
      <w:adjustRightInd w:val="0"/>
      <w:spacing w:after="68" w:line="282" w:lineRule="exact"/>
      <w:ind w:firstLine="0"/>
      <w:jc w:val="center"/>
    </w:pPr>
    <w:rPr>
      <w:i/>
      <w:iCs/>
      <w:color w:val="000000"/>
      <w:lang w:val="en-US"/>
    </w:rPr>
  </w:style>
  <w:style w:type="paragraph" w:customStyle="1" w:styleId="1d">
    <w:name w:val="Стиль1"/>
    <w:basedOn w:val="1"/>
    <w:autoRedefine/>
    <w:rsid w:val="00E370B5"/>
    <w:pPr>
      <w:tabs>
        <w:tab w:val="left" w:pos="9000"/>
        <w:tab w:val="left" w:pos="9355"/>
        <w:tab w:val="left" w:pos="9540"/>
      </w:tabs>
      <w:spacing w:before="360"/>
      <w:ind w:firstLine="0"/>
      <w:jc w:val="center"/>
    </w:pPr>
    <w:rPr>
      <w:rFonts w:eastAsia="Times New Roman"/>
      <w:color w:val="auto"/>
      <w:lang w:val="ru-RU" w:eastAsia="ru-RU"/>
    </w:rPr>
  </w:style>
  <w:style w:type="character" w:customStyle="1" w:styleId="140">
    <w:name w:val="Стиль 14 пт полужирный"/>
    <w:rsid w:val="00E370B5"/>
    <w:rPr>
      <w:rFonts w:cs="Times New Roman"/>
      <w:b/>
      <w:bCs/>
      <w:spacing w:val="-3"/>
      <w:sz w:val="28"/>
    </w:rPr>
  </w:style>
  <w:style w:type="paragraph" w:customStyle="1" w:styleId="Zag1">
    <w:name w:val="Zag_1"/>
    <w:basedOn w:val="a0"/>
    <w:rsid w:val="00E370B5"/>
    <w:pPr>
      <w:widowControl w:val="0"/>
      <w:autoSpaceDE w:val="0"/>
      <w:autoSpaceDN w:val="0"/>
      <w:adjustRightInd w:val="0"/>
      <w:spacing w:after="337" w:line="302" w:lineRule="exact"/>
      <w:ind w:firstLine="0"/>
      <w:jc w:val="center"/>
    </w:pPr>
    <w:rPr>
      <w:b/>
      <w:bCs/>
      <w:color w:val="000000"/>
      <w:lang w:val="en-US"/>
    </w:rPr>
  </w:style>
  <w:style w:type="paragraph" w:customStyle="1" w:styleId="afff1">
    <w:name w:val="Ξαϋχνϋι"/>
    <w:basedOn w:val="a0"/>
    <w:rsid w:val="00E370B5"/>
    <w:pPr>
      <w:widowControl w:val="0"/>
      <w:autoSpaceDE w:val="0"/>
      <w:autoSpaceDN w:val="0"/>
      <w:adjustRightInd w:val="0"/>
      <w:ind w:firstLine="0"/>
      <w:jc w:val="left"/>
    </w:pPr>
    <w:rPr>
      <w:color w:val="000000"/>
      <w:lang w:val="en-US"/>
    </w:rPr>
  </w:style>
  <w:style w:type="paragraph" w:customStyle="1" w:styleId="afff2">
    <w:name w:val="Νξβϋι"/>
    <w:basedOn w:val="a0"/>
    <w:rsid w:val="00E370B5"/>
    <w:pPr>
      <w:widowControl w:val="0"/>
      <w:autoSpaceDE w:val="0"/>
      <w:autoSpaceDN w:val="0"/>
      <w:adjustRightInd w:val="0"/>
      <w:ind w:firstLine="0"/>
      <w:jc w:val="left"/>
    </w:pPr>
    <w:rPr>
      <w:color w:val="000000"/>
      <w:lang w:val="en-US"/>
    </w:rPr>
  </w:style>
  <w:style w:type="paragraph" w:customStyle="1" w:styleId="zag4">
    <w:name w:val="zag_4"/>
    <w:basedOn w:val="a0"/>
    <w:rsid w:val="00E370B5"/>
    <w:pPr>
      <w:widowControl w:val="0"/>
      <w:autoSpaceDE w:val="0"/>
      <w:autoSpaceDN w:val="0"/>
      <w:adjustRightInd w:val="0"/>
      <w:spacing w:line="213" w:lineRule="exact"/>
      <w:ind w:firstLine="0"/>
      <w:jc w:val="center"/>
    </w:pPr>
    <w:rPr>
      <w:rFonts w:ascii="NewtonCSanPin" w:hAnsi="NewtonCSanPin" w:cs="NewtonCSanPin"/>
      <w:b/>
      <w:bCs/>
      <w:i/>
      <w:iCs/>
      <w:color w:val="000000"/>
      <w:sz w:val="21"/>
      <w:szCs w:val="21"/>
      <w:lang w:val="en-US"/>
    </w:rPr>
  </w:style>
  <w:style w:type="character" w:customStyle="1" w:styleId="postbody">
    <w:name w:val="postbody"/>
    <w:rsid w:val="00E370B5"/>
    <w:rPr>
      <w:rFonts w:cs="Times New Roman"/>
    </w:rPr>
  </w:style>
  <w:style w:type="character" w:customStyle="1" w:styleId="2f0">
    <w:name w:val="Знак Знак2"/>
    <w:rsid w:val="00E370B5"/>
    <w:rPr>
      <w:sz w:val="24"/>
    </w:rPr>
  </w:style>
  <w:style w:type="character" w:customStyle="1" w:styleId="1e">
    <w:name w:val="Знак Знак1"/>
    <w:rsid w:val="00E370B5"/>
    <w:rPr>
      <w:rFonts w:cs="Times New Roman"/>
    </w:rPr>
  </w:style>
  <w:style w:type="paragraph" w:customStyle="1" w:styleId="F9E977197262459AB16AE09F8A4F0155">
    <w:name w:val="F9E977197262459AB16AE09F8A4F0155"/>
    <w:rsid w:val="00E370B5"/>
    <w:pPr>
      <w:spacing w:after="200" w:line="276" w:lineRule="auto"/>
    </w:pPr>
    <w:rPr>
      <w:rFonts w:ascii="Calibri" w:eastAsia="Times New Roman" w:hAnsi="Calibri" w:cs="Times New Roman"/>
      <w:lang w:eastAsia="ru-RU"/>
    </w:rPr>
  </w:style>
  <w:style w:type="character" w:customStyle="1" w:styleId="WW8Num1z0">
    <w:name w:val="WW8Num1z0"/>
    <w:rsid w:val="00E370B5"/>
    <w:rPr>
      <w:rFonts w:ascii="Symbol" w:hAnsi="Symbol"/>
    </w:rPr>
  </w:style>
  <w:style w:type="character" w:customStyle="1" w:styleId="WW8Num1z1">
    <w:name w:val="WW8Num1z1"/>
    <w:rsid w:val="00E370B5"/>
    <w:rPr>
      <w:rFonts w:ascii="OpenSymbol" w:eastAsia="OpenSymbol"/>
    </w:rPr>
  </w:style>
  <w:style w:type="character" w:customStyle="1" w:styleId="WW8Num3z0">
    <w:name w:val="WW8Num3z0"/>
    <w:rsid w:val="00E370B5"/>
    <w:rPr>
      <w:rFonts w:ascii="Symbol" w:hAnsi="Symbol"/>
    </w:rPr>
  </w:style>
  <w:style w:type="character" w:customStyle="1" w:styleId="WW8Num3z1">
    <w:name w:val="WW8Num3z1"/>
    <w:rsid w:val="00E370B5"/>
    <w:rPr>
      <w:rFonts w:ascii="OpenSymbol" w:eastAsia="OpenSymbol"/>
    </w:rPr>
  </w:style>
  <w:style w:type="character" w:customStyle="1" w:styleId="WW8Num4z0">
    <w:name w:val="WW8Num4z0"/>
    <w:rsid w:val="00E370B5"/>
    <w:rPr>
      <w:rFonts w:ascii="Symbol" w:hAnsi="Symbol"/>
    </w:rPr>
  </w:style>
  <w:style w:type="character" w:customStyle="1" w:styleId="WW8Num4z1">
    <w:name w:val="WW8Num4z1"/>
    <w:rsid w:val="00E370B5"/>
    <w:rPr>
      <w:rFonts w:ascii="OpenSymbol" w:eastAsia="OpenSymbol"/>
    </w:rPr>
  </w:style>
  <w:style w:type="character" w:customStyle="1" w:styleId="WW8Num5z0">
    <w:name w:val="WW8Num5z0"/>
    <w:rsid w:val="00E370B5"/>
    <w:rPr>
      <w:rFonts w:ascii="Symbol" w:hAnsi="Symbol"/>
    </w:rPr>
  </w:style>
  <w:style w:type="character" w:customStyle="1" w:styleId="WW8Num5z1">
    <w:name w:val="WW8Num5z1"/>
    <w:rsid w:val="00E370B5"/>
    <w:rPr>
      <w:rFonts w:ascii="OpenSymbol" w:eastAsia="OpenSymbol"/>
    </w:rPr>
  </w:style>
  <w:style w:type="character" w:customStyle="1" w:styleId="WW8Num6z0">
    <w:name w:val="WW8Num6z0"/>
    <w:rsid w:val="00E370B5"/>
    <w:rPr>
      <w:rFonts w:ascii="Symbol" w:hAnsi="Symbol"/>
    </w:rPr>
  </w:style>
  <w:style w:type="character" w:customStyle="1" w:styleId="WW8Num6z1">
    <w:name w:val="WW8Num6z1"/>
    <w:rsid w:val="00E370B5"/>
    <w:rPr>
      <w:rFonts w:ascii="OpenSymbol" w:eastAsia="OpenSymbol"/>
    </w:rPr>
  </w:style>
  <w:style w:type="character" w:customStyle="1" w:styleId="Absatz-Standardschriftart">
    <w:name w:val="Absatz-Standardschriftart"/>
    <w:rsid w:val="00E370B5"/>
  </w:style>
  <w:style w:type="character" w:customStyle="1" w:styleId="afff3">
    <w:name w:val="Маркеры списка"/>
    <w:rsid w:val="00E370B5"/>
    <w:rPr>
      <w:rFonts w:ascii="OpenSymbol" w:eastAsia="OpenSymbol" w:hAnsi="OpenSymbol"/>
    </w:rPr>
  </w:style>
  <w:style w:type="character" w:customStyle="1" w:styleId="afff4">
    <w:name w:val="Символ нумерации"/>
    <w:rsid w:val="00E370B5"/>
  </w:style>
  <w:style w:type="paragraph" w:styleId="afff5">
    <w:name w:val="List"/>
    <w:basedOn w:val="af2"/>
    <w:uiPriority w:val="99"/>
    <w:rsid w:val="00E370B5"/>
    <w:pPr>
      <w:widowControl/>
      <w:autoSpaceDE/>
      <w:autoSpaceDN/>
      <w:spacing w:after="120"/>
      <w:ind w:left="0" w:right="0" w:firstLine="0"/>
      <w:jc w:val="left"/>
    </w:pPr>
    <w:rPr>
      <w:rFonts w:ascii="Calibri" w:eastAsia="Times New Roman" w:hAnsi="Calibri" w:cs="Times New Roman"/>
      <w:sz w:val="22"/>
      <w:szCs w:val="22"/>
    </w:rPr>
  </w:style>
  <w:style w:type="paragraph" w:customStyle="1" w:styleId="1f">
    <w:name w:val="Название1"/>
    <w:basedOn w:val="a0"/>
    <w:rsid w:val="00E370B5"/>
    <w:pPr>
      <w:suppressLineNumbers/>
      <w:spacing w:before="120" w:after="120"/>
      <w:ind w:firstLine="0"/>
      <w:jc w:val="left"/>
    </w:pPr>
    <w:rPr>
      <w:i/>
      <w:iCs/>
      <w:color w:val="auto"/>
      <w:lang w:eastAsia="en-US"/>
    </w:rPr>
  </w:style>
  <w:style w:type="paragraph" w:customStyle="1" w:styleId="1f0">
    <w:name w:val="Указатель1"/>
    <w:basedOn w:val="a0"/>
    <w:rsid w:val="00E370B5"/>
    <w:pPr>
      <w:suppressLineNumbers/>
      <w:spacing w:before="240" w:after="60"/>
      <w:ind w:firstLine="0"/>
      <w:jc w:val="left"/>
    </w:pPr>
    <w:rPr>
      <w:color w:val="auto"/>
      <w:sz w:val="22"/>
      <w:szCs w:val="22"/>
      <w:lang w:eastAsia="en-US"/>
    </w:rPr>
  </w:style>
  <w:style w:type="paragraph" w:customStyle="1" w:styleId="afff6">
    <w:name w:val="Заголовок таблицы"/>
    <w:basedOn w:val="affa"/>
    <w:rsid w:val="00E370B5"/>
  </w:style>
  <w:style w:type="character" w:customStyle="1" w:styleId="45">
    <w:name w:val="Знак Знак4"/>
    <w:rsid w:val="00E370B5"/>
    <w:rPr>
      <w:rFonts w:ascii="Cambria" w:hAnsi="Cambria"/>
      <w:color w:val="17365D"/>
      <w:spacing w:val="5"/>
      <w:kern w:val="28"/>
      <w:sz w:val="52"/>
    </w:rPr>
  </w:style>
  <w:style w:type="paragraph" w:styleId="2f1">
    <w:name w:val="Quote"/>
    <w:basedOn w:val="a0"/>
    <w:next w:val="a0"/>
    <w:link w:val="2f2"/>
    <w:uiPriority w:val="29"/>
    <w:qFormat/>
    <w:rsid w:val="00E370B5"/>
    <w:pPr>
      <w:spacing w:before="240" w:after="60"/>
      <w:ind w:firstLine="0"/>
      <w:jc w:val="left"/>
    </w:pPr>
    <w:rPr>
      <w:i/>
      <w:iCs/>
      <w:color w:val="000000"/>
      <w:sz w:val="20"/>
      <w:szCs w:val="20"/>
      <w:lang w:eastAsia="en-US"/>
    </w:rPr>
  </w:style>
  <w:style w:type="character" w:customStyle="1" w:styleId="2f2">
    <w:name w:val="Цитата 2 Знак"/>
    <w:basedOn w:val="a1"/>
    <w:link w:val="2f1"/>
    <w:uiPriority w:val="29"/>
    <w:rsid w:val="00E370B5"/>
    <w:rPr>
      <w:rFonts w:ascii="Times New Roman" w:eastAsia="Times New Roman" w:hAnsi="Times New Roman" w:cs="Times New Roman"/>
      <w:i/>
      <w:iCs/>
      <w:color w:val="000000"/>
      <w:sz w:val="20"/>
      <w:szCs w:val="20"/>
    </w:rPr>
  </w:style>
  <w:style w:type="paragraph" w:styleId="afff7">
    <w:name w:val="Intense Quote"/>
    <w:basedOn w:val="a0"/>
    <w:next w:val="a0"/>
    <w:link w:val="afff8"/>
    <w:uiPriority w:val="30"/>
    <w:qFormat/>
    <w:rsid w:val="00E370B5"/>
    <w:pPr>
      <w:pBdr>
        <w:bottom w:val="single" w:sz="4" w:space="4" w:color="4F81BD"/>
      </w:pBdr>
      <w:spacing w:before="200" w:after="280"/>
      <w:ind w:left="936" w:right="936" w:firstLine="0"/>
      <w:jc w:val="left"/>
    </w:pPr>
    <w:rPr>
      <w:b/>
      <w:bCs/>
      <w:i/>
      <w:iCs/>
      <w:color w:val="4F81BD"/>
      <w:sz w:val="20"/>
      <w:szCs w:val="20"/>
      <w:lang w:eastAsia="en-US"/>
    </w:rPr>
  </w:style>
  <w:style w:type="character" w:customStyle="1" w:styleId="afff8">
    <w:name w:val="Выделенная цитата Знак"/>
    <w:basedOn w:val="a1"/>
    <w:link w:val="afff7"/>
    <w:uiPriority w:val="30"/>
    <w:rsid w:val="00E370B5"/>
    <w:rPr>
      <w:rFonts w:ascii="Times New Roman" w:eastAsia="Times New Roman" w:hAnsi="Times New Roman" w:cs="Times New Roman"/>
      <w:b/>
      <w:bCs/>
      <w:i/>
      <w:iCs/>
      <w:color w:val="4F81BD"/>
      <w:sz w:val="20"/>
      <w:szCs w:val="20"/>
    </w:rPr>
  </w:style>
  <w:style w:type="character" w:styleId="afff9">
    <w:name w:val="Subtle Emphasis"/>
    <w:uiPriority w:val="19"/>
    <w:qFormat/>
    <w:rsid w:val="00E370B5"/>
    <w:rPr>
      <w:rFonts w:cs="Times New Roman"/>
      <w:i/>
      <w:color w:val="808080"/>
    </w:rPr>
  </w:style>
  <w:style w:type="character" w:styleId="afffa">
    <w:name w:val="Intense Emphasis"/>
    <w:uiPriority w:val="21"/>
    <w:qFormat/>
    <w:rsid w:val="00E370B5"/>
    <w:rPr>
      <w:rFonts w:cs="Times New Roman"/>
      <w:b/>
      <w:i/>
      <w:color w:val="4F81BD"/>
    </w:rPr>
  </w:style>
  <w:style w:type="character" w:styleId="afffb">
    <w:name w:val="Subtle Reference"/>
    <w:uiPriority w:val="31"/>
    <w:qFormat/>
    <w:rsid w:val="00E370B5"/>
    <w:rPr>
      <w:rFonts w:cs="Times New Roman"/>
      <w:smallCaps/>
      <w:color w:val="C0504D"/>
      <w:u w:val="single"/>
    </w:rPr>
  </w:style>
  <w:style w:type="character" w:styleId="afffc">
    <w:name w:val="Intense Reference"/>
    <w:uiPriority w:val="32"/>
    <w:qFormat/>
    <w:rsid w:val="00E370B5"/>
    <w:rPr>
      <w:rFonts w:cs="Times New Roman"/>
      <w:b/>
      <w:smallCaps/>
      <w:color w:val="C0504D"/>
      <w:spacing w:val="5"/>
      <w:u w:val="single"/>
    </w:rPr>
  </w:style>
  <w:style w:type="character" w:styleId="afffd">
    <w:name w:val="Book Title"/>
    <w:uiPriority w:val="33"/>
    <w:qFormat/>
    <w:rsid w:val="00E370B5"/>
    <w:rPr>
      <w:rFonts w:cs="Times New Roman"/>
      <w:b/>
      <w:smallCaps/>
      <w:spacing w:val="5"/>
    </w:rPr>
  </w:style>
  <w:style w:type="character" w:customStyle="1" w:styleId="1f1">
    <w:name w:val="Название Знак1"/>
    <w:uiPriority w:val="10"/>
    <w:rsid w:val="00E370B5"/>
    <w:rPr>
      <w:rFonts w:ascii="Cambria" w:eastAsia="Times New Roman" w:hAnsi="Cambria" w:cs="Times New Roman"/>
      <w:color w:val="17365D"/>
      <w:spacing w:val="5"/>
      <w:kern w:val="28"/>
      <w:sz w:val="52"/>
      <w:szCs w:val="52"/>
      <w:lang w:eastAsia="ru-RU"/>
    </w:rPr>
  </w:style>
  <w:style w:type="character" w:customStyle="1" w:styleId="1f2">
    <w:name w:val="Подзаголовок Знак1"/>
    <w:uiPriority w:val="11"/>
    <w:rsid w:val="00E370B5"/>
    <w:rPr>
      <w:rFonts w:ascii="Cambria" w:eastAsia="Times New Roman" w:hAnsi="Cambria" w:cs="Times New Roman"/>
      <w:i/>
      <w:iCs/>
      <w:color w:val="4F81BD"/>
      <w:spacing w:val="15"/>
      <w:sz w:val="24"/>
      <w:szCs w:val="24"/>
      <w:lang w:eastAsia="ru-RU"/>
    </w:rPr>
  </w:style>
  <w:style w:type="character" w:customStyle="1" w:styleId="afffe">
    <w:name w:val="Знак Знак"/>
    <w:semiHidden/>
    <w:rsid w:val="00E370B5"/>
    <w:rPr>
      <w:rFonts w:ascii="Tahoma" w:hAnsi="Tahoma"/>
      <w:sz w:val="16"/>
    </w:rPr>
  </w:style>
  <w:style w:type="paragraph" w:customStyle="1" w:styleId="Style2">
    <w:name w:val="Style2"/>
    <w:basedOn w:val="a0"/>
    <w:uiPriority w:val="99"/>
    <w:rsid w:val="00E370B5"/>
    <w:pPr>
      <w:widowControl w:val="0"/>
      <w:autoSpaceDE w:val="0"/>
      <w:autoSpaceDN w:val="0"/>
      <w:adjustRightInd w:val="0"/>
      <w:spacing w:line="215" w:lineRule="exact"/>
      <w:ind w:firstLine="281"/>
    </w:pPr>
    <w:rPr>
      <w:rFonts w:cs="Calibri"/>
      <w:color w:val="auto"/>
    </w:rPr>
  </w:style>
  <w:style w:type="character" w:customStyle="1" w:styleId="FontStyle12">
    <w:name w:val="Font Style12"/>
    <w:uiPriority w:val="99"/>
    <w:rsid w:val="00E370B5"/>
    <w:rPr>
      <w:rFonts w:ascii="Times New Roman" w:hAnsi="Times New Roman" w:cs="Times New Roman"/>
      <w:sz w:val="22"/>
      <w:szCs w:val="22"/>
    </w:rPr>
  </w:style>
  <w:style w:type="paragraph" w:customStyle="1" w:styleId="style12">
    <w:name w:val="style1"/>
    <w:basedOn w:val="a0"/>
    <w:rsid w:val="00E370B5"/>
    <w:pPr>
      <w:spacing w:before="100" w:beforeAutospacing="1" w:after="100" w:afterAutospacing="1"/>
      <w:ind w:firstLine="0"/>
      <w:jc w:val="left"/>
    </w:pPr>
    <w:rPr>
      <w:color w:val="auto"/>
    </w:rPr>
  </w:style>
  <w:style w:type="paragraph" w:customStyle="1" w:styleId="c7">
    <w:name w:val="c7"/>
    <w:basedOn w:val="a0"/>
    <w:rsid w:val="00E370B5"/>
    <w:pPr>
      <w:spacing w:before="100" w:beforeAutospacing="1" w:after="100" w:afterAutospacing="1"/>
      <w:ind w:firstLine="0"/>
      <w:jc w:val="left"/>
    </w:pPr>
    <w:rPr>
      <w:color w:val="auto"/>
    </w:rPr>
  </w:style>
  <w:style w:type="paragraph" w:customStyle="1" w:styleId="style20">
    <w:name w:val="style2"/>
    <w:basedOn w:val="a0"/>
    <w:rsid w:val="00E370B5"/>
    <w:pPr>
      <w:spacing w:before="100" w:beforeAutospacing="1" w:after="100" w:afterAutospacing="1"/>
      <w:ind w:firstLine="0"/>
      <w:jc w:val="left"/>
    </w:pPr>
    <w:rPr>
      <w:color w:val="auto"/>
    </w:rPr>
  </w:style>
  <w:style w:type="paragraph" w:customStyle="1" w:styleId="res-desc1">
    <w:name w:val="res-desc1"/>
    <w:basedOn w:val="a0"/>
    <w:uiPriority w:val="99"/>
    <w:rsid w:val="00E370B5"/>
    <w:pPr>
      <w:spacing w:before="72"/>
      <w:ind w:firstLine="0"/>
      <w:jc w:val="left"/>
    </w:pPr>
    <w:rPr>
      <w:color w:val="000000"/>
    </w:rPr>
  </w:style>
  <w:style w:type="paragraph" w:customStyle="1" w:styleId="style3">
    <w:name w:val="style3"/>
    <w:basedOn w:val="a0"/>
    <w:uiPriority w:val="99"/>
    <w:rsid w:val="00E370B5"/>
    <w:pPr>
      <w:ind w:left="720"/>
    </w:pPr>
    <w:rPr>
      <w:color w:val="auto"/>
    </w:rPr>
  </w:style>
  <w:style w:type="character" w:customStyle="1" w:styleId="FontStyle121">
    <w:name w:val="Font Style121"/>
    <w:uiPriority w:val="99"/>
    <w:rsid w:val="00E370B5"/>
    <w:rPr>
      <w:rFonts w:ascii="Times New Roman" w:hAnsi="Times New Roman" w:cs="Times New Roman"/>
      <w:sz w:val="28"/>
      <w:szCs w:val="28"/>
    </w:rPr>
  </w:style>
  <w:style w:type="paragraph" w:customStyle="1" w:styleId="1f3">
    <w:name w:val="Знак1"/>
    <w:basedOn w:val="a0"/>
    <w:uiPriority w:val="99"/>
    <w:rsid w:val="00E370B5"/>
    <w:pPr>
      <w:spacing w:after="160" w:line="240" w:lineRule="exact"/>
      <w:ind w:firstLine="0"/>
      <w:jc w:val="left"/>
    </w:pPr>
    <w:rPr>
      <w:rFonts w:ascii="Verdana" w:hAnsi="Verdana"/>
      <w:color w:val="auto"/>
      <w:sz w:val="20"/>
      <w:szCs w:val="20"/>
      <w:lang w:val="en-US" w:eastAsia="en-US"/>
    </w:rPr>
  </w:style>
  <w:style w:type="paragraph" w:styleId="affff">
    <w:name w:val="Document Map"/>
    <w:basedOn w:val="a0"/>
    <w:link w:val="affff0"/>
    <w:uiPriority w:val="99"/>
    <w:rsid w:val="00E370B5"/>
    <w:pPr>
      <w:overflowPunct w:val="0"/>
      <w:autoSpaceDE w:val="0"/>
      <w:autoSpaceDN w:val="0"/>
      <w:adjustRightInd w:val="0"/>
      <w:ind w:firstLine="720"/>
      <w:textAlignment w:val="baseline"/>
    </w:pPr>
    <w:rPr>
      <w:rFonts w:ascii="Tahoma" w:hAnsi="Tahoma"/>
      <w:color w:val="auto"/>
      <w:sz w:val="16"/>
      <w:szCs w:val="16"/>
      <w:lang w:val="en-US"/>
    </w:rPr>
  </w:style>
  <w:style w:type="character" w:customStyle="1" w:styleId="affff0">
    <w:name w:val="Схема документа Знак"/>
    <w:basedOn w:val="a1"/>
    <w:link w:val="affff"/>
    <w:uiPriority w:val="99"/>
    <w:rsid w:val="00E370B5"/>
    <w:rPr>
      <w:rFonts w:ascii="Tahoma" w:eastAsia="Times New Roman" w:hAnsi="Tahoma" w:cs="Times New Roman"/>
      <w:sz w:val="16"/>
      <w:szCs w:val="16"/>
      <w:lang w:val="en-US" w:eastAsia="ru-RU"/>
    </w:rPr>
  </w:style>
  <w:style w:type="paragraph" w:styleId="2f3">
    <w:name w:val="Body Text First Indent 2"/>
    <w:basedOn w:val="aff5"/>
    <w:link w:val="2f4"/>
    <w:uiPriority w:val="99"/>
    <w:rsid w:val="00E370B5"/>
    <w:pPr>
      <w:overflowPunct w:val="0"/>
      <w:autoSpaceDE w:val="0"/>
      <w:autoSpaceDN w:val="0"/>
      <w:adjustRightInd w:val="0"/>
      <w:spacing w:line="360" w:lineRule="auto"/>
      <w:ind w:firstLine="210"/>
      <w:textAlignment w:val="baseline"/>
    </w:pPr>
    <w:rPr>
      <w:rFonts w:ascii="MS Sans Serif" w:hAnsi="MS Sans Serif"/>
      <w:color w:val="auto"/>
      <w:lang w:val="en-US"/>
    </w:rPr>
  </w:style>
  <w:style w:type="character" w:customStyle="1" w:styleId="2f4">
    <w:name w:val="Красная строка 2 Знак"/>
    <w:basedOn w:val="aff6"/>
    <w:link w:val="2f3"/>
    <w:uiPriority w:val="99"/>
    <w:rsid w:val="00E370B5"/>
    <w:rPr>
      <w:rFonts w:ascii="MS Sans Serif" w:eastAsia="Times New Roman" w:hAnsi="MS Sans Serif" w:cs="Times New Roman"/>
      <w:color w:val="181717"/>
      <w:sz w:val="28"/>
      <w:szCs w:val="24"/>
      <w:lang w:val="en-US" w:eastAsia="ru-RU"/>
    </w:rPr>
  </w:style>
  <w:style w:type="character" w:styleId="affff1">
    <w:name w:val="footnote reference"/>
    <w:unhideWhenUsed/>
    <w:rsid w:val="00E370B5"/>
    <w:rPr>
      <w:rFonts w:ascii="Times New Roman" w:hAnsi="Times New Roman" w:cs="Times New Roman" w:hint="default"/>
    </w:rPr>
  </w:style>
  <w:style w:type="paragraph" w:customStyle="1" w:styleId="3d">
    <w:name w:val="Без интервала3"/>
    <w:rsid w:val="00E370B5"/>
    <w:pPr>
      <w:spacing w:after="0" w:line="240" w:lineRule="auto"/>
    </w:pPr>
    <w:rPr>
      <w:rFonts w:ascii="Calibri" w:eastAsia="Calibri" w:hAnsi="Calibri" w:cs="Times New Roman"/>
      <w:lang w:eastAsia="ru-RU"/>
    </w:rPr>
  </w:style>
  <w:style w:type="paragraph" w:customStyle="1" w:styleId="c45">
    <w:name w:val="c45"/>
    <w:basedOn w:val="a0"/>
    <w:rsid w:val="00E370B5"/>
    <w:pPr>
      <w:spacing w:before="100" w:beforeAutospacing="1" w:after="100" w:afterAutospacing="1"/>
      <w:ind w:firstLine="0"/>
      <w:jc w:val="left"/>
    </w:pPr>
    <w:rPr>
      <w:color w:val="auto"/>
    </w:rPr>
  </w:style>
  <w:style w:type="table" w:customStyle="1" w:styleId="TableNormal">
    <w:name w:val="Table Normal"/>
    <w:uiPriority w:val="2"/>
    <w:semiHidden/>
    <w:unhideWhenUsed/>
    <w:qFormat/>
    <w:rsid w:val="00E370B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FontStyle87">
    <w:name w:val="Font Style87"/>
    <w:uiPriority w:val="99"/>
    <w:rsid w:val="00E370B5"/>
    <w:rPr>
      <w:rFonts w:ascii="Times New Roman" w:hAnsi="Times New Roman" w:cs="Times New Roman"/>
      <w:sz w:val="18"/>
      <w:szCs w:val="18"/>
    </w:rPr>
  </w:style>
  <w:style w:type="paragraph" w:customStyle="1" w:styleId="Style56">
    <w:name w:val="Style56"/>
    <w:basedOn w:val="a0"/>
    <w:uiPriority w:val="99"/>
    <w:rsid w:val="00E370B5"/>
    <w:pPr>
      <w:widowControl w:val="0"/>
      <w:autoSpaceDE w:val="0"/>
      <w:autoSpaceDN w:val="0"/>
      <w:adjustRightInd w:val="0"/>
      <w:spacing w:line="228" w:lineRule="exact"/>
      <w:ind w:firstLine="0"/>
      <w:jc w:val="left"/>
    </w:pPr>
    <w:rPr>
      <w:color w:val="auto"/>
    </w:rPr>
  </w:style>
  <w:style w:type="paragraph" w:customStyle="1" w:styleId="affff2">
    <w:name w:val="Нормальный"/>
    <w:basedOn w:val="a0"/>
    <w:rsid w:val="00E370B5"/>
    <w:pPr>
      <w:suppressAutoHyphens/>
      <w:overflowPunct w:val="0"/>
      <w:autoSpaceDE w:val="0"/>
      <w:autoSpaceDN w:val="0"/>
      <w:ind w:firstLine="720"/>
      <w:textAlignment w:val="baseline"/>
    </w:pPr>
    <w:rPr>
      <w:color w:val="auto"/>
      <w:kern w:val="3"/>
      <w:szCs w:val="22"/>
    </w:rPr>
  </w:style>
  <w:style w:type="numbering" w:customStyle="1" w:styleId="54">
    <w:name w:val="Нет списка5"/>
    <w:next w:val="a3"/>
    <w:uiPriority w:val="99"/>
    <w:semiHidden/>
    <w:unhideWhenUsed/>
    <w:rsid w:val="00E370B5"/>
  </w:style>
  <w:style w:type="paragraph" w:customStyle="1" w:styleId="Standard">
    <w:name w:val="Standard"/>
    <w:rsid w:val="00E370B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Preformatted">
    <w:name w:val="Preformatted"/>
    <w:rsid w:val="00E370B5"/>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E370B5"/>
    <w:pPr>
      <w:keepNext/>
      <w:spacing w:before="240" w:after="120"/>
      <w:jc w:val="center"/>
    </w:pPr>
    <w:rPr>
      <w:b/>
    </w:rPr>
  </w:style>
  <w:style w:type="paragraph" w:customStyle="1" w:styleId="OEM">
    <w:name w:val="Нормальный (OEM)"/>
    <w:basedOn w:val="Preformatted"/>
    <w:rsid w:val="00E370B5"/>
  </w:style>
  <w:style w:type="paragraph" w:customStyle="1" w:styleId="affff3">
    <w:name w:val="Утратил силу"/>
    <w:basedOn w:val="Standard"/>
    <w:rsid w:val="00E370B5"/>
    <w:rPr>
      <w:strike/>
      <w:color w:val="666600"/>
    </w:rPr>
  </w:style>
  <w:style w:type="paragraph" w:customStyle="1" w:styleId="Textreference">
    <w:name w:val="Text (reference)"/>
    <w:basedOn w:val="Standard"/>
    <w:rsid w:val="00E370B5"/>
    <w:pPr>
      <w:ind w:left="170" w:right="170" w:firstLine="0"/>
      <w:jc w:val="left"/>
    </w:pPr>
  </w:style>
  <w:style w:type="paragraph" w:customStyle="1" w:styleId="affff4">
    <w:name w:val="Комментарий"/>
    <w:basedOn w:val="Textreference"/>
    <w:rsid w:val="00E370B5"/>
    <w:pPr>
      <w:shd w:val="clear" w:color="auto" w:fill="F0F0F0"/>
      <w:spacing w:before="75"/>
      <w:ind w:right="0"/>
      <w:jc w:val="both"/>
    </w:pPr>
    <w:rPr>
      <w:color w:val="353842"/>
      <w:shd w:val="clear" w:color="auto" w:fill="F0F0F0"/>
    </w:rPr>
  </w:style>
  <w:style w:type="paragraph" w:customStyle="1" w:styleId="affff5">
    <w:name w:val="Заголовок статьи"/>
    <w:basedOn w:val="Standard"/>
    <w:rsid w:val="00E370B5"/>
    <w:pPr>
      <w:ind w:left="1612" w:hanging="892"/>
    </w:pPr>
  </w:style>
  <w:style w:type="paragraph" w:customStyle="1" w:styleId="affff6">
    <w:name w:val="Прижатый влево"/>
    <w:basedOn w:val="Standard"/>
    <w:rsid w:val="00E370B5"/>
    <w:pPr>
      <w:ind w:firstLine="0"/>
      <w:jc w:val="left"/>
    </w:pPr>
  </w:style>
  <w:style w:type="paragraph" w:customStyle="1" w:styleId="affff7">
    <w:name w:val="Информация о версии"/>
    <w:basedOn w:val="Textreference"/>
    <w:rsid w:val="00E370B5"/>
    <w:pPr>
      <w:shd w:val="clear" w:color="auto" w:fill="F0F0F0"/>
      <w:spacing w:before="75"/>
      <w:ind w:right="0"/>
      <w:jc w:val="both"/>
    </w:pPr>
    <w:rPr>
      <w:i/>
      <w:color w:val="353842"/>
      <w:shd w:val="clear" w:color="auto" w:fill="F0F0F0"/>
    </w:rPr>
  </w:style>
  <w:style w:type="paragraph" w:customStyle="1" w:styleId="affff8">
    <w:name w:val="Не вступил в силу"/>
    <w:basedOn w:val="Standard"/>
    <w:rsid w:val="00E370B5"/>
    <w:pPr>
      <w:ind w:left="139" w:hanging="139"/>
    </w:pPr>
  </w:style>
  <w:style w:type="paragraph" w:customStyle="1" w:styleId="affff9">
    <w:name w:val="Информация об изменениях"/>
    <w:basedOn w:val="Standard"/>
    <w:rsid w:val="00E370B5"/>
    <w:pPr>
      <w:shd w:val="clear" w:color="auto" w:fill="EAEFED"/>
      <w:spacing w:before="180"/>
      <w:ind w:left="360" w:right="360" w:firstLine="0"/>
    </w:pPr>
    <w:rPr>
      <w:color w:val="353842"/>
      <w:sz w:val="20"/>
      <w:shd w:val="clear" w:color="auto" w:fill="EAEFED"/>
    </w:rPr>
  </w:style>
  <w:style w:type="paragraph" w:customStyle="1" w:styleId="affffa">
    <w:name w:val="Заголовок ЭР (левое окно)"/>
    <w:basedOn w:val="Heading"/>
    <w:rsid w:val="00E370B5"/>
  </w:style>
  <w:style w:type="paragraph" w:customStyle="1" w:styleId="affffb">
    <w:name w:val="Сноска"/>
    <w:basedOn w:val="Standard"/>
    <w:rsid w:val="00E370B5"/>
    <w:rPr>
      <w:sz w:val="20"/>
    </w:rPr>
  </w:style>
  <w:style w:type="numbering" w:customStyle="1" w:styleId="64">
    <w:name w:val="Нет списка6"/>
    <w:next w:val="a3"/>
    <w:uiPriority w:val="99"/>
    <w:semiHidden/>
    <w:unhideWhenUsed/>
    <w:rsid w:val="00E370B5"/>
  </w:style>
  <w:style w:type="table" w:customStyle="1" w:styleId="TableNormal1">
    <w:name w:val="Table Normal1"/>
    <w:uiPriority w:val="2"/>
    <w:semiHidden/>
    <w:unhideWhenUsed/>
    <w:qFormat/>
    <w:rsid w:val="00E370B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fffc">
    <w:name w:val="TOC Heading"/>
    <w:basedOn w:val="1"/>
    <w:next w:val="a0"/>
    <w:uiPriority w:val="39"/>
    <w:unhideWhenUsed/>
    <w:qFormat/>
    <w:rsid w:val="00E370B5"/>
    <w:pPr>
      <w:keepNext/>
      <w:keepLines/>
      <w:spacing w:before="240" w:line="259" w:lineRule="auto"/>
      <w:ind w:firstLine="0"/>
      <w:jc w:val="left"/>
      <w:outlineLvl w:val="9"/>
    </w:pPr>
    <w:rPr>
      <w:rFonts w:ascii="Calibri Light" w:eastAsia="Times New Roman" w:hAnsi="Calibri Light"/>
      <w:b w:val="0"/>
      <w:color w:val="2E74B5"/>
      <w:sz w:val="32"/>
      <w:szCs w:val="32"/>
      <w:lang w:val="ru-RU" w:eastAsia="ru-RU"/>
    </w:rPr>
  </w:style>
  <w:style w:type="paragraph" w:styleId="2f5">
    <w:name w:val="toc 2"/>
    <w:basedOn w:val="a0"/>
    <w:next w:val="a0"/>
    <w:autoRedefine/>
    <w:uiPriority w:val="39"/>
    <w:unhideWhenUsed/>
    <w:rsid w:val="00E370B5"/>
    <w:pPr>
      <w:tabs>
        <w:tab w:val="right" w:leader="dot" w:pos="9345"/>
      </w:tabs>
      <w:ind w:firstLine="142"/>
    </w:pPr>
  </w:style>
  <w:style w:type="paragraph" w:styleId="3e">
    <w:name w:val="toc 3"/>
    <w:basedOn w:val="a0"/>
    <w:next w:val="a0"/>
    <w:autoRedefine/>
    <w:uiPriority w:val="39"/>
    <w:unhideWhenUsed/>
    <w:rsid w:val="00E370B5"/>
    <w:pPr>
      <w:tabs>
        <w:tab w:val="right" w:leader="dot" w:pos="9345"/>
      </w:tabs>
      <w:ind w:firstLine="0"/>
    </w:pPr>
  </w:style>
  <w:style w:type="paragraph" w:styleId="46">
    <w:name w:val="toc 4"/>
    <w:basedOn w:val="a0"/>
    <w:next w:val="a0"/>
    <w:autoRedefine/>
    <w:uiPriority w:val="39"/>
    <w:unhideWhenUsed/>
    <w:rsid w:val="00E370B5"/>
    <w:pPr>
      <w:spacing w:after="100" w:line="259" w:lineRule="auto"/>
      <w:ind w:left="660" w:firstLine="0"/>
      <w:jc w:val="left"/>
    </w:pPr>
    <w:rPr>
      <w:rFonts w:ascii="Calibri" w:hAnsi="Calibri"/>
      <w:color w:val="auto"/>
      <w:sz w:val="22"/>
      <w:szCs w:val="22"/>
    </w:rPr>
  </w:style>
  <w:style w:type="paragraph" w:styleId="55">
    <w:name w:val="toc 5"/>
    <w:basedOn w:val="a0"/>
    <w:next w:val="a0"/>
    <w:autoRedefine/>
    <w:uiPriority w:val="39"/>
    <w:unhideWhenUsed/>
    <w:rsid w:val="00E370B5"/>
    <w:pPr>
      <w:spacing w:after="100" w:line="259" w:lineRule="auto"/>
      <w:ind w:left="880" w:firstLine="0"/>
      <w:jc w:val="left"/>
    </w:pPr>
    <w:rPr>
      <w:rFonts w:ascii="Calibri" w:hAnsi="Calibri"/>
      <w:color w:val="auto"/>
      <w:sz w:val="22"/>
      <w:szCs w:val="22"/>
    </w:rPr>
  </w:style>
  <w:style w:type="paragraph" w:styleId="65">
    <w:name w:val="toc 6"/>
    <w:basedOn w:val="a0"/>
    <w:next w:val="a0"/>
    <w:autoRedefine/>
    <w:uiPriority w:val="39"/>
    <w:unhideWhenUsed/>
    <w:rsid w:val="00E370B5"/>
    <w:pPr>
      <w:spacing w:after="100" w:line="259" w:lineRule="auto"/>
      <w:ind w:left="1100" w:firstLine="0"/>
      <w:jc w:val="left"/>
    </w:pPr>
    <w:rPr>
      <w:rFonts w:ascii="Calibri" w:hAnsi="Calibri"/>
      <w:color w:val="auto"/>
      <w:sz w:val="22"/>
      <w:szCs w:val="22"/>
    </w:rPr>
  </w:style>
  <w:style w:type="paragraph" w:styleId="73">
    <w:name w:val="toc 7"/>
    <w:basedOn w:val="a0"/>
    <w:next w:val="a0"/>
    <w:autoRedefine/>
    <w:uiPriority w:val="39"/>
    <w:unhideWhenUsed/>
    <w:rsid w:val="00E370B5"/>
    <w:pPr>
      <w:spacing w:after="100" w:line="259" w:lineRule="auto"/>
      <w:ind w:left="1320" w:firstLine="0"/>
      <w:jc w:val="left"/>
    </w:pPr>
    <w:rPr>
      <w:rFonts w:ascii="Calibri" w:hAnsi="Calibri"/>
      <w:color w:val="auto"/>
      <w:sz w:val="22"/>
      <w:szCs w:val="22"/>
    </w:rPr>
  </w:style>
  <w:style w:type="paragraph" w:styleId="83">
    <w:name w:val="toc 8"/>
    <w:basedOn w:val="a0"/>
    <w:next w:val="a0"/>
    <w:autoRedefine/>
    <w:uiPriority w:val="39"/>
    <w:unhideWhenUsed/>
    <w:rsid w:val="00E370B5"/>
    <w:pPr>
      <w:spacing w:after="100" w:line="259" w:lineRule="auto"/>
      <w:ind w:left="1540" w:firstLine="0"/>
      <w:jc w:val="left"/>
    </w:pPr>
    <w:rPr>
      <w:rFonts w:ascii="Calibri" w:hAnsi="Calibri"/>
      <w:color w:val="auto"/>
      <w:sz w:val="22"/>
      <w:szCs w:val="22"/>
    </w:rPr>
  </w:style>
  <w:style w:type="paragraph" w:styleId="93">
    <w:name w:val="toc 9"/>
    <w:basedOn w:val="a0"/>
    <w:next w:val="a0"/>
    <w:autoRedefine/>
    <w:uiPriority w:val="39"/>
    <w:unhideWhenUsed/>
    <w:rsid w:val="00E370B5"/>
    <w:pPr>
      <w:spacing w:after="100" w:line="259" w:lineRule="auto"/>
      <w:ind w:left="1760" w:firstLine="0"/>
      <w:jc w:val="left"/>
    </w:pPr>
    <w:rPr>
      <w:rFonts w:ascii="Calibri" w:hAnsi="Calibri"/>
      <w:color w:val="auto"/>
      <w:sz w:val="22"/>
      <w:szCs w:val="22"/>
    </w:rPr>
  </w:style>
  <w:style w:type="numbering" w:customStyle="1" w:styleId="74">
    <w:name w:val="Нет списка7"/>
    <w:next w:val="a3"/>
    <w:uiPriority w:val="99"/>
    <w:semiHidden/>
    <w:unhideWhenUsed/>
    <w:rsid w:val="00E370B5"/>
  </w:style>
  <w:style w:type="numbering" w:customStyle="1" w:styleId="84">
    <w:name w:val="Нет списка8"/>
    <w:next w:val="a3"/>
    <w:uiPriority w:val="99"/>
    <w:semiHidden/>
    <w:unhideWhenUsed/>
    <w:rsid w:val="00E370B5"/>
  </w:style>
  <w:style w:type="numbering" w:customStyle="1" w:styleId="94">
    <w:name w:val="Нет списка9"/>
    <w:next w:val="a3"/>
    <w:uiPriority w:val="99"/>
    <w:semiHidden/>
    <w:unhideWhenUsed/>
    <w:rsid w:val="00E370B5"/>
  </w:style>
  <w:style w:type="numbering" w:customStyle="1" w:styleId="100">
    <w:name w:val="Нет списка10"/>
    <w:next w:val="a3"/>
    <w:uiPriority w:val="99"/>
    <w:semiHidden/>
    <w:unhideWhenUsed/>
    <w:rsid w:val="00E370B5"/>
  </w:style>
  <w:style w:type="numbering" w:customStyle="1" w:styleId="120">
    <w:name w:val="Нет списка12"/>
    <w:next w:val="a3"/>
    <w:uiPriority w:val="99"/>
    <w:semiHidden/>
    <w:unhideWhenUsed/>
    <w:rsid w:val="00E37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5730</Words>
  <Characters>32664</Characters>
  <Application>Microsoft Office Word</Application>
  <DocSecurity>0</DocSecurity>
  <Lines>272</Lines>
  <Paragraphs>76</Paragraphs>
  <ScaleCrop>false</ScaleCrop>
  <Company/>
  <LinksUpToDate>false</LinksUpToDate>
  <CharactersWithSpaces>38318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Владелец</cp:lastModifiedBy>
  <cp:revision>5</cp:revision>
  <dcterms:created xsi:type="dcterms:W3CDTF">2024-09-25T04:25:00Z</dcterms:created>
  <dcterms:modified xsi:type="dcterms:W3CDTF">2024-10-10T07:38:00Z</dcterms:modified>
</cp:coreProperties>
</file>