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AD" w:rsidRDefault="00A10EAD" w:rsidP="00A10EAD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b/>
          <w:szCs w:val="28"/>
        </w:rPr>
        <w:t>Муниципальное бюджетное общеобразовательное учреждение «Кириковская средняя школа»</w:t>
      </w:r>
    </w:p>
    <w:p w:rsidR="00A10EAD" w:rsidRDefault="00A10EAD" w:rsidP="00A10EAD">
      <w:pPr>
        <w:rPr>
          <w:color w:val="181717"/>
          <w:sz w:val="24"/>
          <w:szCs w:val="24"/>
        </w:rPr>
      </w:pP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10EAD" w:rsidTr="00A10E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AD" w:rsidRPr="00A10EAD" w:rsidRDefault="00A10EAD">
            <w:pPr>
              <w:spacing w:line="25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10EA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405F3AB" wp14:editId="5361CFF2">
                  <wp:simplePos x="0" y="0"/>
                  <wp:positionH relativeFrom="page">
                    <wp:posOffset>880890</wp:posOffset>
                  </wp:positionH>
                  <wp:positionV relativeFrom="paragraph">
                    <wp:posOffset>638143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EAD">
              <w:rPr>
                <w:rFonts w:ascii="Times New Roman" w:hAnsi="Times New Roman" w:cs="Times New Roman"/>
                <w:szCs w:val="28"/>
                <w:lang w:eastAsia="en-US"/>
              </w:rPr>
              <w:t>СОГЛАСОВАНО: заместитель директора по учебно-воспитательной работе Сластихина Н.П. ______</w:t>
            </w:r>
          </w:p>
          <w:p w:rsidR="00A10EAD" w:rsidRPr="00A10EAD" w:rsidRDefault="00C13D74" w:rsidP="00A10EAD">
            <w:pPr>
              <w:spacing w:line="256" w:lineRule="auto"/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«30</w:t>
            </w:r>
            <w:r w:rsidR="00A10EAD" w:rsidRPr="00A10EAD">
              <w:rPr>
                <w:rFonts w:ascii="Times New Roman" w:hAnsi="Times New Roman" w:cs="Times New Roman"/>
                <w:szCs w:val="28"/>
                <w:lang w:eastAsia="en-US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AD" w:rsidRPr="00A10EAD" w:rsidRDefault="00A10EAD">
            <w:pPr>
              <w:spacing w:line="25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10EAD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A73552C" wp14:editId="6597662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AD" w:rsidRPr="00A10EAD" w:rsidRDefault="00A10EAD">
            <w:pPr>
              <w:spacing w:line="25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10EAD">
              <w:rPr>
                <w:rFonts w:ascii="Times New Roman" w:hAnsi="Times New Roman" w:cs="Times New Roman"/>
                <w:szCs w:val="28"/>
                <w:lang w:eastAsia="en-US"/>
              </w:rPr>
              <w:t>УТВЕРЖДАЮ:</w:t>
            </w:r>
          </w:p>
          <w:p w:rsidR="00A10EAD" w:rsidRPr="00A10EAD" w:rsidRDefault="00A10EAD">
            <w:pPr>
              <w:spacing w:line="25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10EAD">
              <w:rPr>
                <w:rFonts w:ascii="Times New Roman" w:hAnsi="Times New Roman" w:cs="Times New Roman"/>
                <w:noProof/>
                <w:color w:val="181717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D5CC415" wp14:editId="4ADB454D">
                  <wp:simplePos x="0" y="0"/>
                  <wp:positionH relativeFrom="margin">
                    <wp:posOffset>354459</wp:posOffset>
                  </wp:positionH>
                  <wp:positionV relativeFrom="paragraph">
                    <wp:posOffset>836368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EAD">
              <w:rPr>
                <w:rFonts w:ascii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ED912E0" wp14:editId="48B607F2">
                  <wp:simplePos x="0" y="0"/>
                  <wp:positionH relativeFrom="column">
                    <wp:posOffset>819174</wp:posOffset>
                  </wp:positionH>
                  <wp:positionV relativeFrom="paragraph">
                    <wp:posOffset>831978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EAD">
              <w:rPr>
                <w:rFonts w:ascii="Times New Roman" w:hAnsi="Times New Roman" w:cs="Times New Roman"/>
                <w:szCs w:val="28"/>
                <w:lang w:eastAsia="en-US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A10EAD" w:rsidRPr="00A10EAD" w:rsidRDefault="00A10EAD" w:rsidP="00A10EAD">
            <w:pPr>
              <w:spacing w:line="256" w:lineRule="auto"/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10EAD">
              <w:rPr>
                <w:rFonts w:ascii="Times New Roman" w:hAnsi="Times New Roman" w:cs="Times New Roman"/>
                <w:szCs w:val="28"/>
                <w:lang w:eastAsia="en-US"/>
              </w:rPr>
              <w:t xml:space="preserve"> Ивченко О.В. ________</w:t>
            </w:r>
          </w:p>
          <w:p w:rsidR="00A10EAD" w:rsidRPr="00A10EAD" w:rsidRDefault="00C13D74" w:rsidP="00A10EAD">
            <w:pPr>
              <w:spacing w:line="256" w:lineRule="auto"/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«30</w:t>
            </w:r>
            <w:r w:rsidR="00A10EAD" w:rsidRPr="00A10EAD">
              <w:rPr>
                <w:rFonts w:ascii="Times New Roman" w:hAnsi="Times New Roman" w:cs="Times New Roman"/>
                <w:szCs w:val="28"/>
                <w:lang w:eastAsia="en-US"/>
              </w:rPr>
              <w:t>» августа 2024 г.</w:t>
            </w:r>
          </w:p>
        </w:tc>
      </w:tr>
    </w:tbl>
    <w:p w:rsidR="00A10EAD" w:rsidRDefault="00A10EAD" w:rsidP="00A10EAD">
      <w:pPr>
        <w:rPr>
          <w:rFonts w:eastAsia="Times New Roman"/>
          <w:color w:val="181717"/>
          <w:szCs w:val="28"/>
          <w:lang w:eastAsia="en-US"/>
        </w:rPr>
      </w:pPr>
    </w:p>
    <w:p w:rsidR="00A10EAD" w:rsidRDefault="00A10EAD" w:rsidP="00A10EAD">
      <w:pPr>
        <w:pStyle w:val="a3"/>
        <w:ind w:left="0" w:firstLine="0"/>
        <w:rPr>
          <w:szCs w:val="28"/>
        </w:rPr>
      </w:pPr>
    </w:p>
    <w:p w:rsidR="00A10EAD" w:rsidRDefault="00A10EAD" w:rsidP="00A10EAD">
      <w:pPr>
        <w:pStyle w:val="a3"/>
        <w:ind w:left="0" w:firstLine="0"/>
        <w:rPr>
          <w:szCs w:val="28"/>
        </w:rPr>
      </w:pPr>
    </w:p>
    <w:p w:rsidR="00A10EAD" w:rsidRDefault="00A10EAD" w:rsidP="00A10EAD">
      <w:pPr>
        <w:pStyle w:val="a3"/>
        <w:ind w:left="0" w:firstLine="0"/>
        <w:rPr>
          <w:szCs w:val="28"/>
        </w:rPr>
      </w:pPr>
    </w:p>
    <w:p w:rsidR="00A10EAD" w:rsidRPr="00A10EAD" w:rsidRDefault="00C13D74" w:rsidP="00C13D74">
      <w:pPr>
        <w:pStyle w:val="a3"/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</w:rPr>
        <w:t>Рабочая п</w:t>
      </w:r>
      <w:r w:rsidR="00A10EAD" w:rsidRPr="00A10EAD">
        <w:rPr>
          <w:rFonts w:ascii="Times New Roman" w:hAnsi="Times New Roman" w:cs="Times New Roman"/>
          <w:b/>
        </w:rPr>
        <w:t>рограмма курса «Семьеведение»</w:t>
      </w:r>
      <w:r w:rsidR="00A10EAD" w:rsidRPr="00A10EAD">
        <w:rPr>
          <w:rFonts w:ascii="Times New Roman" w:hAnsi="Times New Roman" w:cs="Times New Roman"/>
        </w:rPr>
        <w:t xml:space="preserve"> </w:t>
      </w:r>
      <w:r w:rsidR="00A10EAD" w:rsidRPr="00A10EAD">
        <w:rPr>
          <w:rFonts w:ascii="Times New Roman" w:hAnsi="Times New Roman" w:cs="Times New Roman"/>
          <w:b/>
          <w:szCs w:val="28"/>
        </w:rPr>
        <w:t>для обучающихся</w:t>
      </w:r>
    </w:p>
    <w:p w:rsidR="00A10EAD" w:rsidRPr="00A10EAD" w:rsidRDefault="00A10EAD" w:rsidP="00C13D74">
      <w:pPr>
        <w:jc w:val="center"/>
        <w:rPr>
          <w:rFonts w:ascii="Times New Roman" w:hAnsi="Times New Roman" w:cs="Times New Roman"/>
          <w:b/>
          <w:szCs w:val="28"/>
        </w:rPr>
      </w:pPr>
      <w:r w:rsidRPr="00A10EAD">
        <w:rPr>
          <w:rFonts w:ascii="Times New Roman" w:hAnsi="Times New Roman" w:cs="Times New Roman"/>
          <w:b/>
          <w:szCs w:val="28"/>
        </w:rPr>
        <w:t>10 класса муниципального бюджетного общеобразовательного учрежде</w:t>
      </w:r>
      <w:r w:rsidR="00C13D74">
        <w:rPr>
          <w:rFonts w:ascii="Times New Roman" w:hAnsi="Times New Roman" w:cs="Times New Roman"/>
          <w:b/>
          <w:szCs w:val="28"/>
        </w:rPr>
        <w:t>ния «Кириковская средняя школа»</w:t>
      </w:r>
    </w:p>
    <w:p w:rsidR="00A10EAD" w:rsidRDefault="00A10EAD" w:rsidP="00A10EAD">
      <w:pPr>
        <w:rPr>
          <w:b/>
          <w:szCs w:val="28"/>
        </w:rPr>
      </w:pPr>
    </w:p>
    <w:p w:rsidR="00A10EAD" w:rsidRDefault="00A10EAD" w:rsidP="00A10EAD">
      <w:pPr>
        <w:rPr>
          <w:szCs w:val="28"/>
        </w:rPr>
      </w:pPr>
    </w:p>
    <w:p w:rsidR="00A10EAD" w:rsidRDefault="00A10EAD" w:rsidP="00A10EAD">
      <w:pPr>
        <w:rPr>
          <w:szCs w:val="28"/>
        </w:rPr>
      </w:pPr>
    </w:p>
    <w:p w:rsidR="00A10EAD" w:rsidRDefault="00A10EAD" w:rsidP="00A10EAD">
      <w:pPr>
        <w:rPr>
          <w:szCs w:val="28"/>
        </w:rPr>
      </w:pPr>
    </w:p>
    <w:p w:rsidR="00A10EAD" w:rsidRPr="00C13D74" w:rsidRDefault="00C13D74" w:rsidP="00A10EAD">
      <w:pPr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Составил: учитель Гаврилова Мария Викторовна</w:t>
      </w:r>
    </w:p>
    <w:p w:rsidR="00A10EAD" w:rsidRDefault="00A10EAD" w:rsidP="00A10EAD">
      <w:pPr>
        <w:rPr>
          <w:szCs w:val="28"/>
        </w:rPr>
      </w:pPr>
    </w:p>
    <w:p w:rsidR="00A10EAD" w:rsidRDefault="00A10EAD" w:rsidP="00A10EAD">
      <w:pPr>
        <w:rPr>
          <w:szCs w:val="28"/>
        </w:rPr>
      </w:pPr>
    </w:p>
    <w:p w:rsidR="00A10EAD" w:rsidRPr="00C13D74" w:rsidRDefault="00A10EAD" w:rsidP="00A10EAD">
      <w:pPr>
        <w:jc w:val="center"/>
        <w:rPr>
          <w:rFonts w:ascii="Times New Roman" w:hAnsi="Times New Roman" w:cs="Times New Roman"/>
          <w:szCs w:val="28"/>
        </w:rPr>
      </w:pPr>
    </w:p>
    <w:p w:rsidR="00A10EAD" w:rsidRPr="00C13D74" w:rsidRDefault="00A10EAD" w:rsidP="00A10EAD">
      <w:pPr>
        <w:jc w:val="center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2024-2025 учебный г</w:t>
      </w:r>
      <w:r w:rsidR="00C13D74" w:rsidRPr="00C13D74">
        <w:rPr>
          <w:rFonts w:ascii="Times New Roman" w:hAnsi="Times New Roman" w:cs="Times New Roman"/>
          <w:szCs w:val="28"/>
        </w:rPr>
        <w:t>од</w:t>
      </w:r>
    </w:p>
    <w:p w:rsidR="002B5E32" w:rsidRPr="00C13D74" w:rsidRDefault="00EB4039" w:rsidP="00C13D74">
      <w:pPr>
        <w:pStyle w:val="1"/>
        <w:numPr>
          <w:ilvl w:val="0"/>
          <w:numId w:val="6"/>
        </w:numPr>
        <w:spacing w:after="0" w:line="240" w:lineRule="auto"/>
        <w:ind w:right="36"/>
        <w:jc w:val="center"/>
        <w:rPr>
          <w:rFonts w:ascii="Times New Roman" w:hAnsi="Times New Roman" w:cs="Times New Roman"/>
        </w:rPr>
      </w:pPr>
      <w:bookmarkStart w:id="0" w:name="_Toc26758"/>
      <w:r w:rsidRPr="00C13D74">
        <w:rPr>
          <w:rFonts w:ascii="Times New Roman" w:hAnsi="Times New Roman" w:cs="Times New Roman"/>
        </w:rPr>
        <w:lastRenderedPageBreak/>
        <w:t>ПОЯСНИТЕЛЬНАЯ ЗАПИСКА</w:t>
      </w:r>
      <w:bookmarkEnd w:id="0"/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          Настоящая рабочая программа  по курсу «</w:t>
      </w:r>
      <w:r w:rsidRPr="00C13D74">
        <w:rPr>
          <w:rFonts w:ascii="Times New Roman" w:hAnsi="Times New Roman" w:cs="Times New Roman"/>
          <w:szCs w:val="28"/>
        </w:rPr>
        <w:t>Семьеведение</w:t>
      </w:r>
      <w:r w:rsidRPr="00C13D74">
        <w:rPr>
          <w:rFonts w:ascii="Times New Roman" w:hAnsi="Times New Roman" w:cs="Times New Roman"/>
          <w:szCs w:val="28"/>
        </w:rPr>
        <w:t>»  для учащихся 10 класса составлена на основании учебного плана муниципального бюджетного общеобразовательного учреждения «Кириковская средняя школа» на уровне среднего общего образования 2024-2025 учебного года в режиме пятидневной рабочей недели, основной образовательной программы среднего общего образования муниципального бюджетного общеобразовательного учреждения «Кириковская средняя</w:t>
      </w:r>
      <w:r w:rsidRPr="00C13D74">
        <w:rPr>
          <w:rFonts w:ascii="Times New Roman" w:hAnsi="Times New Roman" w:cs="Times New Roman"/>
          <w:szCs w:val="28"/>
        </w:rPr>
        <w:t xml:space="preserve"> школа» в редакции от 30</w:t>
      </w:r>
      <w:r w:rsidRPr="00C13D74">
        <w:rPr>
          <w:rFonts w:ascii="Times New Roman" w:hAnsi="Times New Roman" w:cs="Times New Roman"/>
          <w:szCs w:val="28"/>
        </w:rPr>
        <w:t xml:space="preserve">.08.2024 года, утвержденной приказом по учреждению </w:t>
      </w:r>
      <w:r w:rsidRPr="00C13D74">
        <w:rPr>
          <w:rFonts w:ascii="Times New Roman" w:hAnsi="Times New Roman" w:cs="Times New Roman"/>
          <w:color w:val="auto"/>
          <w:szCs w:val="28"/>
        </w:rPr>
        <w:t>№ 242</w:t>
      </w:r>
      <w:r w:rsidRPr="00C13D74">
        <w:rPr>
          <w:rFonts w:ascii="Times New Roman" w:hAnsi="Times New Roman" w:cs="Times New Roman"/>
          <w:color w:val="auto"/>
          <w:szCs w:val="28"/>
        </w:rPr>
        <w:t xml:space="preserve">-ОД </w:t>
      </w:r>
      <w:r w:rsidRPr="00C13D74">
        <w:rPr>
          <w:rFonts w:ascii="Times New Roman" w:hAnsi="Times New Roman" w:cs="Times New Roman"/>
          <w:color w:val="auto"/>
          <w:szCs w:val="28"/>
        </w:rPr>
        <w:t xml:space="preserve">от </w:t>
      </w:r>
      <w:r w:rsidRPr="00C13D74">
        <w:rPr>
          <w:rFonts w:ascii="Times New Roman" w:hAnsi="Times New Roman" w:cs="Times New Roman"/>
          <w:szCs w:val="28"/>
        </w:rPr>
        <w:t>30</w:t>
      </w:r>
      <w:r w:rsidRPr="00C13D74">
        <w:rPr>
          <w:rFonts w:ascii="Times New Roman" w:hAnsi="Times New Roman" w:cs="Times New Roman"/>
          <w:szCs w:val="28"/>
        </w:rPr>
        <w:t>.08.2024 года, приказа Министерства просвещения РФ от 18 мая 2023 г. N 371 "Об утверждении федеральной образовательной программы среднего общего образования», Порядком разработки и утверждения федеральных основных общеобразовательных программ, утвержденного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70809)., устава школы,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</w:t>
      </w:r>
      <w:r w:rsidRPr="00C13D74">
        <w:rPr>
          <w:rFonts w:ascii="Times New Roman" w:hAnsi="Times New Roman" w:cs="Times New Roman"/>
          <w:szCs w:val="28"/>
        </w:rPr>
        <w:t>циплины общего образования от 30</w:t>
      </w:r>
      <w:r w:rsidRPr="00C13D74">
        <w:rPr>
          <w:rFonts w:ascii="Times New Roman" w:hAnsi="Times New Roman" w:cs="Times New Roman"/>
          <w:szCs w:val="28"/>
        </w:rPr>
        <w:t xml:space="preserve"> августа 2024 года.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           Настоящая рабочая программа по предмету «</w:t>
      </w:r>
      <w:r w:rsidRPr="00C13D74">
        <w:rPr>
          <w:rFonts w:ascii="Times New Roman" w:hAnsi="Times New Roman" w:cs="Times New Roman"/>
          <w:szCs w:val="28"/>
        </w:rPr>
        <w:t>Семьеведение</w:t>
      </w:r>
      <w:r w:rsidRPr="00C13D74">
        <w:rPr>
          <w:rFonts w:ascii="Times New Roman" w:hAnsi="Times New Roman" w:cs="Times New Roman"/>
          <w:szCs w:val="28"/>
        </w:rPr>
        <w:t>» для обучающихся 10 класса муниципального бюджетного общеобразовательного учреждения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привлечение внимания обучающихся к ценностному аспекту изучаемых на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занятиях предметов, явлений, событий через: обращение внимания на ярких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использование воспитательных возможностей содержания предмета «</w:t>
      </w:r>
      <w:r>
        <w:rPr>
          <w:rFonts w:ascii="Times New Roman" w:hAnsi="Times New Roman" w:cs="Times New Roman"/>
          <w:szCs w:val="28"/>
        </w:rPr>
        <w:t>Семьеведение</w:t>
      </w:r>
      <w:r w:rsidRPr="00C13D74">
        <w:rPr>
          <w:rFonts w:ascii="Times New Roman" w:hAnsi="Times New Roman" w:cs="Times New Roman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применение на занятиях интерактивных форм работы, стимулирующих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познавательную мотивацию обучающихся;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lastRenderedPageBreak/>
        <w:t>- выбор и использование на занятиях методов, методик, технологий,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C13D74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2B5E32" w:rsidRPr="00C13D74" w:rsidRDefault="00C13D74" w:rsidP="00C13D7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А</w:t>
      </w:r>
      <w:r w:rsidR="00EB4039" w:rsidRPr="00C13D74">
        <w:rPr>
          <w:rFonts w:ascii="Times New Roman" w:hAnsi="Times New Roman" w:cs="Times New Roman"/>
          <w:szCs w:val="28"/>
        </w:rPr>
        <w:t>ктуальность программы «Сем</w:t>
      </w:r>
      <w:r w:rsidRPr="00C13D74">
        <w:rPr>
          <w:rFonts w:ascii="Times New Roman" w:hAnsi="Times New Roman" w:cs="Times New Roman"/>
          <w:szCs w:val="28"/>
        </w:rPr>
        <w:t xml:space="preserve">ьеведение» для обучающихся 10 класса </w:t>
      </w:r>
      <w:r w:rsidR="00EB4039" w:rsidRPr="00C13D74">
        <w:rPr>
          <w:rFonts w:ascii="Times New Roman" w:hAnsi="Times New Roman" w:cs="Times New Roman"/>
          <w:szCs w:val="28"/>
        </w:rPr>
        <w:t xml:space="preserve">обусловлена необходимостью целенаправленной деятельности по формированию ценностного отношения к семье и браку, культуры семейных отношений, нормативных представлений о моделях поведения и межличностных отношениях в семье на основе традиционных российских духовно- нравственных ценностей, социальных и семейных традиций, принятых в российском обществе правил и норм поведения </w:t>
      </w:r>
    </w:p>
    <w:p w:rsidR="00C13D74" w:rsidRPr="00C13D74" w:rsidRDefault="00EB4039" w:rsidP="00C13D74">
      <w:pPr>
        <w:spacing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Цель курса</w:t>
      </w:r>
      <w:r w:rsidRPr="00C13D74">
        <w:rPr>
          <w:rFonts w:ascii="Times New Roman" w:hAnsi="Times New Roman" w:cs="Times New Roman"/>
          <w:szCs w:val="28"/>
        </w:rPr>
        <w:t xml:space="preserve"> —  формирование позитивного ценностного отношения обучающихся к семье и браку </w:t>
      </w:r>
    </w:p>
    <w:p w:rsidR="002B5E32" w:rsidRPr="00C13D74" w:rsidRDefault="00EB4039" w:rsidP="00C13D74">
      <w:pPr>
        <w:spacing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Основные задачи курса:</w:t>
      </w:r>
    </w:p>
    <w:p w:rsidR="002B5E32" w:rsidRPr="00C13D74" w:rsidRDefault="00EB4039" w:rsidP="00C13D74">
      <w:pPr>
        <w:numPr>
          <w:ilvl w:val="0"/>
          <w:numId w:val="3"/>
        </w:numPr>
        <w:spacing w:after="115" w:line="240" w:lineRule="auto"/>
        <w:ind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формирование у обучающихся представлений о значении семьи для полноценного существования человека, развития общества и обеспечения устойчивости государства;</w:t>
      </w:r>
    </w:p>
    <w:p w:rsidR="002B5E32" w:rsidRPr="00C13D74" w:rsidRDefault="00EB4039" w:rsidP="00C13D74">
      <w:pPr>
        <w:numPr>
          <w:ilvl w:val="0"/>
          <w:numId w:val="3"/>
        </w:numPr>
        <w:spacing w:line="240" w:lineRule="auto"/>
        <w:ind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2B5E32" w:rsidRPr="00C13D74" w:rsidRDefault="002B5E32" w:rsidP="00C13D74">
      <w:pPr>
        <w:spacing w:line="240" w:lineRule="auto"/>
        <w:rPr>
          <w:rFonts w:ascii="Times New Roman" w:hAnsi="Times New Roman" w:cs="Times New Roman"/>
          <w:szCs w:val="28"/>
        </w:rPr>
        <w:sectPr w:rsidR="002B5E32" w:rsidRPr="00C13D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16" w:bottom="1065" w:left="768" w:header="720" w:footer="720" w:gutter="0"/>
          <w:cols w:space="720"/>
          <w:titlePg/>
        </w:sectPr>
      </w:pPr>
    </w:p>
    <w:p w:rsidR="002B5E32" w:rsidRPr="00C13D74" w:rsidRDefault="00EB4039" w:rsidP="00C13D74">
      <w:pPr>
        <w:spacing w:line="240" w:lineRule="auto"/>
        <w:ind w:left="693" w:right="14" w:firstLine="0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lastRenderedPageBreak/>
        <w:t xml:space="preserve">обогащение позитивного социокультурного опыта обучающихся на основе воспитания в духе традиционных российских духовно- нравственных ценностей, соблюдения принятых в российском обществе правил и норм поведения, поддержания социальных и семейных традиций </w:t>
      </w:r>
    </w:p>
    <w:p w:rsidR="002B5E32" w:rsidRPr="00C13D74" w:rsidRDefault="00EB4039" w:rsidP="00C13D74">
      <w:pPr>
        <w:spacing w:after="222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Методологические основы</w:t>
      </w:r>
      <w:r w:rsidRPr="00C13D74">
        <w:rPr>
          <w:rFonts w:ascii="Times New Roman" w:hAnsi="Times New Roman" w:cs="Times New Roman"/>
          <w:szCs w:val="28"/>
        </w:rPr>
        <w:t xml:space="preserve"> курса базируются на следующих подходах:</w:t>
      </w:r>
    </w:p>
    <w:p w:rsidR="002B5E32" w:rsidRPr="00C13D74" w:rsidRDefault="00EB4039" w:rsidP="00C13D74">
      <w:pPr>
        <w:numPr>
          <w:ilvl w:val="0"/>
          <w:numId w:val="3"/>
        </w:numPr>
        <w:spacing w:after="10" w:line="240" w:lineRule="auto"/>
        <w:ind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Аксиологическом подходе,</w:t>
      </w:r>
      <w:r w:rsidRPr="00C13D74">
        <w:rPr>
          <w:rFonts w:ascii="Times New Roman" w:hAnsi="Times New Roman" w:cs="Times New Roman"/>
          <w:szCs w:val="28"/>
        </w:rPr>
        <w:t xml:space="preserve"> который является ведущим в разработке содержания курса и определяет его ценностно- смысловое </w:t>
      </w:r>
    </w:p>
    <w:p w:rsidR="002B5E32" w:rsidRPr="00C13D74" w:rsidRDefault="00EB4039" w:rsidP="00C13D74">
      <w:pPr>
        <w:spacing w:line="240" w:lineRule="auto"/>
        <w:ind w:left="11" w:right="14" w:firstLine="8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содержание, ценностные доминанты и целевую ориентацию на формирование отношения подрастающего поколения к семье и браку на основе традиционных российских ценностей  Инвариантное ценностно- целевое содержание курса определяет общее для всех граждан Российской Федерации, вне зависимости от их мировоззренческих, культурных, национальных, религиозных и других особенностей, содержание российских традиционных ценностей, которое представлено в нормах Конституции Российской Федерации в качестве российских конституционных ценностей  Наряду с этим учитывается наличие вариативного ценностно- целевого содержания курса, которое определяется культурно- историческими 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 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Исходя из этого, программа включает инвариантный (базовый) компонент, содержание которого отраженно в тематическом планировании, и вариативный компонент, который формируется с учетом региональной и местной социокультурной специфики, потребностей обучающихся и их семей, ресурсов социального партнерства, имеющегося опыта реализации семейноориентированного курса </w:t>
      </w:r>
    </w:p>
    <w:p w:rsidR="002B5E32" w:rsidRPr="00C13D74" w:rsidRDefault="00EB4039" w:rsidP="00C13D74">
      <w:pPr>
        <w:numPr>
          <w:ilvl w:val="0"/>
          <w:numId w:val="3"/>
        </w:numPr>
        <w:spacing w:after="231" w:line="240" w:lineRule="auto"/>
        <w:ind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Междисциплинарный подход</w:t>
      </w:r>
      <w:r w:rsidRPr="00C13D74">
        <w:rPr>
          <w:rFonts w:ascii="Times New Roman" w:hAnsi="Times New Roman" w:cs="Times New Roman"/>
          <w:szCs w:val="28"/>
        </w:rPr>
        <w:t xml:space="preserve"> подразумевает проектирование содержания курса на основе знаний, умений и навыков, полученных обучающимися при освоении ими федеральной образовательной программы соответствующего уровня образования, а также опору на содержательный потенциал таких областей научных знаний, как психология, педагогика, социология, медицина, экономика и право </w:t>
      </w:r>
    </w:p>
    <w:p w:rsidR="002B5E32" w:rsidRPr="00C13D74" w:rsidRDefault="00EB4039" w:rsidP="00C13D74">
      <w:pPr>
        <w:numPr>
          <w:ilvl w:val="0"/>
          <w:numId w:val="3"/>
        </w:numPr>
        <w:spacing w:line="240" w:lineRule="auto"/>
        <w:ind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Системно- деятельностный подход</w:t>
      </w:r>
      <w:r w:rsidRPr="00C13D74">
        <w:rPr>
          <w:rFonts w:ascii="Times New Roman" w:hAnsi="Times New Roman" w:cs="Times New Roman"/>
          <w:szCs w:val="28"/>
        </w:rPr>
        <w:t xml:space="preserve"> обеспечивает практико- ориентированный характер содержания курса, полисубъектное взаимодействие в системе «педагоги —  обучающиеся —  родители», использование вариативных методов, форм и средств освоения учебного материала с акцентом на проблемных и поисковых методах </w:t>
      </w:r>
    </w:p>
    <w:p w:rsidR="002B5E32" w:rsidRPr="00C13D74" w:rsidRDefault="00EB4039" w:rsidP="00C13D74">
      <w:pPr>
        <w:pStyle w:val="2"/>
        <w:spacing w:after="214" w:line="240" w:lineRule="auto"/>
        <w:ind w:right="56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Место курса «Семьеведение» в образовательном процессе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Программа курса рассчитана на реализацию в течение 34 учебных часов и предполагает включение в учебный план образовательной организации в рамках части, ф</w:t>
      </w:r>
      <w:r w:rsidR="00C13D74">
        <w:rPr>
          <w:rFonts w:ascii="Times New Roman" w:hAnsi="Times New Roman" w:cs="Times New Roman"/>
          <w:szCs w:val="28"/>
        </w:rPr>
        <w:t>ормируемой участниками образовательных отношений.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  <w:b/>
        </w:rPr>
        <w:lastRenderedPageBreak/>
        <w:t>Взаимосвязь курса «Семьеведение» с федеральными программами воспитания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Программа ориентирована на достижение целевых ориентиров результатов воспитания на уровне среднего общего образования: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B5E32" w:rsidRPr="00C13D74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проявляющий приверженность традиционным духовно- нравственным ценностям, культуре народов России с уче-</w:t>
      </w:r>
    </w:p>
    <w:p w:rsidR="002B5E32" w:rsidRPr="00C13D74" w:rsidRDefault="00EB4039" w:rsidP="00C13D74">
      <w:pPr>
        <w:spacing w:after="0" w:line="240" w:lineRule="auto"/>
        <w:ind w:left="694" w:right="14" w:hanging="13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том мировоззренческого, национального, конфессионального самоопределения;</w:t>
      </w:r>
    </w:p>
    <w:p w:rsidR="002B5E32" w:rsidRPr="00C13D74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действующий и оценивающий свое поведение и поступки, поведение и поступки других людей с позиций традиционных рос-</w:t>
      </w:r>
    </w:p>
    <w:p w:rsidR="002B5E32" w:rsidRPr="00C13D74" w:rsidRDefault="00EB4039" w:rsidP="00C13D74">
      <w:pPr>
        <w:spacing w:after="0" w:line="240" w:lineRule="auto"/>
        <w:ind w:left="697" w:right="14" w:hanging="4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2B5E32" w:rsidRPr="00C13D74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ориентированный на создание устойчивой семьи на основе российских традиционных семейных ценностей; понимание брака как союза мужчины и женщины для создания семьи, рождения и воспитания в семье детей; неприятие насилия в семье, ухода от родительской ответственности;</w:t>
      </w:r>
    </w:p>
    <w:p w:rsidR="002B5E32" w:rsidRPr="00C13D74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2B5E32" w:rsidRPr="00C13D74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совершенствованию; соблюдающий и пропагандирующий безопасный и здоровый образ жизни;</w:t>
      </w:r>
    </w:p>
    <w:p w:rsidR="002B5E32" w:rsidRDefault="00EB4039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участвующий в социально значимой трудовой деятельности разного вида в семье, в образовательной организации, в своей местности </w:t>
      </w:r>
    </w:p>
    <w:p w:rsidR="00C13D74" w:rsidRPr="00C13D74" w:rsidRDefault="00C13D74" w:rsidP="00C13D74">
      <w:pPr>
        <w:numPr>
          <w:ilvl w:val="0"/>
          <w:numId w:val="4"/>
        </w:numPr>
        <w:spacing w:after="0" w:line="240" w:lineRule="auto"/>
        <w:ind w:right="14" w:hanging="385"/>
        <w:rPr>
          <w:rFonts w:ascii="Times New Roman" w:hAnsi="Times New Roman" w:cs="Times New Roman"/>
        </w:rPr>
      </w:pPr>
    </w:p>
    <w:p w:rsidR="002B5E32" w:rsidRPr="00C13D74" w:rsidRDefault="00EB4039" w:rsidP="00C13D74">
      <w:pPr>
        <w:pStyle w:val="1"/>
        <w:numPr>
          <w:ilvl w:val="0"/>
          <w:numId w:val="6"/>
        </w:numPr>
        <w:spacing w:after="0" w:line="240" w:lineRule="auto"/>
        <w:ind w:right="0"/>
        <w:rPr>
          <w:rFonts w:ascii="Times New Roman" w:hAnsi="Times New Roman" w:cs="Times New Roman"/>
        </w:rPr>
      </w:pPr>
      <w:bookmarkStart w:id="1" w:name="_Toc26759"/>
      <w:r w:rsidRPr="00C13D74">
        <w:rPr>
          <w:rFonts w:ascii="Times New Roman" w:hAnsi="Times New Roman" w:cs="Times New Roman"/>
        </w:rPr>
        <w:t>ПЛАНИРУЕМЫЕ РЕЗУЛЬТАТЫ ОСВОЕНИЯ КУРСА «СЕМЬЕВЕДЕНИЕ»</w:t>
      </w:r>
      <w:bookmarkEnd w:id="1"/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Ориентирами планируемых результатов освоения курса «Семьеведение» являются: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требования к личностным, метапредметным, предметным результатам освоения федеральных образовательных программ (ФОП) среднего общего образования, прежде всего в части содержания образования о семье и браке, межличностных и социальных отношениях (в том числе в рамках учебных предметов «Русский язык», </w:t>
      </w:r>
    </w:p>
    <w:p w:rsidR="002B5E32" w:rsidRPr="00C13D74" w:rsidRDefault="00EB4039" w:rsidP="00C13D74">
      <w:pPr>
        <w:spacing w:after="0" w:line="240" w:lineRule="auto"/>
        <w:ind w:left="324" w:right="14" w:firstLine="357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lastRenderedPageBreak/>
        <w:t xml:space="preserve">«Литература», «Обществознание», «Физическая культура»); </w:t>
      </w:r>
      <w:r w:rsidRPr="00C13D74">
        <w:rPr>
          <w:rFonts w:ascii="Times New Roman" w:hAnsi="Times New Roman" w:cs="Times New Roman"/>
          <w:b/>
          <w:color w:val="CD1619"/>
          <w:sz w:val="36"/>
        </w:rPr>
        <w:t xml:space="preserve">• </w:t>
      </w:r>
      <w:r w:rsidRPr="00C13D74">
        <w:rPr>
          <w:rFonts w:ascii="Times New Roman" w:hAnsi="Times New Roman" w:cs="Times New Roman"/>
        </w:rPr>
        <w:t xml:space="preserve">целевые ориентиры результатов воспитания обучающихся в отношении семьи и брака на уровне среднего общего образования 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Освоение обучающимися курса внеурочной деятельности «Семьеведение» должно обеспечивать достижение личностных, метапредметных и предметных результатов 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  <w:b/>
        </w:rPr>
        <w:t>Личностные результаты: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готовность к саморазвитию, самостоятельности и личностному самоопределению;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осознание ценности семьи и семейного образа жизни, ориентация на создание крепкой семьи на основе российских традиционных семейных ценностей;</w:t>
      </w:r>
    </w:p>
    <w:p w:rsidR="002B5E32" w:rsidRPr="00C13D74" w:rsidRDefault="00EB4039" w:rsidP="00C13D74">
      <w:pPr>
        <w:spacing w:after="0" w:line="240" w:lineRule="auto"/>
        <w:ind w:left="693" w:right="14" w:firstLine="10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понимание брака как союза мужчины и женщины для создания семьи, рождения и воспитания в семье детей;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ответственное отношение к своим родителям, уважение к старшим;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неприятие </w:t>
      </w:r>
      <w:r w:rsidRPr="00C13D74">
        <w:rPr>
          <w:rFonts w:ascii="Times New Roman" w:hAnsi="Times New Roman" w:cs="Times New Roman"/>
        </w:rPr>
        <w:tab/>
        <w:t xml:space="preserve">насилия </w:t>
      </w:r>
      <w:r w:rsidRPr="00C13D74">
        <w:rPr>
          <w:rFonts w:ascii="Times New Roman" w:hAnsi="Times New Roman" w:cs="Times New Roman"/>
        </w:rPr>
        <w:tab/>
        <w:t xml:space="preserve">в </w:t>
      </w:r>
      <w:r w:rsidRPr="00C13D74">
        <w:rPr>
          <w:rFonts w:ascii="Times New Roman" w:hAnsi="Times New Roman" w:cs="Times New Roman"/>
        </w:rPr>
        <w:tab/>
        <w:t xml:space="preserve">семье, </w:t>
      </w:r>
      <w:r w:rsidRPr="00C13D74">
        <w:rPr>
          <w:rFonts w:ascii="Times New Roman" w:hAnsi="Times New Roman" w:cs="Times New Roman"/>
        </w:rPr>
        <w:tab/>
        <w:t xml:space="preserve">ухода </w:t>
      </w:r>
      <w:r w:rsidRPr="00C13D74">
        <w:rPr>
          <w:rFonts w:ascii="Times New Roman" w:hAnsi="Times New Roman" w:cs="Times New Roman"/>
        </w:rPr>
        <w:tab/>
        <w:t xml:space="preserve">от </w:t>
      </w:r>
      <w:r w:rsidRPr="00C13D74">
        <w:rPr>
          <w:rFonts w:ascii="Times New Roman" w:hAnsi="Times New Roman" w:cs="Times New Roman"/>
        </w:rPr>
        <w:tab/>
        <w:t>родительской ответственности;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развитие способности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сформированность ценностей здорового и безопасного образа жизни, ответственного отношения к своему здоровью; практическая установка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понимание значения личных усилий в сохранении и укреплении своего здоровья и здоровья других людей;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готовность к труду, осознание ценности труда, трудолюбие, участие в социально значимой трудовой деятельности в семье 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  <w:b/>
        </w:rPr>
        <w:t>Метапредметные результаты: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освоение межпредметных понятий и универсальных учебных действий (познавательных, коммуникативных, регулятивных), </w:t>
      </w:r>
    </w:p>
    <w:p w:rsidR="002B5E32" w:rsidRPr="00C13D74" w:rsidRDefault="00EB4039" w:rsidP="00C13D74">
      <w:pPr>
        <w:spacing w:after="0" w:line="240" w:lineRule="auto"/>
        <w:ind w:left="698" w:right="14" w:hanging="5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способность использовать их в учебной, познавательной и социальной практике;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lastRenderedPageBreak/>
        <w:t>совершенствование языковой культуры как средства взаимодействия между людьми и познания мира;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развитие креативного мышления при решении жизненных проблем;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овладение навыками учебно- исследовательской и проектной деятельности;</w:t>
      </w:r>
    </w:p>
    <w:p w:rsidR="002B5E32" w:rsidRPr="00C13D74" w:rsidRDefault="002B5E32" w:rsidP="00C13D74">
      <w:pPr>
        <w:spacing w:after="0" w:line="240" w:lineRule="auto"/>
        <w:rPr>
          <w:rFonts w:ascii="Times New Roman" w:hAnsi="Times New Roman" w:cs="Times New Roman"/>
        </w:rPr>
        <w:sectPr w:rsidR="002B5E32" w:rsidRPr="00C13D7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37" w:right="717" w:bottom="1664" w:left="768" w:header="720" w:footer="552" w:gutter="0"/>
          <w:cols w:space="720"/>
        </w:sectPr>
      </w:pPr>
    </w:p>
    <w:p w:rsidR="002B5E32" w:rsidRPr="00C13D74" w:rsidRDefault="00EB4039" w:rsidP="00C13D74">
      <w:pPr>
        <w:spacing w:after="0" w:line="240" w:lineRule="auto"/>
        <w:ind w:left="10" w:right="-12" w:hanging="10"/>
        <w:jc w:val="right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lastRenderedPageBreak/>
        <w:t>умение переносить знания, средства и способы действия в прак-</w:t>
      </w:r>
    </w:p>
    <w:p w:rsidR="002B5E32" w:rsidRPr="00C13D74" w:rsidRDefault="00EB4039" w:rsidP="00C13D74">
      <w:pPr>
        <w:spacing w:after="0" w:line="240" w:lineRule="auto"/>
        <w:ind w:left="680" w:right="14" w:firstLine="0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тическую область жизнедеятельности;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умение самостоятельно работать с различными информационными источниками, оценивать достоверность, легитимность информации, ее соответствие правовым и морально- этическим нормам;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владение различными способами общения и взаимодействия, умение аргументированно вести диалог;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владение навыками рефлексии, умение оценивать приобретенный опыт; принятие себя, понимание своих достоинств и недостатков 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  <w:b/>
        </w:rPr>
        <w:t>Предметные результаты: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овладение лексикой, отражающей традиционные российские духовно- нравственные ценности, ценностное отношение к семье и браку, систему межличностных отношений;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владение знаниями о роли семьи в жизни личности, общества и государства, о браке и семье как социальном институте, функциях семьи, роли семейных ценностей и традиций, ответственном родительстве;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владение знаниями о правовых основах семьи и брака; </w:t>
      </w:r>
      <w:r w:rsidRPr="00C13D74">
        <w:rPr>
          <w:rFonts w:ascii="Times New Roman" w:hAnsi="Times New Roman" w:cs="Times New Roman"/>
          <w:b/>
          <w:color w:val="CD1619"/>
          <w:sz w:val="36"/>
        </w:rPr>
        <w:t xml:space="preserve">• </w:t>
      </w:r>
      <w:r w:rsidRPr="00C13D74">
        <w:rPr>
          <w:rFonts w:ascii="Times New Roman" w:hAnsi="Times New Roman" w:cs="Times New Roman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владение знаниями об этапах и закономерностях развития семьи, способах предотвращения и преодоления семейных конфликтов и кризисов;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владение знаниями о способах сохранения и укрепления здоровья, в том числе репродуктивного, умение применять их на практике; </w:t>
      </w:r>
      <w:r w:rsidRPr="00C13D74">
        <w:rPr>
          <w:rFonts w:ascii="Times New Roman" w:hAnsi="Times New Roman" w:cs="Times New Roman"/>
          <w:b/>
          <w:color w:val="CD1619"/>
          <w:sz w:val="36"/>
        </w:rPr>
        <w:t xml:space="preserve">• </w:t>
      </w:r>
      <w:r w:rsidRPr="00C13D74">
        <w:rPr>
          <w:rFonts w:ascii="Times New Roman" w:hAnsi="Times New Roman" w:cs="Times New Roman"/>
        </w:rPr>
        <w:t>сформированность представлений о культуре взаимоотношений в семье (с учетом реализации вариативного ценностно- целевого содержания курса);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восприятие произведений литературы и искусства как источника опыта оценки явлений с позиций традиционных российских духовно- нравственных ценностей;</w:t>
      </w:r>
    </w:p>
    <w:p w:rsidR="002B5E32" w:rsidRPr="00C13D74" w:rsidRDefault="00EB4039" w:rsidP="00C13D74">
      <w:pPr>
        <w:spacing w:after="0" w:line="240" w:lineRule="auto"/>
        <w:ind w:left="693" w:right="14" w:hanging="1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умение применять полученные знания для принятия практических решений в повседневной жизни 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 xml:space="preserve"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 </w:t>
      </w:r>
      <w:r w:rsidRPr="00C13D74">
        <w:rPr>
          <w:rFonts w:ascii="Times New Roman" w:hAnsi="Times New Roman" w:cs="Times New Roman"/>
          <w:b/>
          <w:color w:val="CD1619"/>
          <w:sz w:val="36"/>
        </w:rPr>
        <w:t xml:space="preserve">• </w:t>
      </w:r>
      <w:r w:rsidRPr="00C13D74">
        <w:rPr>
          <w:rFonts w:ascii="Times New Roman" w:hAnsi="Times New Roman" w:cs="Times New Roman"/>
        </w:rPr>
        <w:t>исследование ценностного отношения обучающихся к семье, браку, осознанному родительству и пр  до начала курса и по итогам его освоения;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проектная деятельность;</w:t>
      </w:r>
    </w:p>
    <w:p w:rsidR="002B5E32" w:rsidRPr="00C13D74" w:rsidRDefault="00EB4039" w:rsidP="00C13D74">
      <w:pPr>
        <w:numPr>
          <w:ilvl w:val="0"/>
          <w:numId w:val="5"/>
        </w:numPr>
        <w:spacing w:after="0" w:line="240" w:lineRule="auto"/>
        <w:ind w:right="14" w:hanging="379"/>
        <w:rPr>
          <w:rFonts w:ascii="Times New Roman" w:hAnsi="Times New Roman" w:cs="Times New Roman"/>
        </w:rPr>
      </w:pPr>
      <w:r w:rsidRPr="00C13D74">
        <w:rPr>
          <w:rFonts w:ascii="Times New Roman" w:hAnsi="Times New Roman" w:cs="Times New Roman"/>
        </w:rPr>
        <w:t>педагогическое наблюдение;</w:t>
      </w:r>
    </w:p>
    <w:p w:rsidR="002B5E32" w:rsidRDefault="00EB4039" w:rsidP="00C13D74">
      <w:pPr>
        <w:numPr>
          <w:ilvl w:val="0"/>
          <w:numId w:val="5"/>
        </w:numPr>
        <w:spacing w:after="0" w:line="240" w:lineRule="auto"/>
        <w:ind w:right="14" w:hanging="379"/>
      </w:pPr>
      <w:r w:rsidRPr="00C13D74">
        <w:rPr>
          <w:rFonts w:ascii="Times New Roman" w:hAnsi="Times New Roman" w:cs="Times New Roman"/>
        </w:rPr>
        <w:t>участие обучающихся в социально- значимых проектах и акциях по тематике курса и пр</w:t>
      </w:r>
      <w:r>
        <w:t xml:space="preserve"> </w:t>
      </w:r>
      <w:r>
        <w:br w:type="page"/>
      </w:r>
    </w:p>
    <w:p w:rsidR="002B5E32" w:rsidRPr="00C13D74" w:rsidRDefault="00EB4039" w:rsidP="00C13D74">
      <w:pPr>
        <w:pStyle w:val="1"/>
        <w:numPr>
          <w:ilvl w:val="0"/>
          <w:numId w:val="6"/>
        </w:numPr>
        <w:spacing w:after="0" w:line="240" w:lineRule="auto"/>
        <w:ind w:right="49"/>
        <w:jc w:val="center"/>
        <w:rPr>
          <w:rFonts w:ascii="Times New Roman" w:hAnsi="Times New Roman" w:cs="Times New Roman"/>
          <w:szCs w:val="28"/>
        </w:rPr>
      </w:pPr>
      <w:bookmarkStart w:id="2" w:name="_Toc26760"/>
      <w:r w:rsidRPr="00C13D74">
        <w:rPr>
          <w:rFonts w:ascii="Times New Roman" w:hAnsi="Times New Roman" w:cs="Times New Roman"/>
          <w:szCs w:val="28"/>
        </w:rPr>
        <w:lastRenderedPageBreak/>
        <w:t>СОДЕРЖАНИЕ КУРСА</w:t>
      </w:r>
      <w:bookmarkEnd w:id="2"/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Раздел 1. «Готовность к созданию семьи» (3 ч.)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1.1. Личность. Быть или казаться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Индивид, индивидуальность, личность  Характеристики и качества личности  Самоидентификация, самопознание, самовыражение и самосовершенствование личности  Свобода и ответственность личности  Личность и «личина»  Пути и способы самовыражения  Моральный выбор и его влияние на дальнейшую жизнь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1.2. Эта трудная работа взросления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Период юности —  последнее время детства и первый возраст взрослости  Социально- коммуникативные и психофизиологические особенности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одна из составляющих процесса взросления и самоопределения личности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1.3. Мужественность и женственность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Историко- культурные истоки понятий мужественности и женственности  Качества, определяющие мужественность и женственность  Гражданско- правовое равноправие полов как конституционная норма и основополагающий принцип семейного права  Черты и качества будущего спутника жизни 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Раздел 2. «Ценности и традиции семьи» (6 ч.)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2.1. Семья как традиционная российская ценность (1 ч.)</w:t>
      </w:r>
    </w:p>
    <w:p w:rsidR="002B5E32" w:rsidRPr="00C13D74" w:rsidRDefault="00EB4039" w:rsidP="00C13D74">
      <w:pPr>
        <w:spacing w:after="0" w:line="240" w:lineRule="auto"/>
        <w:ind w:left="11" w:right="14" w:firstLine="63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Традиционные российские духовно- нравственные ценности —  основа государства, общества и семьи  Понятие «крепкая семья» как </w:t>
      </w:r>
    </w:p>
    <w:p w:rsidR="002B5E32" w:rsidRPr="00C13D74" w:rsidRDefault="00EB4039" w:rsidP="00C13D74">
      <w:pPr>
        <w:spacing w:after="0" w:line="240" w:lineRule="auto"/>
        <w:ind w:left="30" w:right="14" w:hanging="19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традиционная ценность  Ценности человека —  основа его личности  Взаимосвязь ценностей и представлений человека о счастье  Семья как важная составляющая человеческого счастья </w:t>
      </w:r>
    </w:p>
    <w:p w:rsidR="002B5E32" w:rsidRPr="00C13D74" w:rsidRDefault="002B5E32" w:rsidP="00C13D74">
      <w:pPr>
        <w:spacing w:after="0" w:line="240" w:lineRule="auto"/>
        <w:rPr>
          <w:rFonts w:ascii="Times New Roman" w:hAnsi="Times New Roman" w:cs="Times New Roman"/>
          <w:szCs w:val="28"/>
        </w:rPr>
        <w:sectPr w:rsidR="002B5E32" w:rsidRPr="00C13D7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737" w:right="714" w:bottom="1744" w:left="768" w:header="720" w:footer="552" w:gutter="0"/>
          <w:cols w:space="720"/>
          <w:titlePg/>
        </w:sectPr>
      </w:pPr>
    </w:p>
    <w:p w:rsidR="002B5E32" w:rsidRPr="00C13D74" w:rsidRDefault="00EB4039" w:rsidP="00C13D74">
      <w:pPr>
        <w:spacing w:after="0" w:line="240" w:lineRule="auto"/>
        <w:ind w:left="689" w:right="1743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lastRenderedPageBreak/>
        <w:t>2.2. Что делает семью крепкой: семейные ценности и традиции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Семейные ценности и традиции —  основа сплоченной и крепкой семьи  Традиции —  способ передачи из поколения в поколение нравственных установок, ценностей, норм, образцов поведения, обычаев  Старшее поколение —  хранитель семейных традиций, семейной истории, основа семейной общности  Семейная история —  часть общего наследия нашего народа  Укрепление семейных ценностей как условие поддержания единства, стабильности, гармонии и благополучия общества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2.3. Искусство быть вместе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Этика и культура семейного общения  Условия и правила конструктивного общения  Общие ценности 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2.4. Уклад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Семейный уклад —  фундамент семейной жизни  Ценности, традиции, отношения —  составляющие семейного уклада  Общее и индивидуальное в укладе российских семей  Традиции в укладе современной российской семьи  Закономерности формирования уклада семьи  Взаимосвязь культуры семейного общения и семейного уклада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Вариативный компонент (2 ч.)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Раздел 3. «Возрасты семьи» (13 ч.)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3.1. Любовь и влюбленность. Выбор спутника жизни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Любовь в жизни человека  Любовь как стимул к самосовершенствованию  Влюбленность и любовь: сходство и отличия  Выбор спутника жизни —  основа благополучия в будущем  Качества и факторы, влияющие на выбор спутника жизни  Взаимопонимание, доверие, единство во взглядах и ценностных установках как основа любви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3.2. Романтические отношения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Правила личной безопасности при знакомстве и в начале отношений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3.3. Подготовка к созданию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Личностная готовность к семейной жизни —  главное условие успешности брака и стабильности будущей семьи  Основные составляющие подготовки к браку  Синхронизация личных жизненных целей и установок — к лючевое условие готовности к семейной жизни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3.4. Свадьба. Становление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Брак как основное условие создания семьи  Единые цели и ценности, доверие супругов —  основа устойчивых отношений в молодой семье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3.5. Первые годы в браке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lastRenderedPageBreak/>
        <w:t xml:space="preserve">Первые годы брака —  формирование системы отношений между супругами, уклада новой семьи  Причины разногласий в молодой семье  Совместное ведение домашнего хозяйства и семейного бюджета, организация совместного досуга —  важные аспекты становления семьи  Взаимоуважение и взаимопонимание —  условие успешного решения затруднительных ситуаций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3.6. Мотивы рождения детей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Любовь к детям как неотъемлемое свой ство человеческой природы  Готовность стать родителями  Мотивы рождения детей и их влияние на будущее семьи  Статус родителя и подготовка к нему  Ответственное родительство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3.7. Рождение ребенка. Родительство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Изменения в жизни семьи, связанные с появлением ребенка  Освоение родительских ролей  Установки и ожидания будущих родителей  Способы преодоления проблем и разногласий, связанных с рождением ребенка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3.8. Родительская любовь. Воспитание детей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Принятие, поддержка, уважение, доверие как составляющие родительской любви  Забота о детях, их воспитание —  право и обязанность родителей  Соблюдение баланса в воспитании  Эмоциональная связь с ребенком — важное слагаемое родительства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3.9. Родители и дети. Взаимоотношения поколений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Связь поколений —  условие сохранения традиций и ценностей семьи  Роль бабушек и дедушек в воспитании ребенка  Забота о старших родственниках  Уважение, доверие, забота —  основа отношения детей к родителям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3.10. Конфликты в семье и способы их преодоления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Семейный конфликт как противоречие потребностей, интересов, ценностных установок супругов  Наиболее частые причины семейных конфликтов  Условия и способы конструктивного разрешения семейных конфликтов  Влияние конфликтов на семью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3.11. Преодоление семейных кризисов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Семейные кризисы как этапы развития семьи  Причины возникновения семейных кризисов  Нормативные и ненормативные семейные кризисы  Способы и условия преодоления кризисов  Родители и дети в ситуации семейных кризисов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Вариативный компонент (2 ч.)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 xml:space="preserve">Раздел 4. «Благополучие и здоровье семьи» (8 ч.)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4.1. Здоровый образ жизни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п рофилактика возможных семейных проблем  Составляющие здорового образа жизни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4.2. Полезные и вредные привычки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Влияние вредных привычек на благополучие семьи  Полезные привычки, их влияние на жизнедеятельность и взаимосвязь со здоровым образом жизни  Формирование привычек  Уклад семьи, основанный на здоровом образе жизни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4.3. Основы репродуктивного здоровья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Репродуктивное здоровье и его взаимосвязь со здоровым образом жизни  Знание и понимание угроз репродуктивному здоровью —  первый шаг к осознанному </w:t>
      </w:r>
      <w:r w:rsidRPr="00C13D74">
        <w:rPr>
          <w:rFonts w:ascii="Times New Roman" w:hAnsi="Times New Roman" w:cs="Times New Roman"/>
          <w:szCs w:val="28"/>
        </w:rPr>
        <w:lastRenderedPageBreak/>
        <w:t xml:space="preserve">родительству  Источники получения знаний о репродуктивном здоровье и современные возможности его диагностики и поддержания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4.4. Психологическое здоровье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саморазвитие  Сохранение семейных ценностей, гармоничные семейные отношения как фактор обеспечения психологической устойчивости семьи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4.5. Экономическое благополучие семьи (1 ч.)</w:t>
      </w:r>
    </w:p>
    <w:p w:rsidR="002B5E32" w:rsidRPr="00C13D74" w:rsidRDefault="00EB4039" w:rsidP="00C13D74">
      <w:pPr>
        <w:spacing w:after="0" w:line="240" w:lineRule="auto"/>
        <w:ind w:left="684" w:right="14" w:firstLine="0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Экономика семьи —  важная составляющая семейной жизни  </w:t>
      </w:r>
    </w:p>
    <w:p w:rsidR="002B5E32" w:rsidRPr="00C13D74" w:rsidRDefault="00EB4039" w:rsidP="00C13D74">
      <w:pPr>
        <w:spacing w:after="0" w:line="240" w:lineRule="auto"/>
        <w:ind w:left="1" w:firstLine="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для обеспечения психологического благополучия семьи, поддержания здорового образа жизни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Вариативный компонент (3 ч.)</w:t>
      </w:r>
    </w:p>
    <w:p w:rsidR="002B5E32" w:rsidRPr="00C13D74" w:rsidRDefault="00EB4039" w:rsidP="00C13D74">
      <w:pPr>
        <w:spacing w:after="0" w:line="240" w:lineRule="auto"/>
        <w:ind w:left="698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b/>
          <w:szCs w:val="28"/>
        </w:rPr>
        <w:t>Раздел 5. «Поддержка семьи в российском обществе» (4 ч.)</w:t>
      </w:r>
      <w:r w:rsidRPr="00C13D74">
        <w:rPr>
          <w:rFonts w:ascii="Times New Roman" w:hAnsi="Times New Roman" w:cs="Times New Roman"/>
          <w:b/>
          <w:szCs w:val="28"/>
          <w:vertAlign w:val="superscript"/>
        </w:rPr>
        <w:t xml:space="preserve">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5.1. Семейная политика Российской Федерации и меры государственной поддержки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Дети и защита семьи —  приоритет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 Социальные и психологические службы, общественные и религиозные организации —  ресурс помощи и сопровождения семьи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5.2. Правовые аспекты семейной жизни: права и обязанности членов семьи (1 ч.)</w:t>
      </w:r>
    </w:p>
    <w:p w:rsidR="002B5E32" w:rsidRPr="00C13D74" w:rsidRDefault="00EB4039" w:rsidP="00C13D74">
      <w:pPr>
        <w:spacing w:after="0" w:line="240" w:lineRule="auto"/>
        <w:ind w:left="11" w:right="14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Семейное право и семейное законодательство  Семейный кодекс —  основа определения правового статуса семьи и ее членов  Права, обязанности и законные интересы членов семьи  Принципы взаимодействия членов семьи при осуществлении своих прав и исполнении </w:t>
      </w:r>
    </w:p>
    <w:p w:rsidR="002B5E32" w:rsidRPr="00C13D74" w:rsidRDefault="00EB4039" w:rsidP="00C13D74">
      <w:pPr>
        <w:spacing w:after="0" w:line="240" w:lineRule="auto"/>
        <w:ind w:left="20" w:right="14" w:hanging="9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 xml:space="preserve">обязанностей  Правовая грамотность и ее значение в жизни современной семьи </w:t>
      </w:r>
    </w:p>
    <w:p w:rsidR="002B5E32" w:rsidRPr="00C13D74" w:rsidRDefault="00EB4039" w:rsidP="00C13D74">
      <w:pPr>
        <w:spacing w:after="0" w:line="240" w:lineRule="auto"/>
        <w:ind w:left="689" w:hanging="1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Вариативный компонент (2 ч.)</w:t>
      </w:r>
    </w:p>
    <w:p w:rsidR="002B5E32" w:rsidRPr="00C13D74" w:rsidRDefault="002B5E32" w:rsidP="00C13D74">
      <w:pPr>
        <w:spacing w:after="0" w:line="240" w:lineRule="auto"/>
        <w:rPr>
          <w:rFonts w:ascii="Times New Roman" w:hAnsi="Times New Roman" w:cs="Times New Roman"/>
          <w:szCs w:val="28"/>
        </w:rPr>
        <w:sectPr w:rsidR="002B5E32" w:rsidRPr="00C13D74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737" w:right="713" w:bottom="1374" w:left="777" w:header="720" w:footer="552" w:gutter="0"/>
          <w:cols w:space="720"/>
        </w:sectPr>
      </w:pPr>
    </w:p>
    <w:p w:rsidR="002B5E32" w:rsidRPr="00C13D74" w:rsidRDefault="00EB4039" w:rsidP="00C13D74">
      <w:pPr>
        <w:pStyle w:val="1"/>
        <w:spacing w:after="0" w:line="240" w:lineRule="auto"/>
        <w:ind w:left="3075" w:right="0"/>
        <w:rPr>
          <w:rFonts w:ascii="Times New Roman" w:hAnsi="Times New Roman" w:cs="Times New Roman"/>
          <w:szCs w:val="28"/>
        </w:rPr>
      </w:pPr>
      <w:bookmarkStart w:id="3" w:name="_Toc26761"/>
      <w:r w:rsidRPr="00C13D74">
        <w:rPr>
          <w:rFonts w:ascii="Times New Roman" w:hAnsi="Times New Roman" w:cs="Times New Roman"/>
          <w:szCs w:val="28"/>
        </w:rPr>
        <w:lastRenderedPageBreak/>
        <w:t>ТЕМАТИЧЕСКОЕ ПЛАНИРОВАНИЕ КУРСА «СЕМЬЕВЕДЕНИЕ»</w:t>
      </w:r>
      <w:bookmarkEnd w:id="3"/>
    </w:p>
    <w:tbl>
      <w:tblPr>
        <w:tblStyle w:val="TableGrid"/>
        <w:tblW w:w="15137" w:type="dxa"/>
        <w:tblInd w:w="18" w:type="dxa"/>
        <w:tblCellMar>
          <w:top w:w="71" w:type="dxa"/>
          <w:left w:w="60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2B5E32" w:rsidRPr="00C13D74">
        <w:trPr>
          <w:trHeight w:val="853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Наименование разделов и тем курса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  <w:p w:rsidR="002B5E32" w:rsidRPr="00C13D74" w:rsidRDefault="00EB4039" w:rsidP="00C13D74">
            <w:pPr>
              <w:spacing w:after="0" w:line="240" w:lineRule="auto"/>
              <w:ind w:left="5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Программное содержание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Форма работы / характеристика деятельности обучающихся</w:t>
            </w:r>
          </w:p>
        </w:tc>
      </w:tr>
      <w:tr w:rsidR="002B5E32" w:rsidRPr="00C13D74">
        <w:trPr>
          <w:trHeight w:val="51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D0D0CF"/>
              <w:left w:val="nil"/>
              <w:bottom w:val="single" w:sz="4" w:space="0" w:color="D0D0CF"/>
              <w:right w:val="nil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02" w:type="dxa"/>
            <w:gridSpan w:val="3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170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Раздел 1. «Готовность к созданию семьи» (3 ч.)</w:t>
            </w:r>
          </w:p>
        </w:tc>
      </w:tr>
      <w:tr w:rsidR="002B5E32" w:rsidRPr="00C13D74">
        <w:trPr>
          <w:trHeight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51" w:hanging="11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Личность  Быть или казаться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7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42" w:right="398" w:firstLine="9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Индивид, индивидуальность, личность  Характеристики и качества личности  Самоидентификация, самопознание, самовыражение </w:t>
            </w:r>
          </w:p>
          <w:p w:rsidR="002B5E32" w:rsidRPr="00C13D74" w:rsidRDefault="00EB4039" w:rsidP="00C13D74">
            <w:pPr>
              <w:spacing w:after="0" w:line="240" w:lineRule="auto"/>
              <w:ind w:left="46" w:right="197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и самосовершенствование личности  Свобода и ответственность личности  Личность и «личина»  Пути и способы самовыражения  Моральный выбор и его влияние на дальнейшую жизнь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46" w:right="2" w:hanging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стихотворения Е  Евтушенко «Людей неинтересных в мире нет…» Выполнение практического рефлексивного задания </w:t>
            </w:r>
          </w:p>
          <w:p w:rsidR="002B5E32" w:rsidRPr="00C13D74" w:rsidRDefault="00EB4039" w:rsidP="00C13D74">
            <w:pPr>
              <w:spacing w:after="0" w:line="240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цитатами, беседа </w:t>
            </w:r>
          </w:p>
          <w:p w:rsidR="002B5E32" w:rsidRPr="00C13D74" w:rsidRDefault="00EB4039" w:rsidP="00C13D74">
            <w:pPr>
              <w:spacing w:after="0" w:line="240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короткометражного фильма «Фальшивка», обсуждение </w:t>
            </w:r>
          </w:p>
          <w:p w:rsidR="002B5E32" w:rsidRPr="00C13D74" w:rsidRDefault="00EB4039" w:rsidP="00C13D74">
            <w:pPr>
              <w:spacing w:after="0" w:line="240" w:lineRule="auto"/>
              <w:ind w:left="42" w:hanging="1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стихотворения Ю  Левитанского «Каждый выбирает для себя…» </w:t>
            </w:r>
          </w:p>
          <w:p w:rsidR="002B5E32" w:rsidRPr="00C13D74" w:rsidRDefault="00EB4039" w:rsidP="00C13D74">
            <w:pPr>
              <w:spacing w:after="0" w:line="240" w:lineRule="auto"/>
              <w:ind w:left="44" w:hanging="1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Чтение и обсуждение притчи  Заключительная беседа</w:t>
            </w:r>
          </w:p>
        </w:tc>
      </w:tr>
      <w:tr w:rsidR="002B5E32" w:rsidRPr="00C13D74">
        <w:trPr>
          <w:trHeight w:val="3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51" w:right="445" w:hanging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Эта трудная работа взросления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7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54" w:hanging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Период юности — п оследнее время детства и первый возраст взросло-</w:t>
            </w:r>
          </w:p>
          <w:p w:rsidR="002B5E32" w:rsidRPr="00C13D74" w:rsidRDefault="00EB4039" w:rsidP="00C13D74">
            <w:pPr>
              <w:spacing w:after="0" w:line="240" w:lineRule="auto"/>
              <w:ind w:left="51" w:right="117" w:hanging="1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сти  Социально- коммуникативные и психофизиологические особенно-</w:t>
            </w:r>
          </w:p>
          <w:p w:rsidR="002B5E32" w:rsidRPr="00C13D74" w:rsidRDefault="00EB4039" w:rsidP="00C13D74">
            <w:pPr>
              <w:spacing w:after="0" w:line="240" w:lineRule="auto"/>
              <w:ind w:left="50" w:right="156" w:hanging="9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сти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</w:t>
            </w:r>
          </w:p>
          <w:p w:rsidR="002B5E32" w:rsidRPr="00C13D74" w:rsidRDefault="00EB4039" w:rsidP="00C13D74">
            <w:pPr>
              <w:spacing w:after="0" w:line="240" w:lineRule="auto"/>
              <w:ind w:left="4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одна из составляющих процесса </w:t>
            </w:r>
          </w:p>
          <w:p w:rsidR="002B5E32" w:rsidRPr="00C13D74" w:rsidRDefault="00EB4039" w:rsidP="00C13D74">
            <w:pPr>
              <w:spacing w:after="0" w:line="240" w:lineRule="auto"/>
              <w:ind w:left="45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взросления и самоопределения личности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5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 xml:space="preserve">Просмотр и обсуждение фрагментов из х/ф </w:t>
            </w:r>
          </w:p>
          <w:p w:rsidR="002B5E32" w:rsidRPr="00C13D74" w:rsidRDefault="00EB4039" w:rsidP="00C13D74">
            <w:pPr>
              <w:spacing w:after="0" w:line="240" w:lineRule="auto"/>
              <w:ind w:left="2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«Мама» и/или «Курьер» </w:t>
            </w:r>
          </w:p>
          <w:p w:rsidR="002B5E32" w:rsidRPr="00C13D74" w:rsidRDefault="00EB4039" w:rsidP="00C13D74">
            <w:pPr>
              <w:spacing w:after="0" w:line="240" w:lineRule="auto"/>
              <w:ind w:left="50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анализ таблицы «Возрастная периодизация по Д  Б  Эльконину» </w:t>
            </w:r>
          </w:p>
          <w:p w:rsidR="002B5E32" w:rsidRPr="00C13D74" w:rsidRDefault="00EB4039" w:rsidP="00C13D74">
            <w:pPr>
              <w:spacing w:after="0" w:line="240" w:lineRule="auto"/>
              <w:ind w:left="5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Прослушивание и обсуждение аудиозаписи —  </w:t>
            </w:r>
          </w:p>
          <w:p w:rsidR="002B5E32" w:rsidRPr="00C13D74" w:rsidRDefault="00EB4039" w:rsidP="00C13D74">
            <w:pPr>
              <w:spacing w:after="0" w:line="240" w:lineRule="auto"/>
              <w:ind w:left="5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  Высоцкий «Песня о возрасте» </w:t>
            </w:r>
          </w:p>
          <w:p w:rsidR="002B5E32" w:rsidRPr="00C13D74" w:rsidRDefault="00EB4039" w:rsidP="00C13D74">
            <w:pPr>
              <w:spacing w:after="0" w:line="240" w:lineRule="auto"/>
              <w:ind w:left="5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видеоролика «Выбор» </w:t>
            </w:r>
          </w:p>
          <w:p w:rsidR="002B5E32" w:rsidRPr="00C13D74" w:rsidRDefault="00EB4039" w:rsidP="00C13D74">
            <w:pPr>
              <w:spacing w:after="0" w:line="240" w:lineRule="auto"/>
              <w:ind w:left="35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Беседа о планировании будущей семейной жизни Работа с иллюстративным материалом  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74" w:type="dxa"/>
          <w:right w:w="57" w:type="dxa"/>
        </w:tblCellMar>
        <w:tblLook w:val="04A0" w:firstRow="1" w:lastRow="0" w:firstColumn="1" w:lastColumn="0" w:noHBand="0" w:noVBand="1"/>
      </w:tblPr>
      <w:tblGrid>
        <w:gridCol w:w="678"/>
        <w:gridCol w:w="2192"/>
        <w:gridCol w:w="847"/>
        <w:gridCol w:w="4807"/>
        <w:gridCol w:w="6613"/>
      </w:tblGrid>
      <w:tr w:rsidR="002B5E32" w:rsidRPr="00C13D74">
        <w:trPr>
          <w:trHeight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3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8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Мужественность и женственность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2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2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Историко- культурные истоки понятий мужественности и женствен-</w:t>
            </w:r>
          </w:p>
          <w:p w:rsidR="002B5E32" w:rsidRPr="00C13D74" w:rsidRDefault="00EB4039" w:rsidP="00C13D74">
            <w:pPr>
              <w:spacing w:after="0" w:line="240" w:lineRule="auto"/>
              <w:ind w:left="37" w:right="113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ности  Качества, определяющие мужественность и женственность  Гражданско- правовое равноправие полов как конституционная норма и основополагающий принцип </w:t>
            </w:r>
          </w:p>
          <w:p w:rsidR="002B5E32" w:rsidRPr="00C13D74" w:rsidRDefault="00EB4039" w:rsidP="00C13D74">
            <w:pPr>
              <w:spacing w:after="0" w:line="240" w:lineRule="auto"/>
              <w:ind w:left="2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семейного права  Черты и качества </w:t>
            </w:r>
          </w:p>
          <w:p w:rsidR="002B5E32" w:rsidRPr="00C13D74" w:rsidRDefault="00EB4039" w:rsidP="00C13D74">
            <w:pPr>
              <w:spacing w:after="0" w:line="240" w:lineRule="auto"/>
              <w:ind w:left="3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будущего спутника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37" w:right="54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иллюстративным материалом, беседа Работа с понятиями «мужественность» и «женственность» </w:t>
            </w:r>
          </w:p>
          <w:p w:rsidR="002B5E32" w:rsidRPr="00C13D74" w:rsidRDefault="00EB4039" w:rsidP="00C13D74">
            <w:pPr>
              <w:spacing w:after="0" w:line="240" w:lineRule="auto"/>
              <w:ind w:left="28" w:right="107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составление перечня качеств, определяющих мужественность и женственность Работа с фрагментами литературных произведений, иллюстрирующих понятия мужественности и женственности </w:t>
            </w:r>
          </w:p>
          <w:p w:rsidR="002B5E32" w:rsidRPr="00C13D74" w:rsidRDefault="00EB4039" w:rsidP="00C13D74">
            <w:pPr>
              <w:spacing w:after="0" w:line="240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Прослушивание и обсуждение видеоклипа </w:t>
            </w:r>
          </w:p>
          <w:p w:rsidR="002B5E32" w:rsidRPr="00C13D74" w:rsidRDefault="00EB4039" w:rsidP="00C13D74">
            <w:pPr>
              <w:spacing w:after="0" w:line="240" w:lineRule="auto"/>
              <w:ind w:left="29" w:hanging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«Родина» (проект «Музыка вместе») Заключительная беседа</w:t>
            </w:r>
          </w:p>
        </w:tc>
      </w:tr>
      <w:tr w:rsidR="002B5E32" w:rsidRPr="00C13D74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Раздел 2. «Ценности и традиции семьи» (6 ч.)</w:t>
            </w:r>
          </w:p>
        </w:tc>
      </w:tr>
      <w:tr w:rsidR="002B5E32" w:rsidRPr="00C13D74">
        <w:trPr>
          <w:trHeight w:val="34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2 1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2" w:firstLine="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Семья как традиционная </w:t>
            </w:r>
          </w:p>
          <w:p w:rsidR="002B5E32" w:rsidRPr="00C13D74" w:rsidRDefault="00EB4039" w:rsidP="00C13D74">
            <w:pPr>
              <w:spacing w:after="0" w:line="240" w:lineRule="auto"/>
              <w:ind w:left="38" w:firstLine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российская ценность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2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37" w:right="73" w:hanging="37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Традиционные российские духовно- нравственные ценности —  основа государства, общества и семьи  Понятие «крепкая семья» как традиционная ценность  Ценности </w:t>
            </w:r>
          </w:p>
          <w:p w:rsidR="002B5E32" w:rsidRPr="00C13D74" w:rsidRDefault="00EB4039" w:rsidP="00C13D74">
            <w:pPr>
              <w:spacing w:after="0" w:line="240" w:lineRule="auto"/>
              <w:ind w:left="24" w:right="1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человека — о снова его личности  Взаимосвязь ценностей и представлений человека о счастье  Семья как важная составляющая человеческого счастья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Беседа, работа с цитатами </w:t>
            </w:r>
          </w:p>
          <w:p w:rsidR="002B5E32" w:rsidRPr="00C13D74" w:rsidRDefault="00EB4039" w:rsidP="00C13D74">
            <w:pPr>
              <w:spacing w:after="0" w:line="240" w:lineRule="auto"/>
              <w:ind w:left="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понятиями «культурный код», «ценности» Выполнение практического задания по текстам нормативных правовых документов </w:t>
            </w:r>
          </w:p>
          <w:p w:rsidR="002B5E32" w:rsidRPr="00C13D74" w:rsidRDefault="00EB4039" w:rsidP="00C13D74">
            <w:pPr>
              <w:spacing w:after="0" w:line="240" w:lineRule="auto"/>
              <w:ind w:left="22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таблицы «Значимые ценности» </w:t>
            </w:r>
          </w:p>
          <w:p w:rsidR="002B5E32" w:rsidRPr="00C13D74" w:rsidRDefault="00EB4039" w:rsidP="00C13D74">
            <w:pPr>
              <w:spacing w:after="0" w:line="240" w:lineRule="auto"/>
              <w:ind w:left="3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«Доживем до понедельника» </w:t>
            </w:r>
          </w:p>
          <w:p w:rsidR="002B5E32" w:rsidRPr="00C13D74" w:rsidRDefault="00EB4039" w:rsidP="00C13D74">
            <w:pPr>
              <w:spacing w:after="0" w:line="240" w:lineRule="auto"/>
              <w:ind w:left="29" w:right="641" w:hanging="1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Чтение и обсуждение притчи 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37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9"/>
        <w:gridCol w:w="6634"/>
      </w:tblGrid>
      <w:tr w:rsidR="002B5E32" w:rsidRPr="00C13D74">
        <w:trPr>
          <w:trHeight w:val="46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" w:hanging="1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Что делает семью креп-</w:t>
            </w:r>
          </w:p>
          <w:p w:rsidR="002B5E32" w:rsidRPr="00C13D74" w:rsidRDefault="00EB4039" w:rsidP="00C13D74">
            <w:pPr>
              <w:spacing w:after="0" w:line="240" w:lineRule="auto"/>
              <w:ind w:left="21" w:right="18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кой: семейные ценности и традиции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right="5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Семейные ценности и традиции —  основа сплоченной и крепкой семьи  Традиции — с пособ передачи </w:t>
            </w:r>
          </w:p>
          <w:p w:rsidR="002B5E32" w:rsidRPr="00C13D74" w:rsidRDefault="00EB4039" w:rsidP="00C13D74">
            <w:pPr>
              <w:spacing w:after="0" w:line="240" w:lineRule="auto"/>
              <w:ind w:left="2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из поколения в поколение нрав-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ственных установок, ценностей, </w:t>
            </w:r>
          </w:p>
          <w:p w:rsidR="002B5E32" w:rsidRPr="00C13D74" w:rsidRDefault="00EB4039" w:rsidP="00C13D74">
            <w:pPr>
              <w:spacing w:after="0" w:line="240" w:lineRule="auto"/>
              <w:ind w:left="2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норм, образцов поведения, обы-</w:t>
            </w:r>
          </w:p>
          <w:p w:rsidR="002B5E32" w:rsidRPr="00C13D74" w:rsidRDefault="00EB4039" w:rsidP="00C13D74">
            <w:pPr>
              <w:spacing w:after="0" w:line="240" w:lineRule="auto"/>
              <w:ind w:left="5" w:firstLine="2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чаев  Старшее поколение — х ранитель семейных традиций, семейной истории, основа семейной общности  Семейная история — ч асть общего наследия нашего народа  Укрепление семейных ценностей как условие поддержания единства, </w:t>
            </w:r>
          </w:p>
          <w:p w:rsidR="002B5E32" w:rsidRPr="00C13D74" w:rsidRDefault="00EB4039" w:rsidP="00C13D74">
            <w:pPr>
              <w:spacing w:after="0" w:line="240" w:lineRule="auto"/>
              <w:ind w:left="14" w:hanging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стабильности, гармонии и благополучия общества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6" w:hanging="1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рассказа победителя Всероссийского конкурса сочинений «Россия, устремленная в будущее» </w:t>
            </w:r>
          </w:p>
          <w:p w:rsidR="002B5E32" w:rsidRPr="00C13D74" w:rsidRDefault="00EB4039" w:rsidP="00C13D74">
            <w:pPr>
              <w:spacing w:after="0" w:line="240" w:lineRule="auto"/>
              <w:ind w:left="5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понятиями «традиции», «семейные традиции»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текстом о семейных традициях, обсуждение новеллы О  Генри «Дары волхвов», заполнение таблицы 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результатов исследования традиций семейного воспитания ФГБНУ «ИИДСВ» </w:t>
            </w:r>
          </w:p>
          <w:p w:rsidR="002B5E32" w:rsidRPr="00C13D74" w:rsidRDefault="00EB4039" w:rsidP="00C13D74">
            <w:pPr>
              <w:spacing w:after="0" w:line="240" w:lineRule="auto"/>
              <w:ind w:left="5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2B5E32" w:rsidRPr="00C13D74">
        <w:trPr>
          <w:trHeight w:val="33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2 3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right="21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Искусство быть вместе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1" w:hanging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Этика и культура семейного общения  Условия и правила конструк-</w:t>
            </w:r>
          </w:p>
          <w:p w:rsidR="002B5E32" w:rsidRPr="00C13D74" w:rsidRDefault="00EB4039" w:rsidP="00C13D74">
            <w:pPr>
              <w:spacing w:after="0" w:line="240" w:lineRule="auto"/>
              <w:ind w:left="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тивного общения  Общие ценности </w:t>
            </w:r>
          </w:p>
          <w:p w:rsidR="002B5E32" w:rsidRPr="00C13D74" w:rsidRDefault="00EB4039" w:rsidP="00C13D74">
            <w:pPr>
              <w:spacing w:after="0" w:line="240" w:lineRule="auto"/>
              <w:ind w:left="6" w:right="335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притчи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нормах и правилах поведения и общения в семье </w:t>
            </w:r>
          </w:p>
          <w:p w:rsidR="002B5E32" w:rsidRPr="00C13D74" w:rsidRDefault="00EB4039" w:rsidP="00C13D74">
            <w:pPr>
              <w:spacing w:after="0" w:line="240" w:lineRule="auto"/>
              <w:ind w:left="20" w:right="1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составление памятки «Как правильно общаться в семье» Работа в группах: обсуждение способов выражения любви, составление мини-текста о способах выражения любви в семье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 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  <w:tr w:rsidR="002B5E32" w:rsidRPr="00C13D74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Уклад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Семейный уклад —  фундамент семейной жизни  Ценности, традиции, отношения — составляющие 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семейного уклада  Общее и инди-</w:t>
            </w:r>
          </w:p>
          <w:p w:rsidR="002B5E32" w:rsidRPr="00C13D74" w:rsidRDefault="00EB4039" w:rsidP="00C13D74">
            <w:pPr>
              <w:spacing w:after="0" w:line="240" w:lineRule="auto"/>
              <w:ind w:left="2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видуальное в укладе российских 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  Традиции и новации в укладе современной российской семьи  Закономерности формирования уклада семьи  Взаимосвязь куль-</w:t>
            </w:r>
          </w:p>
          <w:p w:rsidR="002B5E32" w:rsidRPr="00C13D74" w:rsidRDefault="00EB4039" w:rsidP="00C13D74">
            <w:pPr>
              <w:spacing w:after="0" w:line="240" w:lineRule="auto"/>
              <w:ind w:left="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туры семейного общения и семей-</w:t>
            </w:r>
          </w:p>
          <w:p w:rsidR="002B5E32" w:rsidRPr="00C13D74" w:rsidRDefault="00EB4039" w:rsidP="00C13D74">
            <w:pPr>
              <w:spacing w:after="0" w:line="240" w:lineRule="auto"/>
              <w:ind w:left="2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ного уклада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фрагмента романа </w:t>
            </w:r>
          </w:p>
          <w:p w:rsidR="002B5E32" w:rsidRPr="00C13D74" w:rsidRDefault="00EB4039" w:rsidP="00C13D74">
            <w:pPr>
              <w:spacing w:after="0" w:line="240" w:lineRule="auto"/>
              <w:ind w:left="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А  С  Пушкина «Евгений Онегин»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2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понятиями «уклад», «семейный уклад» Чтение и обсуждение фрагментов из литературных произведений (по выбору) </w:t>
            </w:r>
          </w:p>
          <w:p w:rsidR="002B5E32" w:rsidRPr="00C13D74" w:rsidRDefault="00EB4039" w:rsidP="00C13D74">
            <w:pPr>
              <w:spacing w:after="0" w:line="240" w:lineRule="auto"/>
              <w:ind w:left="11" w:hanging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2B5E32" w:rsidRPr="00C13D74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2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Вариативный компонент </w:t>
            </w:r>
            <w:r w:rsidRPr="00C13D74">
              <w:rPr>
                <w:rFonts w:ascii="Times New Roman" w:hAnsi="Times New Roman" w:cs="Times New Roman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5E32" w:rsidRPr="00C13D74">
        <w:trPr>
          <w:trHeight w:val="51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57" w:type="dxa"/>
            <w:gridSpan w:val="4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0" w:right="72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Раздел 3. «Возрасты семьи» (13 ч.)</w:t>
            </w:r>
          </w:p>
        </w:tc>
      </w:tr>
      <w:tr w:rsidR="002B5E32" w:rsidRPr="00C13D74">
        <w:trPr>
          <w:trHeight w:val="43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hanging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Любовь и влюбленность  Выбор спутника жизни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1" w:right="233" w:hanging="1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Любовь в жизни человека  Любовь как стимул к самосовершенствованию  Любовь и влюбленность  Качества и факторы, влияющие на выбор спутника жизни  Взаимопонимание, доверие, единство во взглядах и ценностных установках как основа любви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" w:hanging="11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стихотворений Р  Рождественского, Б  Заходера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иллюстративным материалом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по высказыванию Л  Н  Толстого </w:t>
            </w:r>
          </w:p>
          <w:p w:rsidR="002B5E32" w:rsidRPr="00C13D74" w:rsidRDefault="00EB4039" w:rsidP="00C13D74">
            <w:pPr>
              <w:spacing w:after="0" w:line="240" w:lineRule="auto"/>
              <w:ind w:left="5" w:right="79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понятиями «любовь» и «влюбленность» Выполнение практического задания: заполнение таблицы «Различия отношений во влюбленности и любви» </w:t>
            </w:r>
          </w:p>
          <w:p w:rsidR="002B5E32" w:rsidRPr="00C13D74" w:rsidRDefault="00EB4039" w:rsidP="00C13D74">
            <w:pPr>
              <w:spacing w:after="0" w:line="240" w:lineRule="auto"/>
              <w:ind w:left="20" w:hanging="2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стихотворений А  С  Пушкина, М  Ю  Лермонтова </w:t>
            </w:r>
          </w:p>
          <w:p w:rsidR="002B5E32" w:rsidRPr="00C13D74" w:rsidRDefault="00EB4039" w:rsidP="00C13D74">
            <w:pPr>
              <w:spacing w:after="0" w:line="240" w:lineRule="auto"/>
              <w:ind w:left="20" w:right="17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Выполнение практического задания: составление перечня качеств будущего избранника Работа с цитатами  Заключительная беседа</w:t>
            </w:r>
          </w:p>
        </w:tc>
      </w:tr>
    </w:tbl>
    <w:p w:rsidR="002B5E32" w:rsidRPr="00C13D74" w:rsidRDefault="00EB4039" w:rsidP="00C13D74">
      <w:pPr>
        <w:spacing w:after="0" w:line="240" w:lineRule="auto"/>
        <w:ind w:left="13" w:firstLine="0"/>
        <w:jc w:val="left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noProof/>
          <w:szCs w:val="28"/>
        </w:rPr>
        <mc:AlternateContent>
          <mc:Choice Requires="wpg">
            <w:drawing>
              <wp:inline distT="0" distB="0" distL="0" distR="0">
                <wp:extent cx="914400" cy="12700"/>
                <wp:effectExtent l="0" t="0" r="0" b="0"/>
                <wp:docPr id="25561" name="Group 25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25561" style="width:72pt;height:1pt;mso-position-horizontal-relative:char;mso-position-vertical-relative:line" coordsize="9144,127">
                <v:shape id="Shape 1180" style="position:absolute;width:9144;height:0;left:0;top:0;" coordsize="914400,0" path="m0,0l914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2B5E32" w:rsidRPr="00C13D74" w:rsidRDefault="00EB4039" w:rsidP="00C13D74">
      <w:pPr>
        <w:spacing w:after="0" w:line="240" w:lineRule="auto"/>
        <w:ind w:left="679" w:hanging="679"/>
        <w:rPr>
          <w:rFonts w:ascii="Times New Roman" w:hAnsi="Times New Roman" w:cs="Times New Roman"/>
          <w:szCs w:val="28"/>
        </w:rPr>
      </w:pPr>
      <w:r w:rsidRPr="00C13D74">
        <w:rPr>
          <w:rFonts w:ascii="Times New Roman" w:hAnsi="Times New Roman" w:cs="Times New Roman"/>
          <w:szCs w:val="28"/>
        </w:rPr>
        <w:t>3 Содержание определяется образовательной организацией с учетом региональной и местной социокультурной специфики, потребностей обучающихся и их семей, ресурсов социального партнерства, имеющегося опыта реализации семейноориентированных курсов</w:t>
      </w:r>
    </w:p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8" w:type="dxa"/>
          <w:right w:w="43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2B5E32" w:rsidRPr="00C13D74">
        <w:trPr>
          <w:trHeight w:val="36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2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Романтические отношения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right="177" w:firstLine="4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личной безопасности при знакомстве и в начале отношений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3" w:right="48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«Вам и не снилось»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выполнение практических заданий на темы «Знакомство», «Первое свидание»,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«Знакомство с родителями» </w:t>
            </w:r>
          </w:p>
          <w:p w:rsidR="002B5E32" w:rsidRPr="00C13D74" w:rsidRDefault="00EB4039" w:rsidP="00C13D74">
            <w:pPr>
              <w:spacing w:after="0" w:line="240" w:lineRule="auto"/>
              <w:ind w:left="24" w:right="293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Составление памятки «Правила личной безопасности при знакомствах и общении в Интернете и соцсетях» </w:t>
            </w:r>
          </w:p>
          <w:p w:rsidR="002B5E32" w:rsidRPr="00C13D74" w:rsidRDefault="00EB4039" w:rsidP="00C13D74">
            <w:pPr>
              <w:spacing w:after="0" w:line="240" w:lineRule="auto"/>
              <w:ind w:left="14" w:right="270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Просмотр и обсуждение фрагмента х/ф «Москва слезам не верит» Заключительная беседа</w:t>
            </w:r>
          </w:p>
        </w:tc>
      </w:tr>
      <w:tr w:rsidR="002B5E32" w:rsidRPr="00C13D74">
        <w:trPr>
          <w:trHeight w:val="45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right="347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Подготовка к созданию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3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Личностная готовность к семейной жизни —  главное условие успешно-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сти брака и стабильности будущей семьи  Основные составляющие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подготовки к браку  Синхронизация личных жизненных целей и установок — к лючевое условие готовности к семейной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right="51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понятием «готовность к вступлению в брак» </w:t>
            </w:r>
          </w:p>
          <w:p w:rsidR="002B5E32" w:rsidRPr="00C13D74" w:rsidRDefault="00EB4039" w:rsidP="00C13D74">
            <w:pPr>
              <w:spacing w:after="0" w:line="240" w:lineRule="auto"/>
              <w:ind w:left="9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таблицы (знания, умения, навыки, необходимые для вступления в брак)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анализ классификации видов готовности к браку и оценка собственного уровня готовности к браку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проектирование способов повышения собственного уровня готовности к браку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«Большая перемена»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101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2B5E32" w:rsidRPr="00C13D74">
        <w:trPr>
          <w:trHeight w:val="31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Свадьба  Становление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right="214" w:firstLine="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Брак как основное условие создания семьи  Единые цели и ценности, доверие супругов —  основа устойчивых отношений в молодой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иллюстративным материалом  Беседа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«Лед-2»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анализ фрагментов нормативных документов </w:t>
            </w:r>
          </w:p>
          <w:p w:rsidR="002B5E32" w:rsidRPr="00C13D74" w:rsidRDefault="00EB4039" w:rsidP="00C13D74">
            <w:pPr>
              <w:spacing w:after="0" w:line="240" w:lineRule="auto"/>
              <w:ind w:left="21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результатов мониторинга ценностных ориентаций молодежи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фрагмента из романа </w:t>
            </w:r>
          </w:p>
          <w:p w:rsidR="002B5E32" w:rsidRPr="00C13D74" w:rsidRDefault="00EB4039" w:rsidP="00C13D74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Л  Н  Толстого «Анна Каренина»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Работа с цитатами  Заключительная беседа</w:t>
            </w:r>
          </w:p>
        </w:tc>
      </w:tr>
      <w:tr w:rsidR="002B5E32" w:rsidRPr="00C13D74">
        <w:trPr>
          <w:trHeight w:val="39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0" w:right="9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Первые годы в браке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Первые годы брака — ф ормирование системы отношений между </w:t>
            </w:r>
          </w:p>
          <w:p w:rsidR="002B5E32" w:rsidRPr="00C13D74" w:rsidRDefault="00EB4039" w:rsidP="00C13D74">
            <w:pPr>
              <w:spacing w:after="0" w:line="240" w:lineRule="auto"/>
              <w:ind w:left="19" w:right="239" w:hanging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супругами, уклада новой семьи  Причины разногласий в молодой семье  Совместное ведение домашнего хозяйства и семейного </w:t>
            </w:r>
          </w:p>
          <w:p w:rsidR="002B5E32" w:rsidRPr="00C13D74" w:rsidRDefault="00EB4039" w:rsidP="00C13D74">
            <w:pPr>
              <w:spacing w:after="0" w:line="24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бюджета, организация совместного </w:t>
            </w:r>
          </w:p>
          <w:p w:rsidR="002B5E32" w:rsidRPr="00C13D74" w:rsidRDefault="00EB4039" w:rsidP="00C13D74">
            <w:pPr>
              <w:spacing w:after="0" w:line="240" w:lineRule="auto"/>
              <w:ind w:left="20" w:right="266" w:firstLine="4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досуга — в ажные аспекты становления семьи  Взаимоуважение и взаимопонимание —  условие конструктивного решения затруднительных ситуаций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м/ф «Иван-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Царевич и Серый Волк»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Просмотр и обсуждение фрагментов х/ф «Одиноким предоставляется общежитие» и «По семейным обстоятельствам»</w:t>
            </w:r>
          </w:p>
          <w:p w:rsidR="002B5E32" w:rsidRPr="00C13D74" w:rsidRDefault="00EB4039" w:rsidP="00C13D74">
            <w:pPr>
              <w:spacing w:after="0" w:line="240" w:lineRule="auto"/>
              <w:ind w:left="19" w:right="13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таблицы «Обязанности супругов в семье», </w:t>
            </w:r>
          </w:p>
          <w:p w:rsidR="002B5E32" w:rsidRPr="00C13D74" w:rsidRDefault="00EB4039" w:rsidP="00C13D74">
            <w:pPr>
              <w:spacing w:after="0" w:line="240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</w:t>
            </w:r>
          </w:p>
          <w:p w:rsidR="002B5E32" w:rsidRPr="00C13D74" w:rsidRDefault="00EB4039" w:rsidP="00C13D74">
            <w:pPr>
              <w:spacing w:after="0" w:line="240" w:lineRule="auto"/>
              <w:ind w:left="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Анализ и решение кейсов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Выполнение практического задания: формулирование правил совместной жизни для молодоженов</w:t>
            </w:r>
          </w:p>
        </w:tc>
      </w:tr>
      <w:tr w:rsidR="002B5E32" w:rsidRPr="00C13D74">
        <w:trPr>
          <w:trHeight w:val="27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3" w:hanging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Мотивы рождения детей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hanging="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Любовь к детям как неотъемлемое свой ство человеческой природы  Мотивы рождения детей и их влияние на будущее семьи  Статус родителя и подготовка к нему  </w:t>
            </w:r>
          </w:p>
          <w:p w:rsidR="002B5E32" w:rsidRPr="00C13D74" w:rsidRDefault="00EB4039" w:rsidP="00C13D74">
            <w:pPr>
              <w:spacing w:after="0" w:line="240" w:lineRule="auto"/>
              <w:ind w:left="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Ответственное родительство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иллюстративным материалом и цитатами Обсуждение результатов мониторинга ценностных ориентаций молодежи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фрагментов х/ф «Усатый нянь», «Что у Сеньки было» </w:t>
            </w:r>
          </w:p>
          <w:p w:rsidR="002B5E32" w:rsidRPr="00C13D74" w:rsidRDefault="00EB4039" w:rsidP="00C13D74">
            <w:pPr>
              <w:spacing w:after="0" w:line="240" w:lineRule="auto"/>
              <w:ind w:left="11" w:right="538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со справочной информацией, беседа о родительской ответственности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Работа с цитатами  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7" w:type="dxa"/>
          <w:right w:w="80" w:type="dxa"/>
        </w:tblCellMar>
        <w:tblLook w:val="04A0" w:firstRow="1" w:lastRow="0" w:firstColumn="1" w:lastColumn="0" w:noHBand="0" w:noVBand="1"/>
      </w:tblPr>
      <w:tblGrid>
        <w:gridCol w:w="681"/>
        <w:gridCol w:w="2154"/>
        <w:gridCol w:w="850"/>
        <w:gridCol w:w="4819"/>
        <w:gridCol w:w="6633"/>
      </w:tblGrid>
      <w:tr w:rsidR="002B5E32" w:rsidRPr="00C13D74">
        <w:trPr>
          <w:trHeight w:val="36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4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3 7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Рождение ребенка  Родительство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right="81" w:firstLine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Изменения в жизни семьи, связанные с появлением ребенка  Освоение родительских ролей  Установки и ожидания будущих родителей  Способы преодоления проблем и разногласий, связанных с рождением ребенка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«По семейным обстоятельствам»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понятием «родительство» </w:t>
            </w:r>
          </w:p>
          <w:p w:rsidR="002B5E32" w:rsidRPr="00C13D74" w:rsidRDefault="00EB4039" w:rsidP="00C13D74">
            <w:pPr>
              <w:spacing w:after="0" w:line="240" w:lineRule="auto"/>
              <w:ind w:left="24" w:right="23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 «Введение в понятие «родительство»» </w:t>
            </w:r>
          </w:p>
          <w:p w:rsidR="002B5E32" w:rsidRPr="00C13D74" w:rsidRDefault="00EB4039" w:rsidP="00C13D74">
            <w:pPr>
              <w:spacing w:after="0" w:line="240" w:lineRule="auto"/>
              <w:ind w:left="21" w:firstLine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составление характеристики «идеального» родителя, беседа Работа в группах: заполнение таблицы «Изменения в семье и трудности, связанные с рождением ребенка»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Работа с цитатами  Заключительная беседа</w:t>
            </w:r>
          </w:p>
        </w:tc>
      </w:tr>
      <w:tr w:rsidR="002B5E32" w:rsidRPr="00C13D74">
        <w:trPr>
          <w:trHeight w:val="43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3 8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9" w:right="165" w:firstLine="5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Родительская любовь  Воспитание детей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2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8" w:hanging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Принятие, поддержка, уважение, доверие как составляющие роди-</w:t>
            </w:r>
          </w:p>
          <w:p w:rsidR="002B5E32" w:rsidRPr="00C13D74" w:rsidRDefault="00EB4039" w:rsidP="00C13D74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тельской любви  Забота о детях, их </w:t>
            </w:r>
          </w:p>
          <w:p w:rsidR="002B5E32" w:rsidRPr="00C13D74" w:rsidRDefault="00EB4039" w:rsidP="00C13D74">
            <w:pPr>
              <w:spacing w:after="0" w:line="240" w:lineRule="auto"/>
              <w:ind w:left="24" w:right="72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воспитание —  право и обязанность родителей  Соблюдение баланса в воспитании  Эмоциональная связь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 ребенком —  важное слагаемое </w:t>
            </w:r>
          </w:p>
          <w:p w:rsidR="002B5E32" w:rsidRPr="00C13D74" w:rsidRDefault="00EB4039" w:rsidP="00C13D74">
            <w:pPr>
              <w:spacing w:after="0" w:line="240" w:lineRule="auto"/>
              <w:ind w:left="2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родительства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hanging="1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стихотворения А  Вертинского «Доченьки»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понятием «родительская любовь» </w:t>
            </w:r>
          </w:p>
          <w:p w:rsidR="002B5E32" w:rsidRPr="00C13D74" w:rsidRDefault="00EB4039" w:rsidP="00C13D74">
            <w:pPr>
              <w:spacing w:after="0" w:line="240" w:lineRule="auto"/>
              <w:ind w:left="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фрагментов из повестей Л  Н  Толстого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«Детство» и Н  В  Гоголя «Тарас Бульба», беседа </w:t>
            </w:r>
          </w:p>
          <w:p w:rsidR="002B5E32" w:rsidRPr="00C13D74" w:rsidRDefault="00EB4039" w:rsidP="00C13D74">
            <w:pPr>
              <w:spacing w:after="0" w:line="240" w:lineRule="auto"/>
              <w:ind w:left="23" w:firstLine="1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видеофрагмента «Безжизненное лицо» </w:t>
            </w:r>
          </w:p>
          <w:p w:rsidR="002B5E32" w:rsidRPr="00C13D74" w:rsidRDefault="00EB4039" w:rsidP="00C13D74">
            <w:pPr>
              <w:spacing w:after="0" w:line="240" w:lineRule="auto"/>
              <w:ind w:left="9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 о родительской любви и воспитании детей </w:t>
            </w:r>
          </w:p>
          <w:p w:rsidR="002B5E32" w:rsidRPr="00C13D74" w:rsidRDefault="00EB4039" w:rsidP="00C13D74">
            <w:pPr>
              <w:spacing w:after="0" w:line="240" w:lineRule="auto"/>
              <w:ind w:left="18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фрагмента х/ф «Хороший мальчик», беседа </w:t>
            </w:r>
          </w:p>
          <w:p w:rsidR="002B5E32" w:rsidRPr="00C13D74" w:rsidRDefault="00EB4039" w:rsidP="00C13D74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Анализ и решение кейсов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7" w:type="dxa"/>
          <w:right w:w="110" w:type="dxa"/>
        </w:tblCellMar>
        <w:tblLook w:val="04A0" w:firstRow="1" w:lastRow="0" w:firstColumn="1" w:lastColumn="0" w:noHBand="0" w:noVBand="1"/>
      </w:tblPr>
      <w:tblGrid>
        <w:gridCol w:w="668"/>
        <w:gridCol w:w="2632"/>
        <w:gridCol w:w="818"/>
        <w:gridCol w:w="4656"/>
        <w:gridCol w:w="6363"/>
      </w:tblGrid>
      <w:tr w:rsidR="002B5E32" w:rsidRPr="00C13D74">
        <w:trPr>
          <w:trHeight w:val="39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3 9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right="20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Родители и дети  Взаимоотношения поколений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9" w:right="72" w:firstLine="6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Связь поколений — у словие сохранения традиций и ценностей семьи  Роль бабушек и дедушек в воспитании ребенка  Забота о старших родственниках  Уважение, доверие, </w:t>
            </w:r>
          </w:p>
          <w:p w:rsidR="002B5E32" w:rsidRPr="00C13D74" w:rsidRDefault="00EB4039" w:rsidP="00C13D74">
            <w:pPr>
              <w:spacing w:after="0" w:line="240" w:lineRule="auto"/>
              <w:ind w:left="24" w:right="50" w:hanging="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забота —  основа отношения детей к родителям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«Чебурашка»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Прослушивание и обсуждение песни И  Саруханова «Дорогие мои старики»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результатов исследования традиций семейного воспитания ФГБНУ «ИИДСВ» </w:t>
            </w:r>
          </w:p>
          <w:p w:rsidR="002B5E32" w:rsidRPr="00C13D74" w:rsidRDefault="00EB4039" w:rsidP="00C13D74">
            <w:pPr>
              <w:spacing w:after="0" w:line="240" w:lineRule="auto"/>
              <w:ind w:left="27" w:hanging="2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притчи Л  Н  Толстого «Старый дед и внучек», беседа </w:t>
            </w:r>
          </w:p>
          <w:p w:rsidR="002B5E32" w:rsidRPr="00C13D74" w:rsidRDefault="00EB4039" w:rsidP="00C13D74">
            <w:pPr>
              <w:spacing w:after="0" w:line="240" w:lineRule="auto"/>
              <w:ind w:left="17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 «Слова благодарности»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социальной рекламы 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  <w:tr w:rsidR="002B5E32" w:rsidRPr="00C13D74">
        <w:trPr>
          <w:trHeight w:val="529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3 10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right="26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Конфликты в семье и способы их преодоления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Семейный конфликт как противоречие потребностей, интересов, ценностных установок супругов  Наиболее частые причины семейных конфликтов  Условия и спо-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собы конструктивного разрешения семейных конфликтов  Влияние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конфликтов на семью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х/ф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«По семейным обстоятельствам»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понятием «конфликт» </w:t>
            </w:r>
          </w:p>
          <w:p w:rsidR="002B5E32" w:rsidRPr="00C13D74" w:rsidRDefault="00EB4039" w:rsidP="00C13D74">
            <w:pPr>
              <w:spacing w:after="0" w:line="240" w:lineRule="auto"/>
              <w:ind w:left="9" w:right="69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фрагментов х/ф «Вам и не снилось», «Однажды двадцать лет спустя» Выполнение практического задания: анализ типологии конфликтов, заполнение таблицы Выполнение практических заданий на основе техники «Я-высказывание» </w:t>
            </w:r>
          </w:p>
          <w:p w:rsidR="002B5E32" w:rsidRPr="00C13D74" w:rsidRDefault="00EB4039" w:rsidP="00C13D74">
            <w:pPr>
              <w:spacing w:after="0" w:line="240" w:lineRule="auto"/>
              <w:ind w:left="9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таблицы «Конструктивное и неконструктивное </w:t>
            </w:r>
          </w:p>
          <w:p w:rsidR="002B5E32" w:rsidRPr="00C13D74" w:rsidRDefault="00EB4039" w:rsidP="00C13D74">
            <w:pPr>
              <w:spacing w:after="0" w:line="240" w:lineRule="auto"/>
              <w:ind w:left="24" w:right="9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поведение в конфликтной ситуации» Выполнение практического задания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«Комплимент» </w:t>
            </w:r>
          </w:p>
          <w:p w:rsidR="002B5E32" w:rsidRPr="00C13D74" w:rsidRDefault="00EB4039" w:rsidP="00C13D74">
            <w:pPr>
              <w:spacing w:after="0" w:line="240" w:lineRule="auto"/>
              <w:ind w:left="17" w:hanging="1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Чтение и обсуждение притчи  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850"/>
        <w:gridCol w:w="4819"/>
        <w:gridCol w:w="6634"/>
      </w:tblGrid>
      <w:tr w:rsidR="002B5E32" w:rsidRPr="00C13D74">
        <w:trPr>
          <w:trHeight w:val="36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8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3 11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Преодоление семейных кризисов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0" w:firstLine="6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Семейные кризисы как этапы развития семьи  Причины возникновения семейных кризисов  Нормативные и ненормативные семейные кризисы  Способы и условия преодоления кризисов  Родители и дети в ситуации семейных кризисов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 Работа с понятиями «кризис», «семейный кризис» </w:t>
            </w:r>
          </w:p>
          <w:p w:rsidR="002B5E32" w:rsidRPr="00C13D74" w:rsidRDefault="00EB4039" w:rsidP="00C13D74">
            <w:pPr>
              <w:spacing w:after="0" w:line="240" w:lineRule="auto"/>
              <w:ind w:left="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со справочной информацией (типология семейных кризисов), обсуждение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1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таблицы, сопоставление понятий «конфликт»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и «кризис» </w:t>
            </w:r>
          </w:p>
          <w:p w:rsidR="002B5E32" w:rsidRPr="00C13D74" w:rsidRDefault="00EB4039" w:rsidP="00C13D74">
            <w:pPr>
              <w:spacing w:after="0" w:line="240" w:lineRule="auto"/>
              <w:ind w:left="15" w:right="57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проектирование советов по преодолению семейных кризисов </w:t>
            </w:r>
          </w:p>
          <w:p w:rsidR="002B5E32" w:rsidRPr="00C13D74" w:rsidRDefault="00EB4039" w:rsidP="00C13D74">
            <w:pPr>
              <w:spacing w:after="0" w:line="240" w:lineRule="auto"/>
              <w:ind w:left="15" w:hanging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беседа, работа с незаконченными предложениями</w:t>
            </w:r>
          </w:p>
        </w:tc>
      </w:tr>
      <w:tr w:rsidR="002B5E32" w:rsidRPr="00C13D74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3 12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5E32" w:rsidRPr="00C13D74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1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Раздел 4. «Благополучие и здоровье семьи» (8 ч.)</w:t>
            </w:r>
          </w:p>
        </w:tc>
      </w:tr>
      <w:tr w:rsidR="002B5E32" w:rsidRPr="00C13D74">
        <w:trPr>
          <w:trHeight w:val="30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4 1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Здоровый образ жизни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right="139" w:firstLine="1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 профилактика возможных семейных проблем  Составляющие здорового образа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результатов мониторинга ценностных ориентаций молодежи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м/ф «Ваше здоровье»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здоровом образе жизни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заполнение кластера «Здоровый образ жизни» </w:t>
            </w:r>
          </w:p>
          <w:p w:rsidR="002B5E32" w:rsidRPr="00C13D74" w:rsidRDefault="00EB4039" w:rsidP="00C13D74">
            <w:pPr>
              <w:spacing w:after="0" w:line="240" w:lineRule="auto"/>
              <w:ind w:left="12" w:firstLine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ознакомление с рекомендациями по здоровому образу жизни </w:t>
            </w:r>
          </w:p>
          <w:p w:rsidR="002B5E32" w:rsidRPr="00C13D74" w:rsidRDefault="00EB4039" w:rsidP="00C13D74">
            <w:pPr>
              <w:spacing w:after="0" w:line="240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2" w:type="dxa"/>
          <w:right w:w="38" w:type="dxa"/>
        </w:tblCellMar>
        <w:tblLook w:val="04A0" w:firstRow="1" w:lastRow="0" w:firstColumn="1" w:lastColumn="0" w:noHBand="0" w:noVBand="1"/>
      </w:tblPr>
      <w:tblGrid>
        <w:gridCol w:w="678"/>
        <w:gridCol w:w="2207"/>
        <w:gridCol w:w="847"/>
        <w:gridCol w:w="4802"/>
        <w:gridCol w:w="6603"/>
      </w:tblGrid>
      <w:tr w:rsidR="002B5E32" w:rsidRPr="00C13D74">
        <w:trPr>
          <w:trHeight w:val="46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4 2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9" w:right="54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Полезные и вредные привычки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6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9" w:right="14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Влияние вредных привычек на благополучие семьи  Полезные привычки, их влияние на жизнедея-</w:t>
            </w:r>
          </w:p>
          <w:p w:rsidR="002B5E32" w:rsidRPr="00C13D74" w:rsidRDefault="00EB4039" w:rsidP="00C13D74">
            <w:pPr>
              <w:spacing w:after="0" w:line="240" w:lineRule="auto"/>
              <w:ind w:left="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тельность и взаимосвязь со здоро-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вым образом жизни  Формирование привычек  Уклад семьи, основанный на здоровом образе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0" w:hanging="1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Обсуждение результатов мониторинга ценностных ориентаций молодежи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цитатами, понятием «привычка»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формировании полезных и вредных привычек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Просмотри и обсуждение фрагмента х/ф «Хороший мальчик» </w:t>
            </w:r>
          </w:p>
          <w:p w:rsidR="002B5E32" w:rsidRPr="00C13D74" w:rsidRDefault="00EB4039" w:rsidP="00C13D7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проектирование семейных традиций, способствующих формированию здоровых привычек </w:t>
            </w:r>
          </w:p>
          <w:p w:rsidR="002B5E32" w:rsidRPr="00C13D74" w:rsidRDefault="00EB4039" w:rsidP="00C13D74">
            <w:pPr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м/ф «Иван Царевич и табакерка» </w:t>
            </w:r>
          </w:p>
          <w:p w:rsidR="002B5E32" w:rsidRPr="00C13D74" w:rsidRDefault="00EB4039" w:rsidP="00C13D74">
            <w:pPr>
              <w:spacing w:after="0" w:line="240" w:lineRule="auto"/>
              <w:ind w:left="20" w:hanging="2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Чтение и обсуждение фрагментов литературных произведений  Заключительная беседа</w:t>
            </w:r>
          </w:p>
        </w:tc>
      </w:tr>
      <w:tr w:rsidR="002B5E32" w:rsidRPr="00C13D74">
        <w:trPr>
          <w:trHeight w:val="302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4 3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hanging="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Основы репродуктивного здоровья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6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right="79" w:firstLine="5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Репродуктивное здоровье и его взаимосвязь со здоровым образом жизни  Знание и понимание угроз репродуктивному здоровью — п ервый шаг к осознанному родительству  Источники получения </w:t>
            </w:r>
          </w:p>
          <w:p w:rsidR="002B5E32" w:rsidRPr="00C13D74" w:rsidRDefault="00EB4039" w:rsidP="00C13D74">
            <w:pPr>
              <w:spacing w:after="0" w:line="240" w:lineRule="auto"/>
              <w:ind w:left="20" w:hanging="5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знаний о репродуктивном здоровье и современные возможности его диагностики и поддержания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Чтение и обсуждение притчи </w:t>
            </w:r>
          </w:p>
          <w:p w:rsidR="002B5E32" w:rsidRPr="00C13D74" w:rsidRDefault="00EB4039" w:rsidP="00C13D74">
            <w:pPr>
              <w:spacing w:after="0" w:line="240" w:lineRule="auto"/>
              <w:ind w:left="17" w:firstLine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понятием «репродуктивное здоровье» Работа в группах: определение факторов, влияющих на репродуктивное здоровье; формулирование правил сохранения репродуктивного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здоровья </w:t>
            </w:r>
          </w:p>
          <w:p w:rsidR="002B5E32" w:rsidRPr="00C13D74" w:rsidRDefault="00EB4039" w:rsidP="00C13D74">
            <w:pPr>
              <w:spacing w:after="0" w:line="240" w:lineRule="auto"/>
              <w:ind w:left="11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фрагментом научно- популярного текста, обсуждение </w:t>
            </w:r>
          </w:p>
          <w:p w:rsidR="002B5E32" w:rsidRPr="00C13D74" w:rsidRDefault="00EB4039" w:rsidP="00C13D74">
            <w:pPr>
              <w:spacing w:after="0" w:line="240" w:lineRule="auto"/>
              <w:ind w:left="1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87" w:type="dxa"/>
          <w:right w:w="108" w:type="dxa"/>
        </w:tblCellMar>
        <w:tblLook w:val="04A0" w:firstRow="1" w:lastRow="0" w:firstColumn="1" w:lastColumn="0" w:noHBand="0" w:noVBand="1"/>
      </w:tblPr>
      <w:tblGrid>
        <w:gridCol w:w="674"/>
        <w:gridCol w:w="2309"/>
        <w:gridCol w:w="839"/>
        <w:gridCol w:w="4765"/>
        <w:gridCol w:w="6550"/>
      </w:tblGrid>
      <w:tr w:rsidR="002B5E32" w:rsidRPr="00C13D74">
        <w:trPr>
          <w:trHeight w:val="458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9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4 4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Психологическое здоровье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4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</w:t>
            </w:r>
          </w:p>
          <w:p w:rsidR="002B5E32" w:rsidRPr="00C13D74" w:rsidRDefault="00EB4039" w:rsidP="00C13D74">
            <w:pPr>
              <w:spacing w:after="0" w:line="240" w:lineRule="auto"/>
              <w:ind w:left="24" w:right="65" w:firstLine="3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рефлексия, позитивное мышление, саморазвитие  Сохранение </w:t>
            </w:r>
          </w:p>
          <w:p w:rsidR="002B5E32" w:rsidRPr="00C13D74" w:rsidRDefault="00EB4039" w:rsidP="00C13D74">
            <w:pPr>
              <w:spacing w:after="0" w:line="240" w:lineRule="auto"/>
              <w:ind w:left="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firstLine="2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Вводная беседа  Работа с иллюстративным материалом, определением понятий «стресс», «психологическое здоровье», со справочной информацией </w:t>
            </w:r>
          </w:p>
          <w:p w:rsidR="002B5E32" w:rsidRPr="00C13D74" w:rsidRDefault="00EB4039" w:rsidP="00C13D74">
            <w:pPr>
              <w:spacing w:after="0" w:line="240" w:lineRule="auto"/>
              <w:ind w:left="15" w:right="511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определение и обсуждение критериев психологического здоровья семьи Беседа о влиянии стресса на семью, работа со схемой «Стадии развития стресса»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ознакомление с различными способами саморегуляции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Выполнение практического задания «Памятка поддержания психологического здоровья семьи» Заключительная беседа, работа с незаконченными предложениями</w:t>
            </w:r>
          </w:p>
        </w:tc>
      </w:tr>
      <w:tr w:rsidR="002B5E32" w:rsidRPr="00C13D74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4 5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4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Экономическое благополучие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right="189" w:firstLine="4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Экономика семьи —  важная составляющая семейной жизни  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для </w:t>
            </w:r>
          </w:p>
          <w:p w:rsidR="002B5E32" w:rsidRPr="00C13D74" w:rsidRDefault="00EB4039" w:rsidP="00C13D74">
            <w:pPr>
              <w:spacing w:after="0" w:line="240" w:lineRule="auto"/>
              <w:ind w:left="18" w:hanging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обеспечения психологического благополучия семьи, поддержания здорового образа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учебного фильма </w:t>
            </w:r>
          </w:p>
          <w:p w:rsidR="002B5E32" w:rsidRPr="00C13D74" w:rsidRDefault="00EB4039" w:rsidP="00C13D74">
            <w:pPr>
              <w:spacing w:after="0" w:line="240" w:lineRule="auto"/>
              <w:ind w:left="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«Управление деньгами» </w:t>
            </w:r>
          </w:p>
          <w:p w:rsidR="002B5E32" w:rsidRPr="00C13D74" w:rsidRDefault="00EB4039" w:rsidP="00C13D74">
            <w:pPr>
              <w:spacing w:after="0" w:line="240" w:lineRule="auto"/>
              <w:ind w:left="2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семейном бюджете и финансовой грамотности </w:t>
            </w:r>
          </w:p>
          <w:p w:rsidR="002B5E32" w:rsidRPr="00C13D74" w:rsidRDefault="00EB4039" w:rsidP="00C13D74">
            <w:pPr>
              <w:spacing w:after="0" w:line="240" w:lineRule="auto"/>
              <w:ind w:left="1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анализ семейного бюджета </w:t>
            </w:r>
          </w:p>
          <w:p w:rsidR="002B5E32" w:rsidRPr="00C13D74" w:rsidRDefault="00EB4039" w:rsidP="00C13D74">
            <w:pPr>
              <w:spacing w:after="0" w:line="240" w:lineRule="auto"/>
              <w:ind w:left="2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финансовых рисках  Составление памятки «Предупреждение финансовых рисков» </w:t>
            </w:r>
          </w:p>
          <w:p w:rsidR="002B5E32" w:rsidRPr="00C13D74" w:rsidRDefault="00EB4039" w:rsidP="00C13D74">
            <w:pPr>
              <w:spacing w:after="0" w:line="240" w:lineRule="auto"/>
              <w:ind w:left="1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  <w:tr w:rsidR="002B5E32" w:rsidRPr="00C13D74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4 6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2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B5E32" w:rsidRPr="00C13D74" w:rsidRDefault="002B5E32" w:rsidP="00C13D74">
      <w:pPr>
        <w:spacing w:after="0" w:line="240" w:lineRule="auto"/>
        <w:ind w:left="-838" w:right="55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5137" w:type="dxa"/>
        <w:tblInd w:w="18" w:type="dxa"/>
        <w:tblCellMar>
          <w:top w:w="67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671"/>
        <w:gridCol w:w="2525"/>
        <w:gridCol w:w="839"/>
        <w:gridCol w:w="4691"/>
        <w:gridCol w:w="6411"/>
      </w:tblGrid>
      <w:tr w:rsidR="002B5E32" w:rsidRPr="00C13D74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2B5E32" w:rsidRPr="00C13D74" w:rsidRDefault="00EB4039" w:rsidP="00C13D74">
            <w:pPr>
              <w:spacing w:after="0" w:line="240" w:lineRule="auto"/>
              <w:ind w:left="1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Раздел 5. «Поддержка семьи в российском обществе» (4 ч.)</w:t>
            </w:r>
          </w:p>
        </w:tc>
      </w:tr>
      <w:tr w:rsidR="002B5E32" w:rsidRPr="00C13D74">
        <w:trPr>
          <w:trHeight w:val="434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7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lastRenderedPageBreak/>
              <w:t>5 1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5" w:right="298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Семейная политика Российской Федерации и меры государственной поддержки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right="51" w:firstLine="11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Дети и защита семьи — п риоритет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 Социальные и психологические службы, общественные и религиозные орга-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низации —  ресурс помощи и сопровождения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 </w:t>
            </w:r>
          </w:p>
          <w:p w:rsidR="002B5E32" w:rsidRPr="00C13D74" w:rsidRDefault="00EB4039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Анализ нормативных документов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Беседа о мерах соцподдержки семьи со стороны государства </w:t>
            </w:r>
          </w:p>
          <w:p w:rsidR="002B5E32" w:rsidRPr="00C13D74" w:rsidRDefault="00EB4039" w:rsidP="00C13D74">
            <w:pPr>
              <w:spacing w:after="0" w:line="240" w:lineRule="auto"/>
              <w:ind w:left="6" w:right="400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практического задания: работа с порталом «Госуслуги» и официальным сайтом ФСС, изучение существующих мер социальной поддержки </w:t>
            </w:r>
          </w:p>
          <w:p w:rsidR="002B5E32" w:rsidRPr="00C13D74" w:rsidRDefault="00EB4039" w:rsidP="00C13D74">
            <w:pPr>
              <w:spacing w:after="0" w:line="240" w:lineRule="auto"/>
              <w:ind w:left="6" w:right="72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практических заданий: работа с материалами о мерах поддержки молодых семей </w:t>
            </w:r>
          </w:p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с цитатами </w:t>
            </w:r>
          </w:p>
          <w:p w:rsidR="002B5E32" w:rsidRPr="00C13D74" w:rsidRDefault="00EB4039" w:rsidP="00C13D74">
            <w:pPr>
              <w:spacing w:after="0" w:line="240" w:lineRule="auto"/>
              <w:ind w:left="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Заключительная беседа</w:t>
            </w:r>
          </w:p>
        </w:tc>
      </w:tr>
      <w:tr w:rsidR="002B5E32" w:rsidRPr="00C13D74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1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5 2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Правовые аспекты семейной </w:t>
            </w:r>
          </w:p>
          <w:p w:rsidR="002B5E32" w:rsidRPr="00C13D74" w:rsidRDefault="00EB4039" w:rsidP="00C13D74">
            <w:pPr>
              <w:spacing w:after="0" w:line="240" w:lineRule="auto"/>
              <w:ind w:left="2" w:right="48" w:firstLine="12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жизни: права и обязанности членов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" w:right="140" w:hanging="5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Семейное право и семейное законодательство  Семейный кодекс — о снова определения правового статуса семьи и ее членов  Права, обязанности и законные интересы членов семьи  Принципы взаимодействия членов семьи при </w:t>
            </w:r>
          </w:p>
          <w:p w:rsidR="002B5E32" w:rsidRPr="00C13D74" w:rsidRDefault="00EB4039" w:rsidP="00C13D74">
            <w:pPr>
              <w:spacing w:after="0" w:line="240" w:lineRule="auto"/>
              <w:ind w:left="6" w:right="15" w:firstLine="0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осуществлении своих прав и исполнении обязанностей  Правовая грамотность и ее значение в жизни современной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right="19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Работа в группах: составление таблицы «Права и обязанности членов семьи» </w:t>
            </w:r>
          </w:p>
          <w:p w:rsidR="002B5E32" w:rsidRPr="00C13D74" w:rsidRDefault="00EB4039" w:rsidP="00C13D74">
            <w:pPr>
              <w:spacing w:after="0" w:line="240" w:lineRule="auto"/>
              <w:ind w:left="6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Выполнение практических заданий: работа с текстом «Семейное право  Права и обязанности супругов и других членов семьи» </w:t>
            </w:r>
          </w:p>
          <w:p w:rsidR="002B5E32" w:rsidRPr="00C13D74" w:rsidRDefault="00EB4039" w:rsidP="00C13D74">
            <w:pPr>
              <w:spacing w:after="0" w:line="240" w:lineRule="auto"/>
              <w:ind w:left="8" w:firstLine="6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 xml:space="preserve">Просмотр и обсуждение фрагмента м/ф «Три богатыря и Шамаханская царица» </w:t>
            </w:r>
          </w:p>
          <w:p w:rsidR="002B5E32" w:rsidRPr="00C13D74" w:rsidRDefault="00EB4039" w:rsidP="00C13D74">
            <w:pPr>
              <w:spacing w:after="0" w:line="240" w:lineRule="auto"/>
              <w:ind w:left="6" w:right="472" w:firstLine="9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Беседа о возможности оформления супругами брачного договора Заключительная беседа</w:t>
            </w:r>
          </w:p>
        </w:tc>
      </w:tr>
      <w:tr w:rsidR="002B5E32" w:rsidRPr="00C13D74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0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5 4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Вариативный компонент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B5E32" w:rsidRPr="00C13D74">
        <w:trPr>
          <w:trHeight w:val="702"/>
        </w:trPr>
        <w:tc>
          <w:tcPr>
            <w:tcW w:w="2835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4" w:firstLine="3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EB4039" w:rsidP="00C13D74">
            <w:pPr>
              <w:spacing w:after="0" w:line="240" w:lineRule="auto"/>
              <w:ind w:left="169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C13D74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2B5E32" w:rsidRPr="00C13D74" w:rsidRDefault="002B5E32" w:rsidP="00C13D7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B5E32" w:rsidRPr="00C13D74" w:rsidRDefault="002B5E32" w:rsidP="00C13D74">
      <w:pPr>
        <w:spacing w:after="0" w:line="240" w:lineRule="auto"/>
        <w:ind w:left="0" w:firstLine="0"/>
        <w:rPr>
          <w:rFonts w:ascii="Times New Roman" w:hAnsi="Times New Roman" w:cs="Times New Roman"/>
          <w:szCs w:val="28"/>
        </w:rPr>
        <w:sectPr w:rsidR="002B5E32" w:rsidRPr="00C13D74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794" w:right="790" w:bottom="921" w:left="838" w:header="720" w:footer="410" w:gutter="0"/>
          <w:cols w:space="720"/>
        </w:sectPr>
      </w:pPr>
      <w:bookmarkStart w:id="4" w:name="_GoBack"/>
      <w:bookmarkEnd w:id="4"/>
    </w:p>
    <w:p w:rsidR="002B5E32" w:rsidRDefault="002B5E32" w:rsidP="00C13D74">
      <w:pPr>
        <w:spacing w:after="0" w:line="259" w:lineRule="auto"/>
        <w:ind w:left="0" w:right="-80" w:firstLine="0"/>
        <w:jc w:val="left"/>
      </w:pPr>
    </w:p>
    <w:sectPr w:rsidR="002B5E3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39" w:rsidRDefault="00EB4039">
      <w:pPr>
        <w:spacing w:after="0" w:line="240" w:lineRule="auto"/>
      </w:pPr>
      <w:r>
        <w:separator/>
      </w:r>
    </w:p>
  </w:endnote>
  <w:endnote w:type="continuationSeparator" w:id="0">
    <w:p w:rsidR="00EB4039" w:rsidRDefault="00EB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2</w:t>
    </w:r>
    <w:r>
      <w:rPr>
        <w:color w:val="87878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12</w:t>
    </w:r>
    <w:r>
      <w:rPr>
        <w:color w:val="87878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11</w:t>
    </w:r>
    <w:r>
      <w:rPr>
        <w:color w:val="87878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2</w:t>
    </w:r>
    <w:r>
      <w:rPr>
        <w:color w:val="87878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20</w:t>
    </w:r>
    <w:r>
      <w:rPr>
        <w:color w:val="87878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21</w:t>
    </w:r>
    <w:r>
      <w:rPr>
        <w:color w:val="87878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19</w:t>
    </w:r>
    <w:r>
      <w:rPr>
        <w:color w:val="87878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3</w:t>
    </w:r>
    <w:r>
      <w:rPr>
        <w:color w:val="87878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4</w:t>
    </w:r>
    <w:r>
      <w:rPr>
        <w:color w:val="87878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7</w:t>
    </w:r>
    <w:r>
      <w:rPr>
        <w:color w:val="87878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878786"/>
      </w:rPr>
      <w:t>2</w:t>
    </w:r>
    <w:r>
      <w:rPr>
        <w:color w:val="87878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10</w:t>
    </w:r>
    <w:r>
      <w:rPr>
        <w:color w:val="87878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9</w:t>
    </w:r>
    <w:r>
      <w:rPr>
        <w:color w:val="87878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D74" w:rsidRPr="00C13D74">
      <w:rPr>
        <w:noProof/>
        <w:color w:val="878786"/>
      </w:rPr>
      <w:t>8</w:t>
    </w:r>
    <w:r>
      <w:rPr>
        <w:color w:val="87878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39" w:rsidRDefault="00EB4039">
      <w:pPr>
        <w:spacing w:after="0" w:line="250" w:lineRule="auto"/>
        <w:ind w:left="684" w:right="21" w:hanging="675"/>
      </w:pPr>
      <w:r>
        <w:separator/>
      </w:r>
    </w:p>
  </w:footnote>
  <w:footnote w:type="continuationSeparator" w:id="0">
    <w:p w:rsidR="00EB4039" w:rsidRDefault="00EB4039">
      <w:pPr>
        <w:spacing w:after="0" w:line="250" w:lineRule="auto"/>
        <w:ind w:left="684" w:right="21" w:hanging="67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2B5E32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32" w:rsidRDefault="00EB4039">
    <w:pPr>
      <w:spacing w:after="0" w:line="259" w:lineRule="auto"/>
      <w:ind w:left="324" w:firstLine="0"/>
      <w:jc w:val="left"/>
    </w:pPr>
    <w:r>
      <w:rPr>
        <w:b/>
        <w:color w:val="CD1619"/>
        <w:sz w:val="36"/>
      </w:rPr>
      <w:t xml:space="preserve">•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D02"/>
    <w:multiLevelType w:val="hybridMultilevel"/>
    <w:tmpl w:val="AE1A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06BD"/>
    <w:multiLevelType w:val="hybridMultilevel"/>
    <w:tmpl w:val="58AE72BC"/>
    <w:lvl w:ilvl="0" w:tplc="014282C4">
      <w:start w:val="1"/>
      <w:numFmt w:val="decimal"/>
      <w:lvlText w:val="%1)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A70DC">
      <w:start w:val="1"/>
      <w:numFmt w:val="lowerLetter"/>
      <w:lvlText w:val="%2"/>
      <w:lvlJc w:val="left"/>
      <w:pPr>
        <w:ind w:left="1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E2908">
      <w:start w:val="1"/>
      <w:numFmt w:val="lowerRoman"/>
      <w:lvlText w:val="%3"/>
      <w:lvlJc w:val="left"/>
      <w:pPr>
        <w:ind w:left="2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4F7DA">
      <w:start w:val="1"/>
      <w:numFmt w:val="decimal"/>
      <w:lvlText w:val="%4"/>
      <w:lvlJc w:val="left"/>
      <w:pPr>
        <w:ind w:left="2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49B40">
      <w:start w:val="1"/>
      <w:numFmt w:val="lowerLetter"/>
      <w:lvlText w:val="%5"/>
      <w:lvlJc w:val="left"/>
      <w:pPr>
        <w:ind w:left="3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EF28E">
      <w:start w:val="1"/>
      <w:numFmt w:val="lowerRoman"/>
      <w:lvlText w:val="%6"/>
      <w:lvlJc w:val="left"/>
      <w:pPr>
        <w:ind w:left="4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E24D0E">
      <w:start w:val="1"/>
      <w:numFmt w:val="decimal"/>
      <w:lvlText w:val="%7"/>
      <w:lvlJc w:val="left"/>
      <w:pPr>
        <w:ind w:left="4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A9594">
      <w:start w:val="1"/>
      <w:numFmt w:val="lowerLetter"/>
      <w:lvlText w:val="%8"/>
      <w:lvlJc w:val="left"/>
      <w:pPr>
        <w:ind w:left="5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6C77E">
      <w:start w:val="1"/>
      <w:numFmt w:val="lowerRoman"/>
      <w:lvlText w:val="%9"/>
      <w:lvlJc w:val="left"/>
      <w:pPr>
        <w:ind w:left="6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3A3ED5"/>
    <w:multiLevelType w:val="hybridMultilevel"/>
    <w:tmpl w:val="830845BA"/>
    <w:lvl w:ilvl="0" w:tplc="7E5C2DB4">
      <w:start w:val="1"/>
      <w:numFmt w:val="bullet"/>
      <w:lvlText w:val="•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79C4526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BA6F82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0F45C84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A281DEE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AE4E790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5AC093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5E63B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783144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6064BD"/>
    <w:multiLevelType w:val="hybridMultilevel"/>
    <w:tmpl w:val="DC36B0EE"/>
    <w:lvl w:ilvl="0" w:tplc="13420C9A">
      <w:start w:val="1"/>
      <w:numFmt w:val="bullet"/>
      <w:lvlText w:val="•"/>
      <w:lvlJc w:val="left"/>
      <w:pPr>
        <w:ind w:left="709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52E71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66AA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58D9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2F2F1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25C38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0F4DF9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7DAE1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96A4D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716873"/>
    <w:multiLevelType w:val="hybridMultilevel"/>
    <w:tmpl w:val="AFF6F142"/>
    <w:lvl w:ilvl="0" w:tplc="384AF314">
      <w:start w:val="1"/>
      <w:numFmt w:val="bullet"/>
      <w:lvlText w:val="•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1D87B66">
      <w:start w:val="1"/>
      <w:numFmt w:val="bullet"/>
      <w:lvlText w:val="o"/>
      <w:lvlJc w:val="left"/>
      <w:pPr>
        <w:ind w:left="16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1FA330C">
      <w:start w:val="1"/>
      <w:numFmt w:val="bullet"/>
      <w:lvlText w:val="▪"/>
      <w:lvlJc w:val="left"/>
      <w:pPr>
        <w:ind w:left="23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1A2F3E4">
      <w:start w:val="1"/>
      <w:numFmt w:val="bullet"/>
      <w:lvlText w:val="•"/>
      <w:lvlJc w:val="left"/>
      <w:pPr>
        <w:ind w:left="30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5CC411A">
      <w:start w:val="1"/>
      <w:numFmt w:val="bullet"/>
      <w:lvlText w:val="o"/>
      <w:lvlJc w:val="left"/>
      <w:pPr>
        <w:ind w:left="376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2E2938">
      <w:start w:val="1"/>
      <w:numFmt w:val="bullet"/>
      <w:lvlText w:val="▪"/>
      <w:lvlJc w:val="left"/>
      <w:pPr>
        <w:ind w:left="448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3BABB08">
      <w:start w:val="1"/>
      <w:numFmt w:val="bullet"/>
      <w:lvlText w:val="•"/>
      <w:lvlJc w:val="left"/>
      <w:pPr>
        <w:ind w:left="52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D007BBA">
      <w:start w:val="1"/>
      <w:numFmt w:val="bullet"/>
      <w:lvlText w:val="o"/>
      <w:lvlJc w:val="left"/>
      <w:pPr>
        <w:ind w:left="59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9A4F9AC">
      <w:start w:val="1"/>
      <w:numFmt w:val="bullet"/>
      <w:lvlText w:val="▪"/>
      <w:lvlJc w:val="left"/>
      <w:pPr>
        <w:ind w:left="66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0B238D"/>
    <w:multiLevelType w:val="hybridMultilevel"/>
    <w:tmpl w:val="102838B6"/>
    <w:lvl w:ilvl="0" w:tplc="FDA8C4A2">
      <w:start w:val="1"/>
      <w:numFmt w:val="bullet"/>
      <w:lvlText w:val="•"/>
      <w:lvlJc w:val="left"/>
      <w:pPr>
        <w:ind w:left="70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5209076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6268590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E04092C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46EBD62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2B40A62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E4A15E8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4B2935E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FCACAEA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2"/>
    <w:rsid w:val="002B5E32"/>
    <w:rsid w:val="00A10EAD"/>
    <w:rsid w:val="00C13D74"/>
    <w:rsid w:val="00E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BB0F8-BE5E-4D4F-87A3-CEF9EE89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304" w:lineRule="auto"/>
      <w:ind w:left="26" w:firstLine="677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/>
      <w:ind w:left="10" w:right="5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1" w:line="265" w:lineRule="auto"/>
      <w:ind w:left="10" w:right="51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10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10E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10E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0E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685" w:hanging="675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11">
    <w:name w:val="toc 1"/>
    <w:hidden/>
    <w:pPr>
      <w:spacing w:after="679" w:line="304" w:lineRule="auto"/>
      <w:ind w:left="28" w:right="3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10EAD"/>
    <w:pPr>
      <w:spacing w:after="0" w:line="240" w:lineRule="auto"/>
      <w:ind w:left="26" w:firstLine="677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A10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0EA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rsid w:val="00A10EAD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rsid w:val="00A10EAD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A10EA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0" Type="http://schemas.openxmlformats.org/officeDocument/2006/relationships/footer" Target="footer5.xml"/><Relationship Id="rId4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6243</Words>
  <Characters>35589</Characters>
  <Application>Microsoft Office Word</Application>
  <DocSecurity>0</DocSecurity>
  <Lines>296</Lines>
  <Paragraphs>83</Paragraphs>
  <ScaleCrop>false</ScaleCrop>
  <Company/>
  <LinksUpToDate>false</LinksUpToDate>
  <CharactersWithSpaces>41749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Владелец</cp:lastModifiedBy>
  <cp:revision>4</cp:revision>
  <dcterms:created xsi:type="dcterms:W3CDTF">2024-10-07T06:15:00Z</dcterms:created>
  <dcterms:modified xsi:type="dcterms:W3CDTF">2024-10-10T08:05:00Z</dcterms:modified>
</cp:coreProperties>
</file>