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122" w:rsidRDefault="00B751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результатов мониторинга по направлению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Система организации воспитания и социализации обучающихся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2022-2023 учебный год.</w:t>
      </w:r>
    </w:p>
    <w:p w:rsidR="00AA5122" w:rsidRDefault="00B751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по направлению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 организации воспитания и социализации обучающихся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 2022-2023 учебный год в муниципальном бюджетном общеобразовательном учреждении «Кириковская средняя школа» проводился по следующим показателям в рамках следующих групп.</w:t>
      </w:r>
    </w:p>
    <w:p w:rsidR="00AA5122" w:rsidRDefault="00B751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Общие показатели, отражающие характеристики системы воспитания:</w:t>
      </w:r>
    </w:p>
    <w:p w:rsidR="00AA5122" w:rsidRDefault="00B751C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и применени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во внутришкольной системе оценки качества образования школ инструментов, процедур оценки результатов воспитания;</w:t>
      </w:r>
    </w:p>
    <w:p w:rsidR="00AA5122" w:rsidRDefault="00B751C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во внутришкольной системе оценки качества образования школ инструментов оценки уровня сформированности ценностных ориентаций;</w:t>
      </w:r>
    </w:p>
    <w:p w:rsidR="00AA5122" w:rsidRDefault="00B751C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 внутришкольной системе воспитания инструментов и процедур оценки воспитательной среды наличие в образовательных учреждениях методических объединений педагогов по вопросам воспитания;</w:t>
      </w:r>
    </w:p>
    <w:p w:rsidR="00AA5122" w:rsidRDefault="00B751C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доля педагогов в ОУ, прошедших в 2022-2023 уч. году повышение квалифи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кации по вопросам воспитания.</w:t>
      </w:r>
    </w:p>
    <w:p w:rsidR="00AA5122" w:rsidRDefault="00B751C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Формирование ценностных ориентаций, связанных с жизнью, здоровьем, и безопасностью человека:</w:t>
      </w:r>
    </w:p>
    <w:p w:rsidR="00AA5122" w:rsidRDefault="00B751C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программ обучения детей основам информационной безопасности;</w:t>
      </w:r>
    </w:p>
    <w:p w:rsidR="00AA5122" w:rsidRDefault="00B751C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учреждении школьных спортивных клубов;</w:t>
      </w:r>
    </w:p>
    <w:p w:rsidR="00AA5122" w:rsidRDefault="00B751C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занимающихся в организациях дополнительного образования спортивной направленности.</w:t>
      </w:r>
    </w:p>
    <w:p w:rsidR="00AA5122" w:rsidRDefault="00B751C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Формирование ценностных ориентаций, направленных на социальное взаимодействие:</w:t>
      </w:r>
    </w:p>
    <w:p w:rsidR="00AA5122" w:rsidRDefault="00B751C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добровольческого (волонтерского) объединения в школе;</w:t>
      </w:r>
    </w:p>
    <w:p w:rsidR="00AA5122" w:rsidRDefault="00B751C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обучающихся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количества обучающихся, участвующих в деятельности добровольческих (волонтерских) объединений по направлениям;</w:t>
      </w:r>
    </w:p>
    <w:p w:rsidR="00AA5122" w:rsidRDefault="00B751C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обучающихся от общего количества обучающихся, вовлеченных в деятельность детских общественных объединений (РДШ, ЮИД, Юнармия и другие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A5122" w:rsidRDefault="00B751C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обучающихся от общего количества обучающихся, вовлеченных в реализацию программ патриотической направленности;</w:t>
      </w:r>
    </w:p>
    <w:p w:rsidR="00AA5122" w:rsidRDefault="00B751C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мероприятий, направленные на формирование представлений о традициях, истории родного края.</w:t>
      </w:r>
    </w:p>
    <w:p w:rsidR="00AA5122" w:rsidRDefault="00B751C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Формирование ценностных ориентаций,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направленных на личностное развитие:</w:t>
      </w:r>
    </w:p>
    <w:p w:rsidR="00AA5122" w:rsidRDefault="00B751C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кол-во обучающихся, занимающихся в объединениях и научных обществах организаций дополнительного образования;</w:t>
      </w:r>
    </w:p>
    <w:p w:rsidR="00AA5122" w:rsidRDefault="00B751C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наставничества для обучающихся в образовательном учреждении.</w:t>
      </w:r>
    </w:p>
    <w:p w:rsidR="00AA5122" w:rsidRDefault="00B751C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Выявление обучающихся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группы риска:</w:t>
      </w:r>
    </w:p>
    <w:p w:rsidR="00AA5122" w:rsidRDefault="00B751C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обучающихся, принявших участие в социально- психологическом тестировании наличие в ОУ службы школьной медиации.</w:t>
      </w:r>
    </w:p>
    <w:p w:rsidR="00AA5122" w:rsidRDefault="00B751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Выявление обучающихся, с деструктивными проявлениями:</w:t>
      </w:r>
    </w:p>
    <w:p w:rsidR="00AA5122" w:rsidRDefault="00B751C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обучающихся, стоящих на профилактическом учете;</w:t>
      </w:r>
    </w:p>
    <w:p w:rsidR="00AA5122" w:rsidRDefault="00B751C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бучающихся, находящихся в социально — опасном положении;</w:t>
      </w:r>
    </w:p>
    <w:p w:rsidR="00AA5122" w:rsidRDefault="00B751C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обучающихся, снятых с профилактического учета в связи с исправлением;</w:t>
      </w:r>
    </w:p>
    <w:p w:rsidR="00AA5122" w:rsidRDefault="00B751C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 обучающихся, повторно вступивших в конфликт с законом во время проведения с ними индивидуальной профилактическо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работы;</w:t>
      </w:r>
    </w:p>
    <w:p w:rsidR="00AA5122" w:rsidRDefault="00B751C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 обучающихся, находящихся на профилактическом учете, охваченных дополнительным образованием, внеурочной деятельностью.</w:t>
      </w:r>
    </w:p>
    <w:p w:rsidR="00AA5122" w:rsidRDefault="00B751C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мониторинга выявили следующую объективную картину.</w:t>
      </w:r>
    </w:p>
    <w:p w:rsidR="00AA5122" w:rsidRDefault="00B751C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</w:t>
      </w:r>
      <w:r w:rsidRPr="00B751C3">
        <w:rPr>
          <w:rFonts w:ascii="Times New Roman" w:hAnsi="Times New Roman" w:cs="Times New Roman"/>
          <w:color w:val="000000"/>
          <w:sz w:val="28"/>
          <w:szCs w:val="28"/>
        </w:rPr>
        <w:t xml:space="preserve">сновании Положения о школьном методическом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объединении </w:t>
      </w:r>
      <w:r w:rsidRPr="00B751C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бюджетного общеобразовательного учреждения «Кириковская средняя школа» от 30.08.2019 с целью улучшения методической и учебно - воспитательной работе в образовательном учреждении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функционирует 6 методических объединений:</w:t>
      </w:r>
    </w:p>
    <w:p w:rsidR="00AA5122" w:rsidRPr="00B751C3" w:rsidRDefault="00B751C3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1C3">
        <w:rPr>
          <w:rFonts w:ascii="Times New Roman" w:hAnsi="Times New Roman" w:cs="Times New Roman"/>
          <w:color w:val="000000"/>
          <w:sz w:val="28"/>
          <w:szCs w:val="28"/>
        </w:rPr>
        <w:t>методическое объедине</w:t>
      </w:r>
      <w:r w:rsidRPr="00B751C3">
        <w:rPr>
          <w:rFonts w:ascii="Times New Roman" w:hAnsi="Times New Roman" w:cs="Times New Roman"/>
          <w:color w:val="000000"/>
          <w:sz w:val="28"/>
          <w:szCs w:val="28"/>
        </w:rPr>
        <w:t>ние учителей гуманитарного цикла;</w:t>
      </w:r>
    </w:p>
    <w:p w:rsidR="00AA5122" w:rsidRPr="00B751C3" w:rsidRDefault="00B751C3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1C3">
        <w:rPr>
          <w:rFonts w:ascii="Times New Roman" w:hAnsi="Times New Roman" w:cs="Times New Roman"/>
          <w:color w:val="000000"/>
          <w:sz w:val="28"/>
          <w:szCs w:val="28"/>
        </w:rPr>
        <w:t>методическое объединение учителей естественно-научного цикла;</w:t>
      </w:r>
    </w:p>
    <w:p w:rsidR="00AA5122" w:rsidRPr="00B751C3" w:rsidRDefault="00B751C3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1C3">
        <w:rPr>
          <w:rFonts w:ascii="Times New Roman" w:hAnsi="Times New Roman" w:cs="Times New Roman"/>
          <w:color w:val="000000"/>
          <w:sz w:val="28"/>
          <w:szCs w:val="28"/>
        </w:rPr>
        <w:t>методическое объединение учителей начальных классов;</w:t>
      </w:r>
    </w:p>
    <w:p w:rsidR="00AA5122" w:rsidRPr="00B751C3" w:rsidRDefault="00B751C3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1C3">
        <w:rPr>
          <w:rFonts w:ascii="Times New Roman" w:hAnsi="Times New Roman" w:cs="Times New Roman"/>
          <w:color w:val="000000"/>
          <w:sz w:val="28"/>
          <w:szCs w:val="28"/>
        </w:rPr>
        <w:t>методическое объединение учителей профессионально-трудового обучения и общекультурных предметов;</w:t>
      </w:r>
    </w:p>
    <w:p w:rsidR="00AA5122" w:rsidRPr="00B751C3" w:rsidRDefault="00B751C3">
      <w:pPr>
        <w:numPr>
          <w:ilvl w:val="0"/>
          <w:numId w:val="1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51C3">
        <w:rPr>
          <w:rFonts w:ascii="Times New Roman" w:hAnsi="Times New Roman" w:cs="Times New Roman"/>
          <w:color w:val="000000"/>
          <w:sz w:val="28"/>
          <w:szCs w:val="28"/>
        </w:rPr>
        <w:t>методическое объединение учителей Бушуйской основной школы;</w:t>
      </w:r>
    </w:p>
    <w:p w:rsidR="00AA5122" w:rsidRDefault="00B751C3">
      <w:pPr>
        <w:numPr>
          <w:ilvl w:val="0"/>
          <w:numId w:val="1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1C3">
        <w:rPr>
          <w:rFonts w:ascii="Times New Roman" w:hAnsi="Times New Roman" w:cs="Times New Roman"/>
          <w:color w:val="000000"/>
          <w:sz w:val="28"/>
          <w:szCs w:val="28"/>
        </w:rPr>
        <w:t>методическое объединение «Классное руководство и воспитание».</w:t>
      </w:r>
    </w:p>
    <w:p w:rsidR="00AA5122" w:rsidRDefault="00B751C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Кириковской средней школе и ее филиале Бушуйской основной школе на 2022 - 2023 год - 27 учителей, из них в 2022 - 2023 учебном</w:t>
      </w:r>
      <w:r>
        <w:rPr>
          <w:rFonts w:ascii="Times New Roman" w:hAnsi="Times New Roman" w:cs="Times New Roman"/>
          <w:sz w:val="28"/>
          <w:szCs w:val="28"/>
        </w:rPr>
        <w:t xml:space="preserve"> году прошли курсы повышения квалификации по вопросам воспитания 6 педагогов, что составляет 22%.</w:t>
      </w:r>
    </w:p>
    <w:p w:rsidR="00AA5122" w:rsidRDefault="00B751C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учреждение разработана программа обучения учащихся муниципального бюджетного общеобразовательного учреждения «Кириковская средняя школа» и его филиала Бушуй</w:t>
      </w:r>
      <w:r>
        <w:rPr>
          <w:rFonts w:ascii="Times New Roman" w:hAnsi="Times New Roman" w:cs="Times New Roman"/>
          <w:sz w:val="28"/>
          <w:szCs w:val="28"/>
        </w:rPr>
        <w:t>ской основной школы основам информационной безопасности. Цель программы - обеспечение информационной безопасности детей и подростков при обучении, организации внеурочной деятельности и свободном использовании современных информационно-коммуникационных техн</w:t>
      </w:r>
      <w:r>
        <w:rPr>
          <w:rFonts w:ascii="Times New Roman" w:hAnsi="Times New Roman" w:cs="Times New Roman"/>
          <w:sz w:val="28"/>
          <w:szCs w:val="28"/>
        </w:rPr>
        <w:t>ологий (в частности сети Интернет).</w:t>
      </w:r>
    </w:p>
    <w:p w:rsidR="00AA5122" w:rsidRDefault="00B751C3">
      <w:pPr>
        <w:pStyle w:val="aff0"/>
        <w:shd w:val="clear" w:color="auto" w:fill="FFFFFF"/>
        <w:spacing w:before="0"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2007 года на базе муниципального бюджетного общеобразовательного учреждения «Кириковская средняя школа» функционирует школьный спортивный клуб «Массовичок». </w:t>
      </w:r>
      <w:r>
        <w:rPr>
          <w:sz w:val="28"/>
          <w:szCs w:val="28"/>
          <w:shd w:val="clear" w:color="auto" w:fill="FFFFFF"/>
        </w:rPr>
        <w:t>В </w:t>
      </w:r>
      <w:r>
        <w:rPr>
          <w:rStyle w:val="Wmi-callto"/>
          <w:sz w:val="28"/>
          <w:szCs w:val="28"/>
          <w:shd w:val="clear" w:color="auto" w:fill="FFFFFF"/>
        </w:rPr>
        <w:t>2022-2023</w:t>
      </w:r>
      <w:r>
        <w:rPr>
          <w:sz w:val="28"/>
          <w:szCs w:val="28"/>
          <w:shd w:val="clear" w:color="auto" w:fill="FFFFFF"/>
        </w:rPr>
        <w:t> учебном году «Массовичок» реализует два направлен</w:t>
      </w:r>
      <w:r>
        <w:rPr>
          <w:sz w:val="28"/>
          <w:szCs w:val="28"/>
          <w:shd w:val="clear" w:color="auto" w:fill="FFFFFF"/>
        </w:rPr>
        <w:t>ия: физкультурно-оздоровительное и спортивно-оздоровительное.</w:t>
      </w:r>
      <w:r>
        <w:rPr>
          <w:rFonts w:ascii="Arial" w:hAnsi="Arial" w:cs="Arial"/>
        </w:rPr>
        <w:t xml:space="preserve"> </w:t>
      </w:r>
      <w:r>
        <w:rPr>
          <w:sz w:val="28"/>
          <w:szCs w:val="28"/>
        </w:rPr>
        <w:t>Физкультурно-оздоровительное направление представлено секцией: баскетбол. В рамках спортивно-оздоровительного направления, реализуется программа дополнительного образования «Спортивные игры».</w:t>
      </w:r>
    </w:p>
    <w:p w:rsidR="00AA5122" w:rsidRDefault="00B751C3">
      <w:pPr>
        <w:pStyle w:val="aff0"/>
        <w:shd w:val="clear" w:color="auto" w:fill="FFFFFF"/>
        <w:spacing w:before="0"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2022 – 2023 учебном году программы дополнительного образования спортивной направленности посещает 51 обучающийся, что составляет 54% от общего числа обучающихся.</w:t>
      </w:r>
    </w:p>
    <w:p w:rsidR="00AA5122" w:rsidRDefault="00B751C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– 2023 учебном году в Кириковской средней школе действует</w:t>
      </w:r>
    </w:p>
    <w:p w:rsidR="00AA5122" w:rsidRDefault="00B75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волонтерский отряд «Добрый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помощник». В состав волонтерского отряда</w:t>
      </w:r>
    </w:p>
    <w:p w:rsidR="00AA5122" w:rsidRDefault="00B75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 12 обучающихся 5 – 11 классов, что составляет 27% от общего числа</w:t>
      </w:r>
    </w:p>
    <w:p w:rsidR="00AA5122" w:rsidRDefault="00B75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5 – 11 классов.</w:t>
      </w:r>
    </w:p>
    <w:p w:rsidR="00AA5122" w:rsidRDefault="00B75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2023 год в муниципальном бюджетном общеобразовательном учреждение «Кириковская средняя школа» в состав участни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общероссийской общественно – государственной детско – юношеской организации Российского движения школьников (РДШ) входят 33 обучающихся.</w:t>
      </w:r>
    </w:p>
    <w:p w:rsidR="00AA5122" w:rsidRDefault="00B751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– 2023 учебном году в муниципальном общеобразовательном учреждение «Кириковская средняя школа» и его филиал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Бушуйская основная школа патриотическое направление реализуется через программы внеурочной деятельности в составе образовательных программ начального общего, основного общего и среднего общего образования «Мы – жители села» и «Разговоры о важном». </w:t>
      </w:r>
    </w:p>
    <w:p w:rsidR="00AA5122" w:rsidRDefault="00B751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ом, в реализацию программ патриотической направленности вовлечено 100% обучающихся муниципального общеобразовательного учреждения «Кириковская средняя школа» и его филиала Бушуйской основной школы.</w:t>
      </w:r>
    </w:p>
    <w:p w:rsidR="00AA5122" w:rsidRDefault="00B751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– 2023 учебном году на базе Кириковской средней шко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 проведено 5 мероприятий, направленных на формирование представлений о традициях, истории родного края. В рамках программы «Мой родной край» были организованы и проведены мероприятия: игра – викторина «200 вопросов о Енисейской губернии», литературно кра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еведческий час «Земля, что дарит вдохновение», историко – литературная экскурсия «Я помню, я горжусь!», краеведческая интеллектуальная игра «Где эта улица, где этот дом?», фотовыставка «Родного села черты».</w:t>
      </w:r>
    </w:p>
    <w:p w:rsidR="00AA5122" w:rsidRDefault="00B751C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Кириковской средней школе, как и на территории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Пировского муниципального округа Красноярского края нет научных обществ при организациях дополнительного образования. Сетевое взаимодействие в этом плане не организовано.</w:t>
      </w:r>
    </w:p>
    <w:p w:rsidR="00AA5122" w:rsidRDefault="00B751C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– 2023 году в учреждение и его филиале разработана программа целевой модели на</w:t>
      </w:r>
      <w:r>
        <w:rPr>
          <w:rFonts w:ascii="Times New Roman" w:hAnsi="Times New Roman" w:cs="Times New Roman"/>
          <w:sz w:val="28"/>
          <w:szCs w:val="28"/>
        </w:rPr>
        <w:t xml:space="preserve">ставничества. Целью внедрения 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самореализации в современных условиях неопределенности, а также создание</w:t>
      </w:r>
      <w:r>
        <w:rPr>
          <w:rFonts w:ascii="Times New Roman" w:hAnsi="Times New Roman" w:cs="Times New Roman"/>
          <w:sz w:val="28"/>
          <w:szCs w:val="28"/>
        </w:rPr>
        <w:t xml:space="preserve">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муниципального бюджетного общеобразовате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льного учреждения «Кириковская средняя школа» и его филиала Бушуйской основной школы. Для успешной реализации целевой модели наставничества, исходя из образовательных потребностей школы в целевой модели наставничества рассматриваются формы наставничества: </w:t>
      </w:r>
      <w:r>
        <w:rPr>
          <w:rFonts w:ascii="Times New Roman" w:hAnsi="Times New Roman" w:cs="Times New Roman"/>
          <w:sz w:val="28"/>
          <w:szCs w:val="28"/>
        </w:rPr>
        <w:t>Учитель – учитель, учитель – ученик, ученик – ученик.</w:t>
      </w:r>
    </w:p>
    <w:p w:rsidR="00AA5122" w:rsidRDefault="00B751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Социально-психологическое тестирование в 2022 году организовано в</w:t>
      </w:r>
    </w:p>
    <w:p w:rsidR="00AA5122" w:rsidRDefault="00B751C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учреждении в строгом соответствие с Приказом Министерства просвещения</w:t>
      </w:r>
    </w:p>
    <w:p w:rsidR="00AA5122" w:rsidRDefault="00B75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РФ от 20 февраля 2020 г. № 59 «Об утверждение Порядка проведения с</w:t>
      </w:r>
      <w:r>
        <w:rPr>
          <w:rFonts w:ascii="Times New Roman" w:hAnsi="Times New Roman" w:cs="Times New Roman"/>
          <w:sz w:val="28"/>
          <w:szCs w:val="28"/>
          <w:lang w:eastAsia="ru-RU"/>
        </w:rPr>
        <w:t>оциально – психологического тестирования обучающихся в общеобразовательных организациях и профессиональных образовательных организациях». Социально – психологическое тестирование прошло 18 обучающихся Кириковской средней школы и его филиала, что составляет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100% от общего числа тестируемых.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находящихся в зоне риска после прохождения социально - психологического тестирования в муниципальном образовательном учреждении «Кириковская средняя школа» и его филиале Бушуйской основная школе не выявлено.</w:t>
      </w:r>
    </w:p>
    <w:p w:rsidR="00AA5122" w:rsidRDefault="00B75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Ш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ная служба медиации в учреждение создана в сентябре 2022 года. Служба медиации действует на основании действующего законодательства, Положения о школьной службе медиации. На сегодняшний день она состоит из трех взрослых: педагог-психолог, заместитель дирек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тора по учебно – воспитательной работе, руководитель ПМПК Пировского муниципального округа Красноярского края.</w:t>
      </w:r>
    </w:p>
    <w:p w:rsidR="00AA5122" w:rsidRPr="00B751C3" w:rsidRDefault="00B751C3">
      <w:pPr>
        <w:spacing w:after="0" w:line="240" w:lineRule="auto"/>
        <w:jc w:val="both"/>
        <w:rPr>
          <w:rFonts w:ascii="Segoe UI"/>
          <w:sz w:val="1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</w:rPr>
        <w:t>На 2022 – 2023 учебный год в муниципальном бюджетном образовательном учреждение «Кириковская средняя школа» и ее филиале Бушуйской основной школ</w:t>
      </w:r>
      <w:r>
        <w:rPr>
          <w:rFonts w:ascii="Times New Roman" w:hAnsi="Times New Roman" w:cs="Times New Roman"/>
          <w:sz w:val="28"/>
          <w:szCs w:val="28"/>
        </w:rPr>
        <w:t>ы на профилактическом учете состоит 6 обучающихся, 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обучающихся, находятся в социально — опасном положении.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 учреждение и его филиале в 2022 - 2023 учебный год в связи с исправлением снят с профилактического учета 1 несовершеннолетний обучающийся.О</w:t>
      </w:r>
      <w:r w:rsidRPr="00B751C3">
        <w:rPr>
          <w:rFonts w:ascii="Times New Roman" w:hAnsi="Times New Roman" w:cs="Times New Roman"/>
          <w:sz w:val="28"/>
          <w:szCs w:val="28"/>
        </w:rPr>
        <w:t>бучаю</w:t>
      </w:r>
      <w:r w:rsidRPr="00B751C3">
        <w:rPr>
          <w:rFonts w:ascii="Times New Roman" w:hAnsi="Times New Roman" w:cs="Times New Roman"/>
          <w:sz w:val="28"/>
          <w:szCs w:val="28"/>
        </w:rPr>
        <w:t xml:space="preserve">щихся, повторно вступивших в конфликт с законом во время проведения с ними индивидуальной профилактической работы </w:t>
      </w:r>
      <w:r>
        <w:rPr>
          <w:rFonts w:ascii="Times New Roman" w:hAnsi="Times New Roman" w:cs="Times New Roman"/>
          <w:sz w:val="28"/>
          <w:szCs w:val="28"/>
        </w:rPr>
        <w:t>в Кириковской средней школе нет.</w:t>
      </w:r>
    </w:p>
    <w:p w:rsidR="00AA5122" w:rsidRDefault="00B75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Дополнительным образованием и внеурочной деятельностью охвачены 8 обучающихся, состоящих на профилактическом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учете, что составляет 100%.</w:t>
      </w:r>
    </w:p>
    <w:p w:rsidR="00AA5122" w:rsidRDefault="00B751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Вывод. </w:t>
      </w:r>
      <w:r>
        <w:rPr>
          <w:rFonts w:ascii="Times New Roman" w:hAnsi="Times New Roman" w:cs="Times New Roman"/>
          <w:sz w:val="28"/>
          <w:szCs w:val="28"/>
        </w:rPr>
        <w:t>Все показатели в рамках муниципальной системы оценки качества образования учреждением и его филиалом исполнены в 2022-2023 году в полном объеме.</w:t>
      </w:r>
    </w:p>
    <w:p w:rsidR="00AA5122" w:rsidRDefault="00B751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Однако, в учреждение и его филиале отсутствуют во внутришкольной оценки каче</w:t>
      </w:r>
      <w:r>
        <w:rPr>
          <w:rFonts w:ascii="Times New Roman" w:hAnsi="Times New Roman" w:cs="Times New Roman"/>
          <w:sz w:val="28"/>
          <w:szCs w:val="28"/>
        </w:rPr>
        <w:t xml:space="preserve">ства инструменты оценки результатов воспитания и инструменты оценки уровня сформированности ценностных ориентаций.  </w:t>
      </w:r>
    </w:p>
    <w:p w:rsidR="00AA5122" w:rsidRDefault="00B751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Рекомендации:</w:t>
      </w:r>
      <w:bookmarkStart w:id="0" w:name="_GoBack"/>
      <w:bookmarkEnd w:id="0"/>
    </w:p>
    <w:p w:rsidR="00B751C3" w:rsidRDefault="00B751C3" w:rsidP="00B751C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Заместителю директора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учебно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воспитательной работе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Сластихиной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Наталье Петровне предусмотреть в Положении о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внутришкольной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системе оценки качества образования в разделе «Содержание контроля качества образования»:</w:t>
      </w:r>
    </w:p>
    <w:p w:rsidR="00B751C3" w:rsidRDefault="00B751C3" w:rsidP="00B751C3">
      <w:pPr>
        <w:pStyle w:val="aff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наличие и применение во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внутришкольной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системе оценки качества образования школ инструментов, процедур оценки результатов воспитания;</w:t>
      </w:r>
    </w:p>
    <w:p w:rsidR="00B751C3" w:rsidRDefault="00B751C3" w:rsidP="00B751C3">
      <w:pPr>
        <w:pStyle w:val="aff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наличие во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внутришкольной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системе оценки качества образования школ инструментов оценки уровня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ценностных ориентаций;</w:t>
      </w:r>
    </w:p>
    <w:p w:rsidR="00B751C3" w:rsidRDefault="00B751C3" w:rsidP="00B751C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Педагогу – психологу Ивченко Екатерине Викторовне с начала 2023 – 2024 учебного года организовать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внутришкольный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мониторинг с целью выявления оценки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личностных результатов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обучающихсяи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организовать площадки для предъявления результатов учителям школы и родителям.</w:t>
      </w:r>
    </w:p>
    <w:p w:rsidR="00B751C3" w:rsidRDefault="00B751C3" w:rsidP="00B751C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приказа возложить на заместителя директора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учебно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воспитательной работе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Сластихину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Наталью Петровну.</w:t>
      </w:r>
    </w:p>
    <w:p w:rsidR="00AA5122" w:rsidRDefault="00AA5122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122" w:rsidRDefault="00AA512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5122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2894"/>
    <w:multiLevelType w:val="multilevel"/>
    <w:tmpl w:val="DB224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75AB5"/>
    <w:multiLevelType w:val="multilevel"/>
    <w:tmpl w:val="425C20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B69BD"/>
    <w:multiLevelType w:val="multilevel"/>
    <w:tmpl w:val="718A569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CB67CE"/>
    <w:multiLevelType w:val="multilevel"/>
    <w:tmpl w:val="2EB0A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243572"/>
    <w:multiLevelType w:val="multilevel"/>
    <w:tmpl w:val="4AF067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3509A9"/>
    <w:multiLevelType w:val="multilevel"/>
    <w:tmpl w:val="B83692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604426"/>
    <w:multiLevelType w:val="hybridMultilevel"/>
    <w:tmpl w:val="300EE44E"/>
    <w:lvl w:ilvl="0" w:tplc="3AD43EA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6EBEE4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D84C6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D66B2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B460F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A2211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C24D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F2085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E6E7B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79E074B"/>
    <w:multiLevelType w:val="multilevel"/>
    <w:tmpl w:val="114E1D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901998"/>
    <w:multiLevelType w:val="multilevel"/>
    <w:tmpl w:val="0D98D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E42CAE"/>
    <w:multiLevelType w:val="multilevel"/>
    <w:tmpl w:val="843EA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D82202"/>
    <w:multiLevelType w:val="hybridMultilevel"/>
    <w:tmpl w:val="A384AA88"/>
    <w:lvl w:ilvl="0" w:tplc="D03E96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7F53D7"/>
    <w:multiLevelType w:val="hybridMultilevel"/>
    <w:tmpl w:val="71DC78AA"/>
    <w:lvl w:ilvl="0" w:tplc="7FF8D94E">
      <w:start w:val="1"/>
      <w:numFmt w:val="decimal"/>
      <w:lvlText w:val="%1."/>
      <w:lvlJc w:val="left"/>
      <w:pPr>
        <w:ind w:left="720" w:hanging="360"/>
      </w:pPr>
    </w:lvl>
    <w:lvl w:ilvl="1" w:tplc="34725D30">
      <w:start w:val="1"/>
      <w:numFmt w:val="lowerLetter"/>
      <w:lvlText w:val="%2."/>
      <w:lvlJc w:val="left"/>
      <w:pPr>
        <w:ind w:left="1440" w:hanging="360"/>
      </w:pPr>
    </w:lvl>
    <w:lvl w:ilvl="2" w:tplc="4EC8D288">
      <w:start w:val="1"/>
      <w:numFmt w:val="lowerRoman"/>
      <w:lvlText w:val="%3."/>
      <w:lvlJc w:val="right"/>
      <w:pPr>
        <w:ind w:left="2160" w:hanging="360"/>
      </w:pPr>
    </w:lvl>
    <w:lvl w:ilvl="3" w:tplc="4DB46D30">
      <w:start w:val="1"/>
      <w:numFmt w:val="decimal"/>
      <w:lvlText w:val="%4."/>
      <w:lvlJc w:val="left"/>
      <w:pPr>
        <w:ind w:left="2880" w:hanging="360"/>
      </w:pPr>
    </w:lvl>
    <w:lvl w:ilvl="4" w:tplc="6AA848C6">
      <w:start w:val="1"/>
      <w:numFmt w:val="lowerLetter"/>
      <w:lvlText w:val="%5."/>
      <w:lvlJc w:val="left"/>
      <w:pPr>
        <w:ind w:left="3600" w:hanging="360"/>
      </w:pPr>
    </w:lvl>
    <w:lvl w:ilvl="5" w:tplc="3460BB92">
      <w:start w:val="1"/>
      <w:numFmt w:val="lowerRoman"/>
      <w:lvlText w:val="%6."/>
      <w:lvlJc w:val="right"/>
      <w:pPr>
        <w:ind w:left="4320" w:hanging="360"/>
      </w:pPr>
    </w:lvl>
    <w:lvl w:ilvl="6" w:tplc="743C8E7E">
      <w:start w:val="1"/>
      <w:numFmt w:val="decimal"/>
      <w:lvlText w:val="%7."/>
      <w:lvlJc w:val="left"/>
      <w:pPr>
        <w:ind w:left="5040" w:hanging="360"/>
      </w:pPr>
    </w:lvl>
    <w:lvl w:ilvl="7" w:tplc="2388850A">
      <w:start w:val="1"/>
      <w:numFmt w:val="lowerLetter"/>
      <w:lvlText w:val="%8."/>
      <w:lvlJc w:val="left"/>
      <w:pPr>
        <w:ind w:left="5760" w:hanging="360"/>
      </w:pPr>
    </w:lvl>
    <w:lvl w:ilvl="8" w:tplc="2EC0FFBC">
      <w:start w:val="1"/>
      <w:numFmt w:val="lowerRoman"/>
      <w:lvlText w:val="%9."/>
      <w:lvlJc w:val="right"/>
      <w:pPr>
        <w:ind w:left="6480" w:hanging="360"/>
      </w:pPr>
    </w:lvl>
  </w:abstractNum>
  <w:abstractNum w:abstractNumId="12" w15:restartNumberingAfterBreak="0">
    <w:nsid w:val="61CD3DE8"/>
    <w:multiLevelType w:val="hybridMultilevel"/>
    <w:tmpl w:val="58A08888"/>
    <w:lvl w:ilvl="0" w:tplc="6382D9B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5EA09C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96CBE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C689F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A9813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F9E31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5E089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B2A63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EAE06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45012CA"/>
    <w:multiLevelType w:val="multilevel"/>
    <w:tmpl w:val="1F3C88F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695B0E"/>
    <w:multiLevelType w:val="multilevel"/>
    <w:tmpl w:val="EC3C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863D83"/>
    <w:multiLevelType w:val="multilevel"/>
    <w:tmpl w:val="37CA8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5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13"/>
  </w:num>
  <w:num w:numId="10">
    <w:abstractNumId w:val="4"/>
  </w:num>
  <w:num w:numId="11">
    <w:abstractNumId w:val="7"/>
  </w:num>
  <w:num w:numId="12">
    <w:abstractNumId w:val="6"/>
  </w:num>
  <w:num w:numId="13">
    <w:abstractNumId w:val="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20"/>
    <w:rsid w:val="00031B00"/>
    <w:rsid w:val="001F5D9C"/>
    <w:rsid w:val="00297C06"/>
    <w:rsid w:val="00306179"/>
    <w:rsid w:val="00316C32"/>
    <w:rsid w:val="00373C0A"/>
    <w:rsid w:val="004976B6"/>
    <w:rsid w:val="00541117"/>
    <w:rsid w:val="00552F98"/>
    <w:rsid w:val="00556843"/>
    <w:rsid w:val="005D79EF"/>
    <w:rsid w:val="00631C20"/>
    <w:rsid w:val="006627EA"/>
    <w:rsid w:val="00782B9D"/>
    <w:rsid w:val="00821ECF"/>
    <w:rsid w:val="00A712F3"/>
    <w:rsid w:val="00AA5122"/>
    <w:rsid w:val="00B751C3"/>
    <w:rsid w:val="00BB447B"/>
    <w:rsid w:val="00BD77EF"/>
    <w:rsid w:val="00CB5E45"/>
    <w:rsid w:val="00DD79B5"/>
    <w:rsid w:val="00F8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AB985-C7FC-4876-A7BF-233B9139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pPr>
      <w:spacing w:line="256" w:lineRule="auto"/>
    </w:pPr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5B9BD5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5B9BD5" w:themeColor="accent1"/>
    </w:rPr>
  </w:style>
  <w:style w:type="character" w:styleId="ae">
    <w:name w:val="Subtle Reference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footnote text"/>
    <w:link w:val="af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Pr>
      <w:sz w:val="20"/>
      <w:szCs w:val="20"/>
    </w:rPr>
  </w:style>
  <w:style w:type="character" w:styleId="af3">
    <w:name w:val="footnote reference"/>
    <w:uiPriority w:val="99"/>
    <w:semiHidden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Pr>
      <w:sz w:val="20"/>
      <w:szCs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character" w:styleId="af7">
    <w:name w:val="Hyperlink"/>
    <w:uiPriority w:val="99"/>
    <w:unhideWhenUsed/>
    <w:rPr>
      <w:color w:val="0563C1" w:themeColor="hyperlink"/>
      <w:u w:val="single"/>
    </w:rPr>
  </w:style>
  <w:style w:type="paragraph" w:styleId="af8">
    <w:name w:val="Plain Text"/>
    <w:link w:val="af9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link w:val="af8"/>
    <w:uiPriority w:val="99"/>
    <w:rPr>
      <w:rFonts w:ascii="Courier New" w:hAnsi="Courier New" w:cs="Courier New"/>
      <w:sz w:val="21"/>
      <w:szCs w:val="21"/>
    </w:rPr>
  </w:style>
  <w:style w:type="paragraph" w:styleId="afa">
    <w:name w:val="header"/>
    <w:link w:val="afb"/>
    <w:uiPriority w:val="99"/>
    <w:unhideWhenUsed/>
    <w:pPr>
      <w:spacing w:after="0" w:line="240" w:lineRule="auto"/>
    </w:pPr>
  </w:style>
  <w:style w:type="character" w:customStyle="1" w:styleId="afb">
    <w:name w:val="Верхний колонтитул Знак"/>
    <w:link w:val="afa"/>
    <w:uiPriority w:val="99"/>
  </w:style>
  <w:style w:type="paragraph" w:styleId="afc">
    <w:name w:val="footer"/>
    <w:link w:val="afd"/>
    <w:uiPriority w:val="99"/>
    <w:unhideWhenUsed/>
    <w:pPr>
      <w:spacing w:after="0" w:line="240" w:lineRule="auto"/>
    </w:pPr>
  </w:style>
  <w:style w:type="character" w:customStyle="1" w:styleId="afd">
    <w:name w:val="Нижний колонтитул Знак"/>
    <w:link w:val="afc"/>
    <w:uiPriority w:val="99"/>
  </w:style>
  <w:style w:type="paragraph" w:styleId="afe">
    <w:name w:val="caption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f">
    <w:name w:val="List Paragraph"/>
    <w:basedOn w:val="a"/>
    <w:uiPriority w:val="34"/>
    <w:qFormat/>
    <w:pPr>
      <w:ind w:left="720"/>
      <w:contextualSpacing/>
    </w:pPr>
  </w:style>
  <w:style w:type="character" w:customStyle="1" w:styleId="Wmi-callto">
    <w:name w:val="Wmi-callto"/>
    <w:basedOn w:val="a0"/>
    <w:uiPriority w:val="99"/>
  </w:style>
  <w:style w:type="paragraph" w:styleId="aff0">
    <w:name w:val="Normal (Web)"/>
    <w:basedOn w:val="a"/>
    <w:uiPriority w:val="99"/>
    <w:unhideWhenUsed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ZamVR</dc:creator>
  <cp:lastModifiedBy>ZamVR</cp:lastModifiedBy>
  <cp:revision>2</cp:revision>
  <dcterms:created xsi:type="dcterms:W3CDTF">2023-05-20T22:23:00Z</dcterms:created>
  <dcterms:modified xsi:type="dcterms:W3CDTF">2023-05-20T22:23:00Z</dcterms:modified>
</cp:coreProperties>
</file>