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CB" w:rsidRDefault="00A20854" w:rsidP="0098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54">
        <w:rPr>
          <w:rFonts w:ascii="Times New Roman" w:hAnsi="Times New Roman" w:cs="Times New Roman"/>
          <w:b/>
          <w:sz w:val="28"/>
          <w:szCs w:val="28"/>
        </w:rPr>
        <w:t>Памятка для огородника.</w:t>
      </w:r>
      <w:r>
        <w:t xml:space="preserve"> </w:t>
      </w:r>
      <w:r w:rsidR="009804CB">
        <w:t xml:space="preserve"> </w:t>
      </w:r>
      <w:bookmarkStart w:id="0" w:name="_GoBack"/>
      <w:bookmarkEnd w:id="0"/>
      <w:r w:rsidR="009804CB" w:rsidRPr="002D6F76">
        <w:rPr>
          <w:rFonts w:ascii="Times New Roman" w:hAnsi="Times New Roman" w:cs="Times New Roman"/>
          <w:b/>
          <w:sz w:val="28"/>
          <w:szCs w:val="28"/>
        </w:rPr>
        <w:t>Вирусные и бактериальные болезни картофеля и их влияние на урожайность культуры</w:t>
      </w:r>
      <w:r w:rsidR="009804C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3517"/>
        <w:gridCol w:w="3773"/>
        <w:gridCol w:w="5016"/>
      </w:tblGrid>
      <w:tr w:rsidR="000D7ABF" w:rsidTr="00131DB8">
        <w:tc>
          <w:tcPr>
            <w:tcW w:w="2356" w:type="dxa"/>
          </w:tcPr>
          <w:p w:rsidR="009804CB" w:rsidRDefault="009804CB" w:rsidP="00980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заболевания</w:t>
            </w:r>
          </w:p>
        </w:tc>
        <w:tc>
          <w:tcPr>
            <w:tcW w:w="3740" w:type="dxa"/>
          </w:tcPr>
          <w:p w:rsidR="009804CB" w:rsidRDefault="009804CB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заболевания</w:t>
            </w:r>
          </w:p>
        </w:tc>
        <w:tc>
          <w:tcPr>
            <w:tcW w:w="4033" w:type="dxa"/>
          </w:tcPr>
          <w:p w:rsidR="009804CB" w:rsidRDefault="009804CB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болезни и способы борьбы с заболеванием</w:t>
            </w:r>
          </w:p>
        </w:tc>
        <w:tc>
          <w:tcPr>
            <w:tcW w:w="4431" w:type="dxa"/>
          </w:tcPr>
          <w:p w:rsidR="009804CB" w:rsidRDefault="000F7EE3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 заболевания.</w:t>
            </w:r>
          </w:p>
        </w:tc>
      </w:tr>
      <w:tr w:rsidR="009804CB" w:rsidTr="00931166">
        <w:tc>
          <w:tcPr>
            <w:tcW w:w="14560" w:type="dxa"/>
            <w:gridSpan w:val="4"/>
          </w:tcPr>
          <w:p w:rsidR="009804CB" w:rsidRDefault="009804CB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Бактериальные заболевания картофеля</w:t>
            </w:r>
          </w:p>
        </w:tc>
      </w:tr>
      <w:tr w:rsidR="000D7ABF" w:rsidTr="00131DB8">
        <w:tc>
          <w:tcPr>
            <w:tcW w:w="2356" w:type="dxa"/>
          </w:tcPr>
          <w:p w:rsidR="009804CB" w:rsidRPr="009804CB" w:rsidRDefault="009804CB" w:rsidP="0098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4CB">
              <w:rPr>
                <w:rFonts w:ascii="Times New Roman" w:hAnsi="Times New Roman" w:cs="Times New Roman"/>
                <w:sz w:val="28"/>
                <w:szCs w:val="28"/>
              </w:rPr>
              <w:t>Кольцевая гниль</w:t>
            </w:r>
          </w:p>
        </w:tc>
        <w:tc>
          <w:tcPr>
            <w:tcW w:w="3740" w:type="dxa"/>
          </w:tcPr>
          <w:p w:rsidR="009804CB" w:rsidRPr="009804CB" w:rsidRDefault="009804CB" w:rsidP="009804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CB">
              <w:rPr>
                <w:rFonts w:ascii="Times New Roman" w:hAnsi="Times New Roman" w:cs="Times New Roman"/>
                <w:sz w:val="28"/>
                <w:szCs w:val="28"/>
              </w:rPr>
              <w:t>Скручиваются верхние листья.</w:t>
            </w:r>
          </w:p>
          <w:p w:rsidR="009804CB" w:rsidRPr="009804CB" w:rsidRDefault="009804CB" w:rsidP="009804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CB">
              <w:rPr>
                <w:rFonts w:ascii="Times New Roman" w:hAnsi="Times New Roman" w:cs="Times New Roman"/>
                <w:sz w:val="28"/>
                <w:szCs w:val="28"/>
              </w:rPr>
              <w:t>Наземная часть побегов начинает гнить.</w:t>
            </w:r>
          </w:p>
          <w:p w:rsidR="009804CB" w:rsidRPr="009804CB" w:rsidRDefault="009804CB" w:rsidP="009804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CB">
              <w:rPr>
                <w:rFonts w:ascii="Times New Roman" w:hAnsi="Times New Roman" w:cs="Times New Roman"/>
                <w:sz w:val="28"/>
                <w:szCs w:val="28"/>
              </w:rPr>
              <w:t>На срезе пораженных плодов видны гнилостные ямчатые кольца.</w:t>
            </w:r>
          </w:p>
          <w:p w:rsidR="009804CB" w:rsidRDefault="009804CB" w:rsidP="009804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3" w:type="dxa"/>
          </w:tcPr>
          <w:p w:rsidR="009804CB" w:rsidRPr="000F7EE3" w:rsidRDefault="009804CB" w:rsidP="000F7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>Потеря урожая до 5</w:t>
            </w:r>
            <w:r w:rsidR="000F7EE3">
              <w:rPr>
                <w:rFonts w:ascii="Times New Roman" w:hAnsi="Times New Roman" w:cs="Times New Roman"/>
                <w:sz w:val="28"/>
                <w:szCs w:val="28"/>
              </w:rPr>
              <w:t>0%, зараженные плоды не пригодны</w:t>
            </w: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 xml:space="preserve"> для употребления.</w:t>
            </w:r>
          </w:p>
          <w:p w:rsidR="009804CB" w:rsidRDefault="000F7EE3" w:rsidP="000F7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борьбы.</w:t>
            </w:r>
          </w:p>
          <w:p w:rsidR="000F7EE3" w:rsidRDefault="000F7EE3" w:rsidP="000F7EE3">
            <w:r w:rsidRPr="000F7EE3">
              <w:rPr>
                <w:rFonts w:ascii="Times New Roman" w:hAnsi="Times New Roman" w:cs="Times New Roman"/>
                <w:sz w:val="28"/>
                <w:szCs w:val="28"/>
              </w:rPr>
              <w:t>Дезинфекция почвы и семян семенного картофеля.</w:t>
            </w:r>
            <w:r>
              <w:t xml:space="preserve"> </w:t>
            </w:r>
          </w:p>
          <w:p w:rsidR="009804CB" w:rsidRPr="000F7EE3" w:rsidRDefault="000F7EE3" w:rsidP="000F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 xml:space="preserve">Для обеззараживания почвы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медный</w:t>
            </w: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 xml:space="preserve"> купорос 50 — 100 г на 10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тров воды или специальные препараты на основе меди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«ХОМ».</w:t>
            </w:r>
          </w:p>
        </w:tc>
        <w:tc>
          <w:tcPr>
            <w:tcW w:w="4431" w:type="dxa"/>
          </w:tcPr>
          <w:p w:rsidR="009804CB" w:rsidRDefault="000F7EE3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A2183" wp14:editId="5D219A7B">
                  <wp:extent cx="2562076" cy="2095500"/>
                  <wp:effectExtent l="0" t="0" r="0" b="0"/>
                  <wp:docPr id="1" name="Рисунок 1" descr="Кольцевая гниль картоф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ьцевая гниль картоф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231" cy="211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BF" w:rsidTr="00131DB8">
        <w:tc>
          <w:tcPr>
            <w:tcW w:w="2356" w:type="dxa"/>
          </w:tcPr>
          <w:p w:rsidR="000F7EE3" w:rsidRPr="000F7EE3" w:rsidRDefault="000F7EE3" w:rsidP="0098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Черная ножка</w:t>
            </w:r>
          </w:p>
        </w:tc>
        <w:tc>
          <w:tcPr>
            <w:tcW w:w="3740" w:type="dxa"/>
          </w:tcPr>
          <w:p w:rsidR="000F7EE3" w:rsidRPr="000F7EE3" w:rsidRDefault="000F7EE3" w:rsidP="000F7E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>Пожелтевшие и свернутые листья.</w:t>
            </w:r>
          </w:p>
          <w:p w:rsidR="000F7EE3" w:rsidRPr="000F7EE3" w:rsidRDefault="000F7EE3" w:rsidP="000F7E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>Потемнение и гниение нижней части стебля.</w:t>
            </w:r>
          </w:p>
          <w:p w:rsidR="000F7EE3" w:rsidRPr="000F7EE3" w:rsidRDefault="000F7EE3" w:rsidP="000F7EE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E3">
              <w:rPr>
                <w:rFonts w:ascii="Times New Roman" w:hAnsi="Times New Roman" w:cs="Times New Roman"/>
                <w:sz w:val="28"/>
                <w:szCs w:val="28"/>
              </w:rPr>
              <w:t>Клубни картофеля сначала становятся мягкими, затем с середины плода начинают полностью сгнивать.</w:t>
            </w:r>
          </w:p>
        </w:tc>
        <w:tc>
          <w:tcPr>
            <w:tcW w:w="4033" w:type="dxa"/>
          </w:tcPr>
          <w:p w:rsidR="000F7EE3" w:rsidRDefault="000F7EE3" w:rsidP="0013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DB8">
              <w:rPr>
                <w:rFonts w:ascii="Times New Roman" w:hAnsi="Times New Roman" w:cs="Times New Roman"/>
                <w:sz w:val="28"/>
                <w:szCs w:val="28"/>
              </w:rPr>
              <w:t>Потеря урожая до 75%.</w:t>
            </w:r>
          </w:p>
          <w:p w:rsidR="00131DB8" w:rsidRPr="00131DB8" w:rsidRDefault="00131DB8" w:rsidP="00131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B8"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борьбы.</w:t>
            </w:r>
          </w:p>
          <w:p w:rsidR="00131DB8" w:rsidRPr="00131DB8" w:rsidRDefault="00131DB8" w:rsidP="00131D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DB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едпосадочная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картофеля</w:t>
            </w:r>
            <w:r w:rsidRPr="00131DB8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раствором Максим.</w:t>
            </w:r>
          </w:p>
          <w:p w:rsidR="00131DB8" w:rsidRPr="00131DB8" w:rsidRDefault="00131DB8" w:rsidP="00131D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B8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заражения почвенные структуры необходимо </w:t>
            </w:r>
            <w:proofErr w:type="gramStart"/>
            <w:r w:rsidRPr="00131DB8">
              <w:rPr>
                <w:rFonts w:ascii="Times New Roman" w:hAnsi="Times New Roman" w:cs="Times New Roman"/>
                <w:sz w:val="28"/>
                <w:szCs w:val="28"/>
              </w:rPr>
              <w:t>обработать  доломитовой</w:t>
            </w:r>
            <w:proofErr w:type="gramEnd"/>
            <w:r w:rsidRPr="00131DB8">
              <w:rPr>
                <w:rFonts w:ascii="Times New Roman" w:hAnsi="Times New Roman" w:cs="Times New Roman"/>
                <w:sz w:val="28"/>
                <w:szCs w:val="28"/>
              </w:rPr>
              <w:t xml:space="preserve"> мукой, либо коллоидной серой.</w:t>
            </w:r>
          </w:p>
          <w:p w:rsidR="000F7EE3" w:rsidRPr="00131DB8" w:rsidRDefault="00131DB8" w:rsidP="00131DB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DB8">
              <w:rPr>
                <w:rFonts w:ascii="Times New Roman" w:hAnsi="Times New Roman" w:cs="Times New Roman"/>
                <w:sz w:val="28"/>
                <w:szCs w:val="28"/>
              </w:rPr>
              <w:t>При распространении патологии на кустах, рекомендуется провести обработку больной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раствором марганцовки.</w:t>
            </w:r>
          </w:p>
        </w:tc>
        <w:tc>
          <w:tcPr>
            <w:tcW w:w="4431" w:type="dxa"/>
          </w:tcPr>
          <w:p w:rsidR="000F7EE3" w:rsidRDefault="00131DB8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002C6D" wp14:editId="0CD217C6">
                  <wp:extent cx="2676525" cy="2257002"/>
                  <wp:effectExtent l="0" t="0" r="0" b="0"/>
                  <wp:docPr id="2" name="Рисунок 2" descr="https://ferma-biz.ru/wp-content/uploads/2020/05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erma-biz.ru/wp-content/uploads/2020/05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985" cy="229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BF" w:rsidTr="00CC15A9">
        <w:tc>
          <w:tcPr>
            <w:tcW w:w="2356" w:type="dxa"/>
          </w:tcPr>
          <w:p w:rsidR="00131DB8" w:rsidRPr="00697E78" w:rsidRDefault="00697E78" w:rsidP="00980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78">
              <w:rPr>
                <w:rFonts w:ascii="Times New Roman" w:hAnsi="Times New Roman" w:cs="Times New Roman"/>
                <w:sz w:val="28"/>
                <w:szCs w:val="28"/>
              </w:rPr>
              <w:t>Бурая бактериальная гниль</w:t>
            </w:r>
          </w:p>
        </w:tc>
        <w:tc>
          <w:tcPr>
            <w:tcW w:w="3740" w:type="dxa"/>
          </w:tcPr>
          <w:p w:rsidR="00697E78" w:rsidRPr="00697E78" w:rsidRDefault="00697E78" w:rsidP="00697E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78">
              <w:rPr>
                <w:rFonts w:ascii="Times New Roman" w:hAnsi="Times New Roman" w:cs="Times New Roman"/>
                <w:sz w:val="28"/>
                <w:szCs w:val="28"/>
              </w:rPr>
              <w:t>Пожелтение листьев и стеблей.</w:t>
            </w:r>
          </w:p>
          <w:p w:rsidR="00697E78" w:rsidRPr="00697E78" w:rsidRDefault="00697E78" w:rsidP="00697E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78">
              <w:rPr>
                <w:rFonts w:ascii="Times New Roman" w:hAnsi="Times New Roman" w:cs="Times New Roman"/>
                <w:sz w:val="28"/>
                <w:szCs w:val="28"/>
              </w:rPr>
              <w:t>Потемнение кожуры на клубнях и появление слизистых очагов.</w:t>
            </w:r>
          </w:p>
          <w:p w:rsidR="00697E78" w:rsidRPr="00697E78" w:rsidRDefault="00697E78" w:rsidP="00697E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78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мякоти плодов в мягкую </w:t>
            </w:r>
            <w:r w:rsidRPr="00697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серо-коричневую консистенцию.</w:t>
            </w:r>
          </w:p>
          <w:p w:rsidR="00697E78" w:rsidRPr="00697E78" w:rsidRDefault="00697E78" w:rsidP="006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78" w:rsidRPr="00697E78" w:rsidRDefault="00697E78" w:rsidP="0069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DB8" w:rsidRDefault="00131DB8" w:rsidP="0069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3" w:type="dxa"/>
          </w:tcPr>
          <w:p w:rsidR="00697E78" w:rsidRDefault="00697E78" w:rsidP="006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697E78">
              <w:rPr>
                <w:rFonts w:ascii="Times New Roman" w:hAnsi="Times New Roman" w:cs="Times New Roman"/>
                <w:sz w:val="28"/>
                <w:szCs w:val="28"/>
              </w:rPr>
              <w:t>Потеря урожая до 45%, гниение клубней и заражение здорового картофеля в первый месяц хранения.</w:t>
            </w:r>
          </w:p>
          <w:p w:rsidR="00697E78" w:rsidRPr="00697E78" w:rsidRDefault="00697E78" w:rsidP="00697E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E78"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борьбы.</w:t>
            </w:r>
          </w:p>
          <w:p w:rsidR="00697E78" w:rsidRPr="00697E78" w:rsidRDefault="00697E78" w:rsidP="006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E78">
              <w:rPr>
                <w:rFonts w:ascii="Times New Roman" w:hAnsi="Times New Roman" w:cs="Times New Roman"/>
                <w:sz w:val="28"/>
                <w:szCs w:val="28"/>
              </w:rPr>
              <w:t xml:space="preserve">Лечения болезни не существует. В качестве профилактики необходимо </w:t>
            </w:r>
            <w:r w:rsidRPr="00697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правильные условия для хранения урожая. Использовать для посадки устойчивые к заболеванию сорта картофеля.</w:t>
            </w:r>
          </w:p>
          <w:p w:rsidR="00697E78" w:rsidRPr="00697E78" w:rsidRDefault="00697E78" w:rsidP="006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8" w:rsidRDefault="00131DB8" w:rsidP="00697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131DB8" w:rsidRDefault="00697E78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61146" cy="1828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урая_бактериальная_гниль_картофеля_615c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330" cy="188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B8" w:rsidTr="00F118C1">
        <w:tc>
          <w:tcPr>
            <w:tcW w:w="14560" w:type="dxa"/>
            <w:gridSpan w:val="4"/>
          </w:tcPr>
          <w:p w:rsidR="00131DB8" w:rsidRDefault="00131DB8" w:rsidP="0013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 </w:t>
            </w:r>
            <w:r w:rsidRPr="00131DB8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картофеля</w:t>
            </w:r>
          </w:p>
        </w:tc>
      </w:tr>
      <w:tr w:rsidR="000D7ABF" w:rsidTr="00CC15A9">
        <w:tc>
          <w:tcPr>
            <w:tcW w:w="2356" w:type="dxa"/>
          </w:tcPr>
          <w:p w:rsidR="00131DB8" w:rsidRPr="007A62D4" w:rsidRDefault="00D778FA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2D4">
              <w:rPr>
                <w:rFonts w:ascii="Times New Roman" w:hAnsi="Times New Roman" w:cs="Times New Roman"/>
                <w:b/>
                <w:sz w:val="28"/>
                <w:szCs w:val="28"/>
              </w:rPr>
              <w:t>Скручивание листьев</w:t>
            </w:r>
          </w:p>
        </w:tc>
        <w:tc>
          <w:tcPr>
            <w:tcW w:w="3740" w:type="dxa"/>
          </w:tcPr>
          <w:p w:rsidR="00060006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источки скручиваются вдоль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тральной оси листа краями вверх.</w:t>
            </w:r>
          </w:p>
          <w:p w:rsidR="00060006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отва по цвету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едно-зеленая, или желтая.</w:t>
            </w:r>
          </w:p>
          <w:p w:rsidR="00060006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братная сторона листочк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может иметь розоватый оттенок.</w:t>
            </w:r>
          </w:p>
          <w:p w:rsidR="00060006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еформируются сначала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нижние листочки, потом верхние.</w:t>
            </w:r>
          </w:p>
          <w:p w:rsidR="00060006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уст вытягивается, листочки приподнимаются вверх;</w:t>
            </w:r>
          </w:p>
          <w:p w:rsidR="00060006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 становится жестким и хрупким.</w:t>
            </w:r>
          </w:p>
          <w:p w:rsidR="00060006" w:rsidRPr="00060006" w:rsidRDefault="00060006" w:rsidP="0006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8" w:rsidRPr="00060006" w:rsidRDefault="00060006" w:rsidP="000600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зараженные растения практически не дают клубней.</w:t>
            </w:r>
          </w:p>
        </w:tc>
        <w:tc>
          <w:tcPr>
            <w:tcW w:w="4033" w:type="dxa"/>
          </w:tcPr>
          <w:p w:rsidR="00131DB8" w:rsidRDefault="002D61D3" w:rsidP="00060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060006" w:rsidRPr="00060006">
              <w:rPr>
                <w:rFonts w:ascii="Times New Roman" w:hAnsi="Times New Roman" w:cs="Times New Roman"/>
                <w:sz w:val="28"/>
                <w:szCs w:val="28"/>
              </w:rPr>
              <w:t>Потеря урожая до 90 %</w:t>
            </w:r>
            <w:r w:rsidR="000600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D61D3" w:rsidRDefault="002D61D3" w:rsidP="002D61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борьбы.</w:t>
            </w:r>
          </w:p>
          <w:p w:rsidR="002D61D3" w:rsidRDefault="002D61D3" w:rsidP="002D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D61D3">
              <w:rPr>
                <w:rFonts w:ascii="Times New Roman" w:hAnsi="Times New Roman" w:cs="Times New Roman"/>
                <w:sz w:val="28"/>
                <w:szCs w:val="28"/>
              </w:rPr>
              <w:t>Болезнь не лечится.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обнаружении внешних признаках</w:t>
            </w:r>
            <w:r w:rsidRPr="002D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удаляются и уничтожаются</w:t>
            </w:r>
            <w:r w:rsidRPr="002D61D3">
              <w:rPr>
                <w:rFonts w:ascii="Times New Roman" w:hAnsi="Times New Roman" w:cs="Times New Roman"/>
                <w:sz w:val="28"/>
                <w:szCs w:val="28"/>
              </w:rPr>
              <w:t xml:space="preserve"> зараженные кусты.  </w:t>
            </w:r>
          </w:p>
          <w:p w:rsidR="002D61D3" w:rsidRDefault="002D61D3" w:rsidP="002D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2D61D3">
              <w:rPr>
                <w:rFonts w:ascii="Times New Roman" w:hAnsi="Times New Roman" w:cs="Times New Roman"/>
                <w:sz w:val="28"/>
                <w:szCs w:val="28"/>
              </w:rPr>
              <w:t xml:space="preserve">Важно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качественный</w:t>
            </w:r>
            <w:r w:rsidRPr="002D61D3">
              <w:rPr>
                <w:rFonts w:ascii="Times New Roman" w:hAnsi="Times New Roman" w:cs="Times New Roman"/>
                <w:sz w:val="28"/>
                <w:szCs w:val="28"/>
              </w:rPr>
              <w:t xml:space="preserve"> поса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дочный материал.</w:t>
            </w:r>
          </w:p>
          <w:p w:rsidR="002D61D3" w:rsidRPr="002D61D3" w:rsidRDefault="002D61D3" w:rsidP="002D6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Бороться с насекомыми вредителями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огроде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131DB8" w:rsidRDefault="00D778FA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EA02B" wp14:editId="3CDC5B67">
                  <wp:extent cx="3048000" cy="2181225"/>
                  <wp:effectExtent l="0" t="0" r="0" b="9525"/>
                  <wp:docPr id="3" name="Рисунок 3" descr="https://avatars.mds.yandex.net/get-zen_doc/1532998/pub_5d6502424e057700ad5e917c_5df0a3cd3f548700aec68208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532998/pub_5d6502424e057700ad5e917c_5df0a3cd3f548700aec68208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ABF" w:rsidTr="00CC15A9">
        <w:tc>
          <w:tcPr>
            <w:tcW w:w="2356" w:type="dxa"/>
          </w:tcPr>
          <w:p w:rsidR="00131DB8" w:rsidRDefault="00291F27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Мозаика</w:t>
            </w:r>
          </w:p>
        </w:tc>
        <w:tc>
          <w:tcPr>
            <w:tcW w:w="3740" w:type="dxa"/>
          </w:tcPr>
          <w:p w:rsidR="00291F27" w:rsidRPr="00291F27" w:rsidRDefault="00291F27" w:rsidP="00291F27">
            <w:pPr>
              <w:pStyle w:val="a4"/>
              <w:numPr>
                <w:ilvl w:val="0"/>
                <w:numId w:val="8"/>
              </w:numPr>
              <w:spacing w:after="10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91F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Мозаичные желтые пятна на листьях.</w:t>
            </w:r>
          </w:p>
          <w:p w:rsidR="00291F27" w:rsidRPr="00291F27" w:rsidRDefault="00291F27" w:rsidP="00291F27">
            <w:pPr>
              <w:pStyle w:val="a4"/>
              <w:numPr>
                <w:ilvl w:val="0"/>
                <w:numId w:val="8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Мертвые участки на стеблях.</w:t>
            </w:r>
          </w:p>
          <w:p w:rsidR="00291F27" w:rsidRPr="00291F27" w:rsidRDefault="00291F27" w:rsidP="00291F27">
            <w:pPr>
              <w:pStyle w:val="a4"/>
              <w:numPr>
                <w:ilvl w:val="0"/>
                <w:numId w:val="8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Сначала опадают нижние листочки, замет опадают листья среднего яруса.</w:t>
            </w:r>
          </w:p>
          <w:p w:rsidR="00291F27" w:rsidRPr="00291F27" w:rsidRDefault="00291F27" w:rsidP="00291F27">
            <w:pPr>
              <w:pStyle w:val="a4"/>
              <w:numPr>
                <w:ilvl w:val="0"/>
                <w:numId w:val="8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F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 хранении клубней через 2-3 месяца после сбора урожая появляются некротические пятна на кожуре.</w:t>
            </w:r>
          </w:p>
          <w:p w:rsidR="00131DB8" w:rsidRDefault="00131DB8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3" w:type="dxa"/>
          </w:tcPr>
          <w:p w:rsidR="00131DB8" w:rsidRDefault="00291F27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06">
              <w:rPr>
                <w:rFonts w:ascii="Times New Roman" w:hAnsi="Times New Roman" w:cs="Times New Roman"/>
                <w:sz w:val="28"/>
                <w:szCs w:val="28"/>
              </w:rPr>
              <w:t>Потеря урожая до 90 %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1F27" w:rsidRDefault="00291F27" w:rsidP="00291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борьбы.</w:t>
            </w:r>
          </w:p>
          <w:p w:rsidR="00291F27" w:rsidRPr="00291F27" w:rsidRDefault="00291F27" w:rsidP="0029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27">
              <w:rPr>
                <w:rFonts w:ascii="Times New Roman" w:hAnsi="Times New Roman" w:cs="Times New Roman"/>
                <w:sz w:val="28"/>
                <w:szCs w:val="28"/>
              </w:rPr>
              <w:t xml:space="preserve">Мозаика не лечится.  При </w:t>
            </w:r>
            <w:r w:rsidR="00892DE8">
              <w:rPr>
                <w:rFonts w:ascii="Times New Roman" w:hAnsi="Times New Roman" w:cs="Times New Roman"/>
                <w:sz w:val="28"/>
                <w:szCs w:val="28"/>
              </w:rPr>
              <w:t>обнаружении зараженных кустов их</w:t>
            </w:r>
            <w:r w:rsidRPr="00291F27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немедленно удалить и уничтожить.</w:t>
            </w:r>
          </w:p>
        </w:tc>
        <w:tc>
          <w:tcPr>
            <w:tcW w:w="4431" w:type="dxa"/>
          </w:tcPr>
          <w:p w:rsidR="00291F27" w:rsidRDefault="00291F27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EC02F7" wp14:editId="123AA1EA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-1270</wp:posOffset>
                  </wp:positionV>
                  <wp:extent cx="2317226" cy="1628775"/>
                  <wp:effectExtent l="0" t="0" r="6985" b="0"/>
                  <wp:wrapNone/>
                  <wp:docPr id="4" name="Рисунок 4" descr="https://avatars.mds.yandex.net/get-zen_doc/50509/pub_5d6502424e057700ad5e917c_5df0a41786c4a900ad4b6a13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50509/pub_5d6502424e057700ad5e917c_5df0a41786c4a900ad4b6a13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10" cy="163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1F27" w:rsidRDefault="00291F27" w:rsidP="0029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27" w:rsidRDefault="00291F27" w:rsidP="0029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B8" w:rsidRPr="00291F27" w:rsidRDefault="00291F27" w:rsidP="00291F2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8BE16A4" wp14:editId="3F776E1D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1042670</wp:posOffset>
                  </wp:positionV>
                  <wp:extent cx="2219325" cy="1505585"/>
                  <wp:effectExtent l="0" t="0" r="9525" b="0"/>
                  <wp:wrapNone/>
                  <wp:docPr id="6" name="Рисунок 6" descr="https://avatars.mds.yandex.net/get-zen_doc/1906877/pub_5d6502424e057700ad5e917c_5df0a43b5d636200b260c659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06877/pub_5d6502424e057700ad5e917c_5df0a43b5d636200b260c659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D7ABF" w:rsidTr="00CC15A9">
        <w:tc>
          <w:tcPr>
            <w:tcW w:w="2356" w:type="dxa"/>
          </w:tcPr>
          <w:p w:rsidR="00131DB8" w:rsidRDefault="000D7ABF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Готика клубней</w:t>
            </w:r>
          </w:p>
        </w:tc>
        <w:tc>
          <w:tcPr>
            <w:tcW w:w="3740" w:type="dxa"/>
          </w:tcPr>
          <w:p w:rsidR="000D7ABF" w:rsidRPr="000D7ABF" w:rsidRDefault="000D7ABF" w:rsidP="000D7ABF">
            <w:pPr>
              <w:pStyle w:val="a4"/>
              <w:numPr>
                <w:ilvl w:val="0"/>
                <w:numId w:val="9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Лист скручивается вдоль центральной оси, становится мелким и морщинистым.</w:t>
            </w:r>
          </w:p>
          <w:p w:rsidR="000D7ABF" w:rsidRPr="000D7ABF" w:rsidRDefault="000D7ABF" w:rsidP="000D7ABF">
            <w:pPr>
              <w:pStyle w:val="a4"/>
              <w:numPr>
                <w:ilvl w:val="0"/>
                <w:numId w:val="9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Окраску листьев меняется на темно-зеленую </w:t>
            </w:r>
            <w:proofErr w:type="gramStart"/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 фиолетовым</w:t>
            </w:r>
            <w:proofErr w:type="gramEnd"/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оттенком.</w:t>
            </w:r>
          </w:p>
          <w:p w:rsidR="000D7ABF" w:rsidRPr="000D7ABF" w:rsidRDefault="000D7ABF" w:rsidP="000D7ABF">
            <w:pPr>
              <w:pStyle w:val="a4"/>
              <w:numPr>
                <w:ilvl w:val="0"/>
                <w:numId w:val="9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Побеги куста не ветвятся.  Он становится вытянутым.</w:t>
            </w:r>
          </w:p>
          <w:p w:rsidR="000D7ABF" w:rsidRPr="000D7ABF" w:rsidRDefault="000D7ABF" w:rsidP="000D7ABF">
            <w:pPr>
              <w:pStyle w:val="a4"/>
              <w:numPr>
                <w:ilvl w:val="0"/>
                <w:numId w:val="9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Ботва желтеет сразу после цветения.</w:t>
            </w:r>
          </w:p>
          <w:p w:rsidR="000D7ABF" w:rsidRPr="000D7ABF" w:rsidRDefault="000D7ABF" w:rsidP="000D7ABF">
            <w:pPr>
              <w:pStyle w:val="a4"/>
              <w:numPr>
                <w:ilvl w:val="0"/>
                <w:numId w:val="9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Картофелины кроме изменения формы, содержат больше количество глазков.</w:t>
            </w:r>
          </w:p>
          <w:p w:rsidR="000D7ABF" w:rsidRPr="000D7ABF" w:rsidRDefault="000D7ABF" w:rsidP="000D7ABF">
            <w:pPr>
              <w:pStyle w:val="a4"/>
              <w:numPr>
                <w:ilvl w:val="0"/>
                <w:numId w:val="9"/>
              </w:num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второй год у растений нет соцветий.</w:t>
            </w:r>
          </w:p>
          <w:p w:rsidR="00131DB8" w:rsidRPr="000D7ABF" w:rsidRDefault="00131DB8" w:rsidP="000D7ABF">
            <w:pPr>
              <w:spacing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3" w:type="dxa"/>
          </w:tcPr>
          <w:p w:rsidR="00131DB8" w:rsidRDefault="000D7ABF" w:rsidP="00447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D7ABF">
              <w:rPr>
                <w:rFonts w:ascii="Times New Roman" w:hAnsi="Times New Roman" w:cs="Times New Roman"/>
                <w:sz w:val="28"/>
                <w:szCs w:val="28"/>
              </w:rPr>
              <w:t xml:space="preserve">В первый год после заражения </w:t>
            </w:r>
            <w:r w:rsidR="00447993">
              <w:rPr>
                <w:rFonts w:ascii="Times New Roman" w:hAnsi="Times New Roman" w:cs="Times New Roman"/>
                <w:sz w:val="28"/>
                <w:szCs w:val="28"/>
              </w:rPr>
              <w:t xml:space="preserve">потери урожая можно не заметить. </w:t>
            </w:r>
            <w:r w:rsidRPr="000D7ABF">
              <w:rPr>
                <w:rFonts w:ascii="Times New Roman" w:hAnsi="Times New Roman" w:cs="Times New Roman"/>
                <w:sz w:val="28"/>
                <w:szCs w:val="28"/>
              </w:rPr>
              <w:t>Но уже на второй год картофель становится значительно мельче, а на третий, если не предпринять никаких мер, потери урожая доходят до 70–90%.</w:t>
            </w:r>
          </w:p>
          <w:p w:rsidR="00447993" w:rsidRDefault="00447993" w:rsidP="00447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Меры борьбы.</w:t>
            </w:r>
          </w:p>
          <w:p w:rsidR="007A62D4" w:rsidRDefault="007A62D4" w:rsidP="007A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62D4">
              <w:rPr>
                <w:rFonts w:ascii="Times New Roman" w:hAnsi="Times New Roman" w:cs="Times New Roman"/>
                <w:sz w:val="28"/>
                <w:szCs w:val="28"/>
              </w:rPr>
              <w:t>Болезнь не лечится, но при обнаружении заболевания на участке нужно в обязательном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порядке выполнить ряд действий:</w:t>
            </w:r>
          </w:p>
          <w:p w:rsidR="007A62D4" w:rsidRPr="007A62D4" w:rsidRDefault="007A62D4" w:rsidP="007A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D4">
              <w:rPr>
                <w:rFonts w:ascii="Times New Roman" w:hAnsi="Times New Roman" w:cs="Times New Roman"/>
                <w:sz w:val="28"/>
                <w:szCs w:val="28"/>
              </w:rPr>
              <w:t xml:space="preserve">- сразу после сбора урожая засеять участок рожью, овсом, горчицей или фацелией. </w:t>
            </w:r>
          </w:p>
          <w:p w:rsidR="007A62D4" w:rsidRPr="007A62D4" w:rsidRDefault="007A62D4" w:rsidP="007A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D4">
              <w:rPr>
                <w:rFonts w:ascii="Times New Roman" w:hAnsi="Times New Roman" w:cs="Times New Roman"/>
                <w:sz w:val="28"/>
                <w:szCs w:val="28"/>
              </w:rPr>
              <w:t>- не пытаться садить даже здоровую часть зараженного картофеля;</w:t>
            </w:r>
          </w:p>
          <w:p w:rsidR="007A62D4" w:rsidRPr="007A62D4" w:rsidRDefault="007A62D4" w:rsidP="007A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2D4">
              <w:rPr>
                <w:rFonts w:ascii="Times New Roman" w:hAnsi="Times New Roman" w:cs="Times New Roman"/>
                <w:sz w:val="28"/>
                <w:szCs w:val="28"/>
              </w:rPr>
              <w:t xml:space="preserve">- при обнаружении больного куста его нужно выкопать, а ботву сжечь, осенью нужно сжечь всю ботву. </w:t>
            </w:r>
          </w:p>
          <w:p w:rsidR="007A62D4" w:rsidRPr="007A62D4" w:rsidRDefault="007A62D4" w:rsidP="007A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993" w:rsidRPr="007A62D4" w:rsidRDefault="00447993" w:rsidP="007A62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993" w:rsidRPr="000D7ABF" w:rsidRDefault="00447993" w:rsidP="00447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431" w:type="dxa"/>
          </w:tcPr>
          <w:p w:rsidR="00131DB8" w:rsidRDefault="000D7ABF" w:rsidP="00980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E862137" wp14:editId="0F6D5455">
                  <wp:extent cx="2942590" cy="3438525"/>
                  <wp:effectExtent l="0" t="0" r="0" b="9525"/>
                  <wp:docPr id="7" name="Рисунок 7" descr="https://mrdachnik.com/wp-content/uploads/2020/07/got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rdachnik.com/wp-content/uploads/2020/07/got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288" cy="345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4CB" w:rsidRDefault="009804CB" w:rsidP="00980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820" w:rsidRDefault="00531820"/>
    <w:sectPr w:rsidR="00531820" w:rsidSect="00980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E04"/>
    <w:multiLevelType w:val="hybridMultilevel"/>
    <w:tmpl w:val="D84C63CE"/>
    <w:lvl w:ilvl="0" w:tplc="35E610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586"/>
    <w:multiLevelType w:val="hybridMultilevel"/>
    <w:tmpl w:val="8974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9FE"/>
    <w:multiLevelType w:val="hybridMultilevel"/>
    <w:tmpl w:val="6C7A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5CB5"/>
    <w:multiLevelType w:val="hybridMultilevel"/>
    <w:tmpl w:val="4090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D31"/>
    <w:multiLevelType w:val="hybridMultilevel"/>
    <w:tmpl w:val="0BFE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715"/>
    <w:multiLevelType w:val="hybridMultilevel"/>
    <w:tmpl w:val="C70E0920"/>
    <w:lvl w:ilvl="0" w:tplc="7EB8F91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7564AB0"/>
    <w:multiLevelType w:val="hybridMultilevel"/>
    <w:tmpl w:val="F852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7755"/>
    <w:multiLevelType w:val="hybridMultilevel"/>
    <w:tmpl w:val="E734712E"/>
    <w:lvl w:ilvl="0" w:tplc="F0F45E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703"/>
    <w:multiLevelType w:val="multilevel"/>
    <w:tmpl w:val="C0A4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7081B"/>
    <w:multiLevelType w:val="hybridMultilevel"/>
    <w:tmpl w:val="FB7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B"/>
    <w:rsid w:val="00060006"/>
    <w:rsid w:val="000D7ABF"/>
    <w:rsid w:val="000F7EE3"/>
    <w:rsid w:val="00131DB8"/>
    <w:rsid w:val="00291F27"/>
    <w:rsid w:val="002D61D3"/>
    <w:rsid w:val="00447993"/>
    <w:rsid w:val="00531820"/>
    <w:rsid w:val="00697E78"/>
    <w:rsid w:val="007A62D4"/>
    <w:rsid w:val="00892DE8"/>
    <w:rsid w:val="009804CB"/>
    <w:rsid w:val="00A20854"/>
    <w:rsid w:val="00D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100E-54A1-4A36-9FB4-A114F1B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7</cp:revision>
  <dcterms:created xsi:type="dcterms:W3CDTF">2021-10-14T14:41:00Z</dcterms:created>
  <dcterms:modified xsi:type="dcterms:W3CDTF">2022-03-15T07:27:00Z</dcterms:modified>
</cp:coreProperties>
</file>