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Default="00CE22D9" w:rsidP="00CE22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E22D9" w:rsidRDefault="001953F9" w:rsidP="00CE22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157480</wp:posOffset>
            </wp:positionV>
            <wp:extent cx="1600200" cy="45085"/>
            <wp:effectExtent l="0" t="0" r="0" b="0"/>
            <wp:wrapNone/>
            <wp:docPr id="3" name="Рисунок 3" descr="Подпись И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Ивчен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0020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C6168" w:rsidRPr="005B5BA0" w:rsidTr="0074003F">
        <w:tc>
          <w:tcPr>
            <w:tcW w:w="3190" w:type="dxa"/>
            <w:shd w:val="clear" w:color="auto" w:fill="auto"/>
          </w:tcPr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856E55C" wp14:editId="28A9C16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436880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2021г</w:t>
            </w:r>
          </w:p>
        </w:tc>
        <w:tc>
          <w:tcPr>
            <w:tcW w:w="3190" w:type="dxa"/>
            <w:shd w:val="clear" w:color="auto" w:fill="auto"/>
          </w:tcPr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36C809B" wp14:editId="448E7008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1" name="Рисунок 1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276CC5D0" wp14:editId="12ED8D6A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179705</wp:posOffset>
                  </wp:positionV>
                  <wp:extent cx="1914525" cy="1809750"/>
                  <wp:effectExtent l="0" t="0" r="0" b="0"/>
                  <wp:wrapNone/>
                  <wp:docPr id="6" name="Рисунок 6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E56CE9C" wp14:editId="23410BDE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598805</wp:posOffset>
                  </wp:positionV>
                  <wp:extent cx="1600200" cy="1323975"/>
                  <wp:effectExtent l="0" t="0" r="0" b="0"/>
                  <wp:wrapNone/>
                  <wp:docPr id="7" name="Рисунок 7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B5BA0">
              <w:rPr>
                <w:sz w:val="28"/>
                <w:szCs w:val="28"/>
              </w:rPr>
              <w:t>Кириковская</w:t>
            </w:r>
            <w:proofErr w:type="spellEnd"/>
            <w:r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Pr="005B5BA0">
              <w:rPr>
                <w:sz w:val="28"/>
                <w:szCs w:val="28"/>
              </w:rPr>
              <w:t>школа»_</w:t>
            </w:r>
            <w:proofErr w:type="gramEnd"/>
            <w:r w:rsidRPr="005B5BA0">
              <w:rPr>
                <w:sz w:val="28"/>
                <w:szCs w:val="28"/>
              </w:rPr>
              <w:t>________</w:t>
            </w:r>
          </w:p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5C6168" w:rsidRPr="005B5BA0" w:rsidRDefault="005C6168" w:rsidP="007400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2021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5C6168" w:rsidRDefault="005C6168" w:rsidP="005C6168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D6329A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1953F9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0F63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учитель </w:t>
      </w:r>
      <w:r w:rsidR="000F63B4">
        <w:rPr>
          <w:sz w:val="28"/>
          <w:szCs w:val="28"/>
        </w:rPr>
        <w:t>первой квалификационной категории</w:t>
      </w:r>
    </w:p>
    <w:p w:rsidR="000F63B4" w:rsidRDefault="000F63B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Цитцер</w:t>
      </w:r>
      <w:proofErr w:type="spellEnd"/>
      <w:r>
        <w:rPr>
          <w:sz w:val="28"/>
          <w:szCs w:val="28"/>
        </w:rPr>
        <w:t xml:space="preserve"> Людмила Александровна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D6329A" w:rsidRDefault="00D6329A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907E42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1953F9" w:rsidRDefault="001953F9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lastRenderedPageBreak/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>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7E10C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основного общего образования в 5-9 классах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7E10C0">
        <w:rPr>
          <w:sz w:val="28"/>
          <w:szCs w:val="28"/>
        </w:rPr>
        <w:t xml:space="preserve">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7E10C0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</w:t>
      </w:r>
      <w:r w:rsidR="007E10C0">
        <w:rPr>
          <w:sz w:val="28"/>
          <w:szCs w:val="28"/>
        </w:rPr>
        <w:t>уется к реализации в течении 170</w:t>
      </w:r>
      <w:r>
        <w:rPr>
          <w:sz w:val="28"/>
          <w:szCs w:val="28"/>
        </w:rPr>
        <w:t xml:space="preserve"> часов.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Целью</w:t>
      </w:r>
      <w:r w:rsidRPr="00952B94">
        <w:rPr>
          <w:b/>
          <w:bCs/>
          <w:sz w:val="28"/>
          <w:szCs w:val="28"/>
        </w:rPr>
        <w:t> </w:t>
      </w:r>
      <w:r w:rsidRPr="00952B94">
        <w:rPr>
          <w:sz w:val="28"/>
          <w:szCs w:val="28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>
        <w:rPr>
          <w:sz w:val="28"/>
          <w:szCs w:val="28"/>
        </w:rPr>
        <w:t xml:space="preserve">основной школы </w:t>
      </w:r>
      <w:r w:rsidRPr="00952B94">
        <w:rPr>
          <w:sz w:val="28"/>
          <w:szCs w:val="28"/>
        </w:rPr>
        <w:t>знаний, умений, навыков и компетентностей, определяемых личностными,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Образовательная программа предусматривает достижение следующих результатов образования: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освоенные обучающимися </w:t>
      </w:r>
      <w:proofErr w:type="spellStart"/>
      <w:r w:rsidRPr="00952B94">
        <w:rPr>
          <w:sz w:val="28"/>
          <w:szCs w:val="28"/>
        </w:rPr>
        <w:t>межпредметные</w:t>
      </w:r>
      <w:proofErr w:type="spellEnd"/>
      <w:r w:rsidRPr="00952B94">
        <w:rPr>
          <w:sz w:val="28"/>
          <w:szCs w:val="28"/>
        </w:rPr>
        <w:t xml:space="preserve">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</w:t>
      </w:r>
      <w:r w:rsidRPr="00952B94">
        <w:rPr>
          <w:sz w:val="28"/>
          <w:szCs w:val="28"/>
        </w:rPr>
        <w:lastRenderedPageBreak/>
        <w:t>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952B94">
        <w:rPr>
          <w:sz w:val="28"/>
          <w:szCs w:val="28"/>
        </w:rPr>
        <w:t>готовности и способности</w:t>
      </w:r>
      <w:proofErr w:type="gramEnd"/>
      <w:r w:rsidRPr="00952B9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школы, ее материально-технической базы, а также социокультурной ролью учреждения на </w:t>
      </w:r>
      <w:r w:rsidR="00D6329A">
        <w:rPr>
          <w:color w:val="000000"/>
          <w:sz w:val="28"/>
          <w:szCs w:val="28"/>
        </w:rPr>
        <w:t>территории 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952B94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Личностные результаты</w:t>
      </w:r>
      <w:r w:rsidRPr="00952B94">
        <w:rPr>
          <w:color w:val="000000"/>
          <w:sz w:val="28"/>
          <w:szCs w:val="28"/>
        </w:rPr>
        <w:t>: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мотивации к учению и познанию,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социальные компетентности, личностные качества;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к служению Отечеству, его защите;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52B94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52B9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52B94">
        <w:rPr>
          <w:b/>
          <w:bCs/>
          <w:color w:val="000000"/>
          <w:sz w:val="28"/>
          <w:szCs w:val="28"/>
        </w:rPr>
        <w:t xml:space="preserve"> результаты</w:t>
      </w:r>
      <w:r w:rsidRPr="00952B94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Предметные результаты</w:t>
      </w:r>
      <w:r w:rsidRPr="00952B94">
        <w:rPr>
          <w:color w:val="000000"/>
          <w:sz w:val="28"/>
          <w:szCs w:val="28"/>
        </w:rPr>
        <w:t> — освоенный обучающимися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sz w:val="28"/>
          <w:szCs w:val="28"/>
        </w:rPr>
        <w:t>Предполагаемый результат:</w:t>
      </w:r>
      <w:r w:rsidRPr="00952B94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sz w:val="28"/>
          <w:szCs w:val="28"/>
        </w:rPr>
        <w:t>Учащиеся должны знать народные традиции края, страны.</w:t>
      </w:r>
      <w:r w:rsidRPr="00952B94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 w:rsidR="00010531"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 xml:space="preserve">Военная </w:t>
            </w:r>
            <w:proofErr w:type="spellStart"/>
            <w:r w:rsidRPr="0035573E">
              <w:rPr>
                <w:sz w:val="28"/>
                <w:szCs w:val="28"/>
              </w:rPr>
              <w:t>патриотика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 xml:space="preserve">, поисково-исследовательская деятельность, деятельность </w:t>
            </w:r>
            <w:r w:rsidR="00AF1BDB">
              <w:rPr>
                <w:sz w:val="28"/>
                <w:szCs w:val="28"/>
              </w:rPr>
              <w:lastRenderedPageBreak/>
              <w:t>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953F9" w:rsidRPr="000221AC" w:rsidRDefault="00907E42" w:rsidP="00907E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1953F9" w:rsidRPr="000221AC" w:rsidRDefault="00907E42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953F9">
              <w:rPr>
                <w:sz w:val="28"/>
                <w:szCs w:val="28"/>
              </w:rPr>
              <w:t>.11.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1953F9" w:rsidRPr="000221AC" w:rsidRDefault="00907E42" w:rsidP="00907E42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953F9">
              <w:rPr>
                <w:sz w:val="28"/>
                <w:szCs w:val="28"/>
              </w:rPr>
              <w:t>02.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</w:t>
            </w:r>
            <w:r w:rsidR="001953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07E42" w:rsidRDefault="00907E42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53F9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 xml:space="preserve">, </w:t>
            </w:r>
          </w:p>
          <w:p w:rsidR="001953F9" w:rsidRPr="000221AC" w:rsidRDefault="00907E42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 – 22</w:t>
            </w:r>
            <w:r w:rsidR="001953F9">
              <w:rPr>
                <w:sz w:val="28"/>
                <w:szCs w:val="28"/>
              </w:rPr>
              <w:t>.02.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</w:t>
            </w:r>
            <w:r w:rsidR="001953F9">
              <w:rPr>
                <w:sz w:val="28"/>
                <w:szCs w:val="28"/>
              </w:rPr>
              <w:t xml:space="preserve">с. </w:t>
            </w:r>
            <w:proofErr w:type="spellStart"/>
            <w:r w:rsidR="001953F9">
              <w:rPr>
                <w:sz w:val="28"/>
                <w:szCs w:val="28"/>
              </w:rPr>
              <w:t>Кириково-Вороковка</w:t>
            </w:r>
            <w:proofErr w:type="spellEnd"/>
            <w:r w:rsidR="001953F9">
              <w:rPr>
                <w:sz w:val="28"/>
                <w:szCs w:val="28"/>
              </w:rPr>
              <w:t xml:space="preserve">  празднику </w:t>
            </w:r>
            <w:r>
              <w:rPr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907E42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 – 08</w:t>
            </w:r>
            <w:r w:rsidR="001953F9">
              <w:rPr>
                <w:sz w:val="28"/>
                <w:szCs w:val="28"/>
              </w:rPr>
              <w:t>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907E42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953F9">
              <w:rPr>
                <w:sz w:val="28"/>
                <w:szCs w:val="28"/>
              </w:rPr>
              <w:t>.05.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 – 05.05.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953F9" w:rsidRDefault="001953F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1953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май</w:t>
            </w:r>
          </w:p>
          <w:p w:rsidR="001953F9" w:rsidRDefault="00907E42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53F9">
              <w:rPr>
                <w:sz w:val="28"/>
                <w:szCs w:val="28"/>
              </w:rPr>
              <w:t>.10.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0F63B4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33EF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53F9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C6168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46AF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362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3040"/>
    <w:rsid w:val="009062A1"/>
    <w:rsid w:val="00907E42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0F2B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29A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F0FF-69A8-448B-A545-951F4806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11</cp:revision>
  <dcterms:created xsi:type="dcterms:W3CDTF">2019-10-17T05:39:00Z</dcterms:created>
  <dcterms:modified xsi:type="dcterms:W3CDTF">2021-10-25T08:31:00Z</dcterms:modified>
</cp:coreProperties>
</file>