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bookmarkStart w:id="0" w:name="fcb9eec2-6d9c-4e95-acb9-9498587751c9"/>
      <w:r w:rsidRPr="00613740">
        <w:rPr>
          <w:rFonts w:ascii="Times New Roman" w:hAnsi="Times New Roman"/>
          <w:b/>
          <w:color w:val="000000"/>
          <w:sz w:val="28"/>
          <w:lang w:val="ru-RU"/>
        </w:rPr>
        <w:t>Красноярский край</w:t>
      </w:r>
      <w:bookmarkEnd w:id="0"/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bookmarkStart w:id="1" w:name="073d317b-81fc-4ac3-a061-7cbe7a0b5262"/>
      <w:r w:rsidRPr="00613740">
        <w:rPr>
          <w:rFonts w:ascii="Times New Roman" w:hAnsi="Times New Roman"/>
          <w:b/>
          <w:color w:val="000000"/>
          <w:sz w:val="28"/>
          <w:lang w:val="ru-RU"/>
        </w:rPr>
        <w:t>Пировский муниципальный округ</w:t>
      </w:r>
      <w:bookmarkEnd w:id="1"/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Кириковская средняя школа</w:t>
      </w:r>
    </w:p>
    <w:p w:rsidR="00827C4D" w:rsidRPr="00613740" w:rsidRDefault="00827C4D" w:rsidP="00613740">
      <w:pPr>
        <w:spacing w:after="0"/>
        <w:rPr>
          <w:lang w:val="ru-RU"/>
        </w:rPr>
      </w:pPr>
    </w:p>
    <w:p w:rsidR="00827C4D" w:rsidRPr="00613740" w:rsidRDefault="00827C4D">
      <w:pPr>
        <w:spacing w:after="0"/>
        <w:ind w:left="120"/>
        <w:rPr>
          <w:lang w:val="ru-RU"/>
        </w:rPr>
      </w:pPr>
    </w:p>
    <w:p w:rsidR="00827C4D" w:rsidRPr="00613740" w:rsidRDefault="00827C4D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8"/>
        <w:gridCol w:w="3006"/>
        <w:gridCol w:w="108"/>
        <w:gridCol w:w="3007"/>
        <w:gridCol w:w="108"/>
        <w:gridCol w:w="3007"/>
        <w:gridCol w:w="108"/>
      </w:tblGrid>
      <w:tr w:rsidR="00CC4EA2" w:rsidRPr="00CC4EA2" w:rsidTr="00D21D8D">
        <w:trPr>
          <w:gridBefore w:val="1"/>
          <w:wBefore w:w="108" w:type="dxa"/>
        </w:trPr>
        <w:tc>
          <w:tcPr>
            <w:tcW w:w="3114" w:type="dxa"/>
            <w:gridSpan w:val="2"/>
          </w:tcPr>
          <w:p w:rsidR="00CC4EA2" w:rsidRPr="0040209D" w:rsidRDefault="00CC4EA2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А</w:t>
            </w:r>
          </w:p>
          <w:p w:rsidR="00CC4EA2" w:rsidRPr="006D2946" w:rsidRDefault="00CC4EA2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0288" behindDoc="0" locked="0" layoutInCell="1" allowOverlap="1" wp14:anchorId="26392698" wp14:editId="798A6E4E">
                  <wp:simplePos x="0" y="0"/>
                  <wp:positionH relativeFrom="margin">
                    <wp:posOffset>769620</wp:posOffset>
                  </wp:positionH>
                  <wp:positionV relativeFrom="paragraph">
                    <wp:posOffset>481330</wp:posOffset>
                  </wp:positionV>
                  <wp:extent cx="1228725" cy="876300"/>
                  <wp:effectExtent l="0" t="0" r="0" b="0"/>
                  <wp:wrapNone/>
                  <wp:docPr id="3" name="Рисунок 3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Заместитель директора по учебно-воспитательной работе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CC4EA2" w:rsidRPr="008944ED" w:rsidRDefault="00CC4EA2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Сластихина Н.П.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</w:t>
            </w:r>
          </w:p>
          <w:p w:rsidR="00CC4EA2" w:rsidRDefault="00CC4EA2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4EA2" w:rsidRPr="0040209D" w:rsidRDefault="00CC4EA2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C4EA2" w:rsidRPr="0040209D" w:rsidRDefault="00CC4EA2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4EB6A56A" wp14:editId="4FF4AFBE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4445</wp:posOffset>
                  </wp:positionV>
                  <wp:extent cx="1819275" cy="1683385"/>
                  <wp:effectExtent l="0" t="0" r="0" b="0"/>
                  <wp:wrapNone/>
                  <wp:docPr id="2" name="Рисунок 2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15" w:type="dxa"/>
            <w:gridSpan w:val="2"/>
          </w:tcPr>
          <w:p w:rsidR="00CC4EA2" w:rsidRDefault="00CC4EA2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УТВЕРЖДЕНА</w:t>
            </w:r>
          </w:p>
          <w:p w:rsidR="00CC4EA2" w:rsidRPr="008944ED" w:rsidRDefault="00CC4EA2" w:rsidP="00D21D8D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2336" behindDoc="0" locked="0" layoutInCell="1" allowOverlap="1" wp14:anchorId="7906FCDD" wp14:editId="1C1F9942">
                  <wp:simplePos x="0" y="0"/>
                  <wp:positionH relativeFrom="margin">
                    <wp:posOffset>226060</wp:posOffset>
                  </wp:positionH>
                  <wp:positionV relativeFrom="paragraph">
                    <wp:posOffset>941070</wp:posOffset>
                  </wp:positionV>
                  <wp:extent cx="1914525" cy="1809750"/>
                  <wp:effectExtent l="0" t="0" r="0" b="0"/>
                  <wp:wrapNone/>
                  <wp:docPr id="5" name="Рисунок 5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9B40A9">
              <w:rPr>
                <w:noProof/>
                <w:sz w:val="24"/>
                <w:szCs w:val="24"/>
                <w:lang w:val="ru-RU" w:eastAsia="ru-RU"/>
              </w:rPr>
              <w:drawing>
                <wp:anchor distT="0" distB="0" distL="114300" distR="114300" simplePos="0" relativeHeight="251661312" behindDoc="0" locked="0" layoutInCell="1" allowOverlap="1" wp14:anchorId="03472CE8" wp14:editId="5C926F09">
                  <wp:simplePos x="0" y="0"/>
                  <wp:positionH relativeFrom="column">
                    <wp:posOffset>549910</wp:posOffset>
                  </wp:positionH>
                  <wp:positionV relativeFrom="paragraph">
                    <wp:posOffset>1196975</wp:posOffset>
                  </wp:positionV>
                  <wp:extent cx="1619250" cy="1343983"/>
                  <wp:effectExtent l="0" t="0" r="0" b="0"/>
                  <wp:wrapNone/>
                  <wp:docPr id="4" name="Рисунок 4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13439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муниципального бюджетного общеобразовательного учреждения "Кириковская средняя школа"</w:t>
            </w:r>
          </w:p>
          <w:p w:rsidR="00CC4EA2" w:rsidRPr="008944ED" w:rsidRDefault="00CC4EA2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Ивченко О.В.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_________</w:t>
            </w:r>
          </w:p>
          <w:p w:rsidR="00CC4EA2" w:rsidRDefault="00CC4EA2" w:rsidP="00D21D8D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 257-од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29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августа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CC4EA2" w:rsidRPr="0040209D" w:rsidRDefault="00CC4EA2" w:rsidP="00D21D8D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C53FFE" w:rsidRPr="00CC4EA2" w:rsidTr="000D4161">
        <w:trPr>
          <w:gridAfter w:val="1"/>
          <w:wAfter w:w="108" w:type="dxa"/>
        </w:trPr>
        <w:tc>
          <w:tcPr>
            <w:tcW w:w="3114" w:type="dxa"/>
            <w:gridSpan w:val="2"/>
          </w:tcPr>
          <w:p w:rsidR="00C53FFE" w:rsidRPr="0040209D" w:rsidRDefault="00CC4EA2" w:rsidP="00535FA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bookmarkStart w:id="2" w:name="_GoBack"/>
            <w:bookmarkEnd w:id="2"/>
          </w:p>
        </w:tc>
        <w:tc>
          <w:tcPr>
            <w:tcW w:w="3115" w:type="dxa"/>
            <w:gridSpan w:val="2"/>
          </w:tcPr>
          <w:p w:rsidR="00C53FFE" w:rsidRPr="0040209D" w:rsidRDefault="00CC4E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  <w:gridSpan w:val="2"/>
          </w:tcPr>
          <w:p w:rsidR="00C53FFE" w:rsidRPr="0040209D" w:rsidRDefault="00CC4EA2" w:rsidP="000D416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827C4D" w:rsidRPr="00613740" w:rsidRDefault="00827C4D" w:rsidP="00613740">
      <w:pPr>
        <w:spacing w:after="0"/>
        <w:rPr>
          <w:lang w:val="ru-RU"/>
        </w:rPr>
      </w:pPr>
    </w:p>
    <w:p w:rsidR="00827C4D" w:rsidRPr="00613740" w:rsidRDefault="00827C4D">
      <w:pPr>
        <w:spacing w:after="0"/>
        <w:ind w:left="120"/>
        <w:rPr>
          <w:lang w:val="ru-RU"/>
        </w:rPr>
      </w:pPr>
    </w:p>
    <w:p w:rsidR="00827C4D" w:rsidRPr="00613740" w:rsidRDefault="00827C4D">
      <w:pPr>
        <w:spacing w:after="0"/>
        <w:ind w:left="120"/>
        <w:rPr>
          <w:lang w:val="ru-RU"/>
        </w:rPr>
      </w:pPr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8404140)</w:t>
      </w: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учебного предмета «Музыка»</w:t>
      </w:r>
    </w:p>
    <w:p w:rsidR="00827C4D" w:rsidRPr="00613740" w:rsidRDefault="00297525">
      <w:pPr>
        <w:spacing w:after="0" w:line="408" w:lineRule="auto"/>
        <w:ind w:left="120"/>
        <w:jc w:val="center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для обучающихся 1 – 4 классов </w:t>
      </w: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827C4D" w:rsidP="00613740">
      <w:pPr>
        <w:spacing w:after="0"/>
        <w:rPr>
          <w:lang w:val="ru-RU"/>
        </w:rPr>
      </w:pPr>
    </w:p>
    <w:p w:rsidR="00827C4D" w:rsidRPr="00613740" w:rsidRDefault="00827C4D">
      <w:pPr>
        <w:spacing w:after="0"/>
        <w:ind w:left="120"/>
        <w:jc w:val="center"/>
        <w:rPr>
          <w:lang w:val="ru-RU"/>
        </w:rPr>
      </w:pPr>
    </w:p>
    <w:p w:rsidR="00827C4D" w:rsidRPr="00613740" w:rsidRDefault="00297525">
      <w:pPr>
        <w:spacing w:after="0"/>
        <w:ind w:left="120"/>
        <w:jc w:val="center"/>
        <w:rPr>
          <w:lang w:val="ru-RU"/>
        </w:rPr>
      </w:pPr>
      <w:bookmarkStart w:id="3" w:name="ea9f8b93-ec0a-46f1-b121-7d755706d3f8"/>
      <w:r w:rsidRPr="00613740">
        <w:rPr>
          <w:rFonts w:ascii="Times New Roman" w:hAnsi="Times New Roman"/>
          <w:b/>
          <w:color w:val="000000"/>
          <w:sz w:val="28"/>
          <w:lang w:val="ru-RU"/>
        </w:rPr>
        <w:t>с. Кириково</w:t>
      </w:r>
      <w:bookmarkEnd w:id="3"/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4" w:name="bc60fee5-3ea2-4a72-978d-d6513b1fb57a"/>
      <w:r w:rsidRPr="00613740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4"/>
    </w:p>
    <w:p w:rsidR="00827C4D" w:rsidRPr="00613740" w:rsidRDefault="00827C4D">
      <w:pPr>
        <w:rPr>
          <w:lang w:val="ru-RU"/>
        </w:rPr>
        <w:sectPr w:rsidR="00827C4D" w:rsidRPr="00613740">
          <w:pgSz w:w="11906" w:h="16383"/>
          <w:pgMar w:top="1134" w:right="850" w:bottom="1134" w:left="1701" w:header="720" w:footer="720" w:gutter="0"/>
          <w:cols w:space="720"/>
        </w:sectPr>
      </w:pPr>
      <w:bookmarkStart w:id="5" w:name="block-67267293"/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bookmarkStart w:id="6" w:name="block-67267294"/>
      <w:bookmarkEnd w:id="5"/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«Музыка» (предметная область «Искусство») (далее соответственно – программа по музыке, музыка) включает пояснительную записку, содержание обучения, планируемые результаты освоения программы по музыке.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музыки, место в структуре учебного плана, а также подходы к отбору содержания и планируемым результатам.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Содержание обучения раскрывает содержательные линии, которые предлагаются для изучения на уровне начального общего образования. Содержание обучения завершается перечнем универсальных учебных действий (познавательных, коммуникативных и регулятивных), которые возможно формировать средствами музыки с учётом возрастных особенностей обучающихся на уровне начального общего образования.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музыке включают личностные, метапредметные и предметные результаты за весь период обучения на уровне начального общего образования. Предметные результаты, формируемые в ходе изучения музыки, сгруппированы по учебным модулям.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7" w:name="_Toc144448634"/>
      <w:bookmarkEnd w:id="7"/>
    </w:p>
    <w:p w:rsidR="00827C4D" w:rsidRPr="00613740" w:rsidRDefault="00827C4D">
      <w:pPr>
        <w:spacing w:after="0"/>
        <w:ind w:left="120"/>
        <w:rPr>
          <w:lang w:val="ru-RU"/>
        </w:rPr>
      </w:pPr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Программа по музыке разработана с целью оказания методической помощи учителю музыки в создании рабочей программы по учебному предмету.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Программа по музыке позволит учителю: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реализовать в процессе преподавания музыки современные подходы к формированию личностных, метапредметных и предметных результатов обучения, сформулированных в ФГОС НОО; определить и структурировать планируемые результаты обучения и содержание учебного предмета по годам обучения в соответствии с ФГОС НОО, а также на основе планируемых результатов духовно-нравственного развития, воспитания и социализации обучающихся, представленных в федеральной рабочей программе воспитания;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разработать календарно-тематическое планирование с учётом особенностей конкретного региона, образовательной организации, класса.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 является неотъемлемой частью культурного наследия, универсальным способом коммуникации особенно важна музыка для становления личности обучающегося – как способ, форма и опыт самовыражения и естественного радостного мировосприятия.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 течение периода начального общего образования необходимо заложить основы будущей музыкальной культуры личности, сформировать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представления о многообразии проявлений музыкального искусства в жизни современного человека и общества. В содержании программы по музыке представлены различные пласты музыкального искусства: фольклор, классическая, современная музыка, в том числе наиболее достойные образцы массовой музыкальной культуры (джаз, эстрада, музыка кино и другие). Наиболее эффективной формой освоения музыкального искусства является практическое музицирование – пение, игра на доступных музыкальных инструментах, различные формы музыкального движения. В ходе активной музыкальной деятельности происходит постепенное освоение элементов музыкального языка, понимание основных жанровых особенностей, принципов и форм развития музыки.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предусматривает знакомство обучающихся с некоторым количеством явлений, фактов музыкальной культуры (знание музыкальных произведений, фамилий композиторов и исполнителей, специальной терминологии). Программа по музыке формирует эстетические потребности, проживание и осознание тех особых мыслей и чувств, состояний, отношений к жизни, самому себе, другим людям, которые несёт в себе музыка.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Свойственная музыкальному восприятию идентификация с лирическим героем произведения является уникальным психологическим механизмом для формирования мировоззрения обучающегося опосредованным недирективным путём. Ключевым моментом при составлении программы по музыке является отбор репертуара, который должен сочетать в себе такие качества, как доступность, высокий художественный уровень, соответствие системе традиционных российских ценностей.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Одним из наиболее важных направлений программы по музыке является развитие эмоционального интеллекта обучающихся. Через опыт чувственного восприятия и художественного исполнения музыки формируется эмоциональная осознанность, рефлексивная установка личности в целом.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Особая роль в организации музыкальных занятий в программе по музыке принадлежит игровым формам деятельности, которые рассматриваются как широкий спектр конкретных приёмов и методов, внутренне присущих самому искусству – от традиционных фольклорных игр и театрализованных представлений к звуковым импровизациям, направленным на освоение жанровых особенностей, элементов музыкального языка, композиционных принципов.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Основная цель программы по музыке – воспитание музыкальной культуры как части общей духовной культуры обучающихся. Основным содержанием музыкального обучения и воспитания является личный и коллективный опыт проживания и осознания специфического комплекса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 процессе конкретизации учебных целей их реализация осуществляется по следующим направлениям: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становление системы ценностей, обучающихся в единстве эмоциональной и познавательной сферы;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формирование творческих способностей ребёнка, развитие внутренней мотивации к музицированию.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>Важнейшие задачи обучения музыке на уровне начального общего образования: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формирование эмоционально-ценностной отзывчивости на прекрасное в жизни и в искусстве;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формирование культуры осознанного восприятия музыкальных образов, приобщение к традиционным российским духовно-нравственным ценностям через собственный внутренний опыт эмоционального переживания;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развитие эмоционального интеллекта в единстве с другими познавательными и регулятивными универсальными учебными действиями, развитие ассоциативного мышления и продуктивного воображения;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овладение предметными умениями и навыками в различных видах практического музицирования, введение обучающегося в искусство через разнообразие видов музыкальной деятельности, в том числе: слушание (воспитание грамотного слушателя), исполнение (пение, игра на музыкальных инструментах); сочинение (элементы импровизации, композиции, аранжировки); музыкальное движение (пластическое интонирование, танец, двигательное моделирование), исследовательские и творческие проекты;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к культурному наследию России, присвоение интонационно-образного строя отечественной музыкальной культуры;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расширение кругозора, воспитание любознательности, интереса к музыкальной культуре России, ее регионов, этнических групп, малой родины, а также к музыкальной культуре других стран, культур, времён и народов.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Программа по музыке составлена на основе модульного принципа построения учебного материала и допускает вариативный подход к очерёдности изучения модулей, принципам компоновки учебных тем, форм и методов освоения содержания.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Содержание учебного предмета структурно представлено восемью модулями (тематическими линиями):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инвариантные: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модуль № 1 «Народная музыка России»;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модуль № 2 «Классическая музыка»;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модуль № 3 «Музыка в жизни человека»;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вариативные: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модуль № 4 «Музыка народов мира»;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модуль № 5 «Духовная музыка»;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модуль № 6 «Музыка театра и кино»;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модуль № 7 «Современная музыкальная культура»;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модуль № 8 «Музыкальная грамота».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Каждый модуль состоит из нескольких тематических блоков. Модульный принцип допускает перестановку блоков, перераспределение количества учебных часов между блоками. Вариативная компоновка тематических блоков позволяет существенно расширить формы и виды деятельности за счёт внеурочных и внеклассных мероприятий – посещений театров, музеев, концертных залов,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образовательной организации.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музыки ‑ 135 часов: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 1 классе – 33 часа (1 час в неделю), </w:t>
      </w:r>
    </w:p>
    <w:p w:rsidR="00827C4D" w:rsidRPr="00613740" w:rsidRDefault="00297525">
      <w:pPr>
        <w:spacing w:after="0" w:line="257" w:lineRule="auto"/>
        <w:ind w:firstLine="600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во 2 классе – 34 часа (1 час в неделю),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 3 классе – 34 часа (1 час в неделю),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 4 классе – 34 часа (1 час в неделю).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музыке образовательная организация вправе использовать возможности сетевого взаимодействия, в том числе с организациями системы дополнительного образования детей, учреждениями культуры, организациями культурно-досуговой сферы (театры, музеи, творческие союзы).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музыке предполагает активную социокультурную деятельность обучающихся, участие в музыкальных праздниках, конкурсах, концертах, театрализованных действиях, в том числе основанных на межпредметных связях с такими учебными предметами, как «Изобразительное искусство», «Литературное чтение», «Окружающий мир», «Основы религиозной культуры и светской этики», «Иностранный язык» и другие.</w:t>
      </w:r>
    </w:p>
    <w:p w:rsidR="00827C4D" w:rsidRPr="00613740" w:rsidRDefault="00827C4D">
      <w:pPr>
        <w:rPr>
          <w:lang w:val="ru-RU"/>
        </w:rPr>
        <w:sectPr w:rsidR="00827C4D" w:rsidRPr="00613740">
          <w:pgSz w:w="11906" w:h="16383"/>
          <w:pgMar w:top="1134" w:right="850" w:bottom="1134" w:left="1701" w:header="720" w:footer="720" w:gutter="0"/>
          <w:cols w:space="720"/>
        </w:sectPr>
      </w:pPr>
    </w:p>
    <w:p w:rsidR="00827C4D" w:rsidRPr="00613740" w:rsidRDefault="00827C4D">
      <w:pPr>
        <w:spacing w:after="0" w:line="264" w:lineRule="auto"/>
        <w:ind w:left="120"/>
        <w:jc w:val="both"/>
        <w:rPr>
          <w:lang w:val="ru-RU"/>
        </w:rPr>
      </w:pPr>
      <w:bookmarkStart w:id="8" w:name="block-67267295"/>
      <w:bookmarkEnd w:id="6"/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827C4D" w:rsidRPr="00613740" w:rsidRDefault="00827C4D">
      <w:pPr>
        <w:spacing w:after="0" w:line="264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9" w:name="_Toc144448636"/>
      <w:bookmarkEnd w:id="9"/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1 «Народная музыка России».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наиболее значимых. Цели воспитания национальной и гражданской идентичности, а также принцип «вхождения в музыку от родного порога» предполагают, что отправной точкой для освоения всего богатства и разнообразия музыки должна быть музыкальная культура родного края, своего народа, других народов нашей страны. Необходимо обеспечить глубокое и содержательное освоение основ традиционного фольклора, отталкиваясь в первую очередь от материнского и детского фольклора, календарных обрядов и праздников. Особое внимание необходимо уделить подлинному, аутентичному звучанию народной музыки, научить детей отличать настоящую народную музыку от эстрадных шоу-программ, эксплуатирующих фольклорный колорит. 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Край, в котором ты живёшь.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 малой Родины. Песни, обряды, музыкальные инструменты.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образцов традиционного фольклора своей местности, песен, посвящённых своей малой родине, песен композиторов-земляков;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музыкальных традициях своего родного края;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культуре родного края; посещение краеведческого музея; посещение этнографического спектакля, концерта.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Русский фольклор.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русские народные песни (трудовые, хороводные). Детский фольклор (игровые, заклички, потешки, считалки, прибаутки).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русских народных песен разных жанров;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участие в коллективной традиционной музыкальной игре (по выбору учителя могут быть освоены игры «Бояре», «Плетень», «Бабка-ёжка», «Заинька» и другие);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сочинение мелодий, вокальная импровизация на основе текстов игрового детского фольклора;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ритмическая импровизация, исполнение аккомпанемента на простых ударных (ложки) и духовых (свирель) инструментах к изученным народным песням.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lastRenderedPageBreak/>
        <w:t>Русские народные музыкальные инструменты.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народные музыкальные инструменты (балалайка, рожок, свирель, гусли, гармонь, ложки). Инструментальные наигрыши. Плясовые мелодии.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русских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фортепианных пьес композиторов, исполнение песен, в которых присутствуют звукоизобразительные элементы, подражание голосам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видеофильма о русских музыкальных инструментах; посещение музыкального или краеведческого музея; освоение простейших навыков игры на свирели, ложках.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Сказки, мифы и легенды.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народные сказители. Русские народные сказания, былины. Сказки и легенды о музыке и музыкантах.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манерой сказывания нараспев;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сказок, былин, эпических сказаний, рассказываемых нараспев;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 инструментальной музыке определение на слух музыкальных интонаций речитативного характера;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создание иллюстраций к прослушанным музыкальным и литературным произведениям;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знакомство с эпосом народов России (по выбору учителя: отдельные сказания или примеры из эпоса народов России, например, якутского Олонхо, карело-финской Калевалы, калмыцкого Джангара, Нартского эпоса); просмотр фильмов, мультфильмов, созданных на основе былин, сказаний; речитативная импровизация – чтение нараспев фрагмента сказки, былины.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Жанры музыкального фольклора.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фольклорные жанры, общие для всех народов: лирические, трудовые, колыбельные песни, танцы и пляски. Традиционные музыкальные инструменты.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на слух контрастных по характеру фольклорных жанров: колыбельная, трудовая, лирическая, плясовая;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определение, характеристика типичных элементов музыкального языка (темп, ритм, мелодия, динамика), состава исполнителей;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тембра музыкальных инструментов, отнесение к одной из групп (духовые, ударные, струнные);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песен разных жанров, относящихся к фольклору разных народов Российской Федерации;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импровизации, сочинение к ним ритмических аккомпанементов (звучащими жестами, на ударных инструментах);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(свирель) мелодий народных песен, прослеживание мелодии по нотной записи.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Народные праздники.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обряды, игры, хороводы, праздничная символика – на примере одного или нескольких народных праздников (по выбору учителя внимание обучающихся может быть сосредоточено на русских традиционных народных праздниках (Рождество, Осенины, Масленица, Троица) и (или) праздниках других народов России (Сабантуй, Байрам, Навруз, Ысыах).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праздничными обычаями, обрядами, бытовавшими ранее и сохранившимися сегодня у различных народностей Российской Федерации;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песен, реконструкция фрагмента обряда, участие в коллективной традиционной игре (по выбору учителя могут быть освоены традиционные игры территориально близких или, наоборот, далёких регионов Российской Федерации);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рассказывающего о символике фольклорного праздника;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посещение театра, театрализованного представления;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участие в народных гуляньях на улицах родного города, посёлка.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Первые артисты, народный театр.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скоморохи. Ярмарочный балаган. Вертеп.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учебных, справочных текстов по теме;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скоморошин;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фильма (мультфильма), фрагмента музыкального спектакля; творческий проект – театрализованная постановка.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Фольклор народов России.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музыкальные традиции, особенности народной музыки республик Российской Федерации (по выбору учителя может быть представлена культура 2–3 регионов Российской Федерации. Особое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 Сибири). Жанры, интонации, музыкальные инструменты, музыканты-исполнители.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различных народностей Российской Федерации;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характеристика типичных элементов музыкального языка (ритм, лад, интонации);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песен, танцев, импровизация ритмических аккомпанементов на ударных инструментах;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доступных клавишных или духовых инструментах (свирель) мелодий народных песен, прослеживание мелодии по нотной записи;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музыкальному творчеству народов России.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Фольклор в творчестве профессиональных музыкантов.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собиратели фольклора. Народные мелодии в обработке композиторов. Народные жанры, интонации как основа для композиторского творчества.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значении фольклористики;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учебных, популярных текстов о собирателях фольклора;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музыки, созданной композиторами на основе народных жанров и интонаций;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приёмов обработки, развития народных мелодий;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народных песен в композиторской обработке;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звучания одних и тех же мелодий в народном и композиторском варианте;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аргументированных оценочных суждений на основе сравнения;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аналогии с изобразительным искусством – сравнение фотографий подлинных образцов народных промыслов (гжель, хохлома, городецкая роспись) с творчеством современных художников, модельеров, дизайнеров, работающих в соответствующих техниках росписи.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10" w:name="_Toc144448637"/>
      <w:bookmarkEnd w:id="10"/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2 «Классическая музыка».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одним из важнейших. Шедевры мировой музыкальной классики составляют золотой фонд музыкальной культуры.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Проверенные временем образцы камерных и симфонических сочинений позволяют раскрыть перед обучающимися богатую палитру мыслей и чувств, воплощённую в звуках музыкальным гением великих композиторов, воспитывать их музыкальный вкус на подлинно художественных произведениях. 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Композитор – исполнитель – слушатель.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композитор, исполнитель, особенности их деятельности, творчества. Умение слушать музыку. Концерт, концертный зал. Правила поведения в концертном зале.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видеозаписи концерта;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музыки, рассматривание иллюстраций;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диалог с учителем по теме занятия;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«Я – исполнитель» (игра – имитация исполнительских движений);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«Я – композитор» (сочинение небольших попевок, мелодических фраз);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освоение правил поведения на концерте;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«Как на концерте» – выступление учителя или одноклассника, обучающегося в музыкальной школе, с исполнением краткого музыкального произведения; посещение концерта классической музыки.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Композиторы – детям.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детская музыка П.И. Чайковского, С.С. Прокофьева, Д.Б. Кабалевского и других композиторов. Понятие жанра. Песня, танец, марш.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музыки, определение основного характера, музыкально-выразительных средств, использованных композитором;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подбор эпитетов, иллюстраций к музыке;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жанра;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вокализация, исполнение мелодий инструментальных пьес со словами; разучивание, исполнение песен; сочинение ритмических аккомпанементов (с помощью звучащих жестов или ударных и шумовых инструментов) к пьесам маршевого и танцевального характера.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Оркестр.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оркестр – большой коллектив музыкантов. Дирижёр, партитура, репетиция. Жанр концерта – музыкальное соревнование солиста с оркестром.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 в исполнении оркестра;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просмотр видеозаписи;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роли дирижёра;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«Я – дирижёр» – игра-имитация дирижёрских жестов во время звучания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 соответствующей тематики;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знакомство с принципом расположения партий в партитуре; работа по группам – сочинение своего варианта ритмической партитуры.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Фортепиано.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рояль и пианино, история изобретения фортепиано, «секрет» названия инструмента (форте + пиано). «Предки» и «наследники» фортепиано (клавесин, синтезатор).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многообразием красок фортепиано;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фортепианных пьес в исполнении известных пианистов;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«Я – пианист» – игра-имитация исполнительских движений во время звучания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детских пьес на фортепиано в исполнении учителя;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демонстрация возможностей инструмента (исполнение одной и той же пьесы тихо и громко, в разных регистрах, разными штрихами);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фортепианной музыки; разбираем инструмент – наглядная демонстрация внутреннего устройства акустического пианино; «Паспорт инструмента» – исследовательская работа, предполагающая подсчёт параметров (высота, ширина, количество клавиш, педалей).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Флейта.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предки современной флейты, легенда о нимфе Сиринкс, музыка для флейты соло, флейты в сопровождении фортепиано, оркестра (например, «Шутка» И.С. Баха, «Мелодия» из оперы «Орфей и Эвридика» К.В. Глюка, «Сиринкс» К. Дебюсси).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внешним видом, устройством и тембрами классических музыкальных инструментов;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в исполнении известных музыкантов-инструменталистов;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 текстов, сказок и легенд, рассказывающих о музыкальных инструментах, истории их появления.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Музыкальные инструменты. Скрипка, виолончель.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певучесть тембров струнных смычковых инструментов, композиторы, сочинявшие скрипичную музыку, знаменитые исполнители, мастера, изготавливавшие инструменты.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игра-имитация исполнительских движений во время звучания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конкретных произведений и их авторов, определения тембров звучащих инструментов;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песен, посвящённых музыкальным инструментам;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инструментальной музыки; «Паспорт инструмента» – исследовательская работа, предполагающая описание внешнего вида и особенностей звучания инструмента, способов игры на нём.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Вокальная музыка.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человеческий голос – самый совершенный инструмент, бережное отношение к своему голосу, известные певцы, жанры вокальной музыки: песни, вокализы, романсы, арии из опер. Кантата. Песня, романс, вокализ, кант.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типов человеческих голосов (детские, мужские, женские), тембров голосов профессиональных вокалистов;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жанрами вокальной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вокальных произведений композиторов-классиков;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освоение комплекса дыхательных, артикуляционных упражнений;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вокальные упражнения на развитие гибкости голоса, расширения его диапазона;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проблемная ситуация: что значит красивое пение;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вокальных музыкальных произведений и их авторов;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композиторов-классиков;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вокальной музыки; школьный конкурс юных вокалистов.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жанры камерной инструментальной музыки: этюд, пьеса. Альбом. Цикл. Сюита. Соната. Квартет.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жанрами камерной инструментальной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 композиторов-классиков;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комплекса выразительных средств;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описание своего впечатления от восприятия;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посещение концерта инструментальной музыки; составление словаря музыкальных жанров.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Программная музыка.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программное название, известный сюжет, литературный эпиграф.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музыкального образа, музыкальных средств, использованных композитором;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рисование образов программной музыки; сочинение небольших миниатюр (вокальные или инструментальные импровизации) по заданной программе.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Симфоническая музыка.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симфонический оркестр, тембры, группы инструментов, симфония, симфоническая картина.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составом симфонического оркестра, группами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 симфонического оркестра;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фрагментов симфонической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«дирижирование» оркестром;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симфонической музыки; просмотр фильма об устройстве оркестра.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Русские композиторы-классики.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отечественных композиторов.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разучивание, исполнение доступных вокальных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Европейские композиторы-классики.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творчество выдающихся зарубежных композиторов.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композиторов, отдельными фактами из их биографии;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фрагменты вокальных, инструментальных, симфонических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круг характерных образов (картины природы, народной жизни, истории);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характеристика музыкальных образов, музыкально-выразительных средств;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развитием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жанра, формы;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 текстов и художественной литературы биографического характера;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вокализация тем инструментальных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концерта; просмотр биографического фильма.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Мастерство исполнителя.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pacing w:val="-6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pacing w:val="-6"/>
          <w:sz w:val="28"/>
          <w:lang w:val="ru-RU"/>
        </w:rPr>
        <w:t xml:space="preserve"> творчество выдающихся исполнителей-певцов, инструменталистов,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дирижёров. Консерватория, филармония, Конкурс имени П.И. Чайковского.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творчеством выдающихся исполнителей классической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изучение программ, афиш консерватории, филармонии;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нескольких интерпретаций одного и того же произведения в исполнении разных музыкантов;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беседа на тему «Композитор – исполнитель – слушатель»;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классической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создание коллекции записей любимого исполнителя.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11" w:name="_Toc144448638"/>
      <w:bookmarkEnd w:id="11"/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3 «Музыка в жизни человека».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Главное содержание данного модуля сосредоточено вокруг рефлексивного исследования обучающимися психологической связи музыкального искусства и внутреннего мира человека. Основным результатом его освоения является развитие эмоционального интеллекта обучающихся, расширение спектра переживаемых чувств и их оттенков, осознание собственных душевных движений, способность к сопереживанию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как при восприятии произведений искусства, так и в непосредственном общении с другими людьми. Формы бытования музыки, типичный комплекс выразительных средств музыкальных жанров выступают как обобщённые жизненные ситуации, порождающие различные чувства и настроения. Сверхзадача модуля – воспитание чувства прекрасного, пробуждение и развитие эстетических потребностей.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Красота и вдохновение.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стремление человека к красоте Особое состояние – вдохновение. Музыка – возможность вместе переживать вдохновение, наслаждаться красотой. Музыкальное единство людей – хор, хоровод.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диалог с учителем о значении красоты и вдохновения в жизни человека;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музыки, концентрация на её восприятии, своём внутреннем состоянии;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двигательная импровизация под музыку лирического характера «Цветы распускаются под музыку»;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выстраивание хорового унисона – вокального и психологического;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одновременное взятие и снятие звука, навыки певческого дыхания по руке дирижёра;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красивой песни;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разучивание хоровода.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Музыкальные пейзажи.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образы природы в музыке, настроение музыкальных пейзажей, чувства человека, любующегося природой. Музыка – выражение глубоких чувств, тонких оттенков настроения, которые трудно передать словами.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 программной музыки, посвящённой образам природы;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двигательная импровизация, пластическое интонирование;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одухотворенное исполнение песен о природе, её красоте;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рисование «услышанных» пейзажей и (или) абстрактная живопись – передача настроения цветом, точками, линиями; игра-импровизация «Угадай моё настроение».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Музыкальные портреты.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музыка, передающая образ человека, его походку, движения, характер, манеру речи. «Портреты», выраженные в музыкальных интонациях.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lastRenderedPageBreak/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 вокальной, программной инструментальной музыки, посвящённой образам людей, сказочных персонажей;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подбор эпитетов для описания настроения, характера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сопоставление музыки с произведениями изобразительного искусства;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двигательная импровизация в образе героя музыкального произведения;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харáктерное исполнение песни – портретной зарисовки;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рисование, лепка героя музыкального произведения; игра-импровизация «Угадай мой характер»; инсценировка – импровизация в жанре кукольного (теневого) театра с помощью кукол, силуэтов.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Какой же праздник без музыки?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музыка, создающая настроение праздника. Музыка в цирке, на уличном шествии, спортивном празднике.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диалог с учителем о значении музыки на празднике;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 торжественного, праздничного характера;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«дирижирование» фрагментами произведений;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конкурс на лучшего «дирижёра»;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и исполнение тематических песен к ближайшему празднику;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проблемная ситуация: почему на праздниках обязательно звучит музыка;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запись видеооткрытки с музыкальным поздравлением; групповые творческие шутливые двигательные импровизации «Цирковая труппа».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Танцы, игры и веселье.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 – игра звуками. Танец – искусство и радость движения. Примеры популярных танцев.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слушание, исполнение музыки скерцозного характера;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танцевальных движений;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танец-игра;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рефлексия собственного эмоционального состояния после участия в танцевальных композициях и импровизациях;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проблемная ситуация: зачем люди танцуют;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ритмическая импровизация в стиле определённого танцевального жанра.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 на войне, музыка о войне.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военная тема в музыкальном искусстве. Военные песни, марши, интонации, ритмы, тембры (призывная кварта, пунктирный ритм,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тембры малого барабана, трубы). Песни Великой Отечественной войны – песни Великой Победы.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песням Великой Отечественной войны;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слушание, исполнение песен Великой Отечественной войны, знакомство с историей их сочинения и исполнения;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в классе, ответы на вопросы: какие чувства вызывают песни Великой Победы, почему? Как музыка, песни помогали российскому народу одержать победу в Великой Отечественной войне?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Главный музыкальный символ.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гимн России – главный музыкальный символ нашей страны. Традиции исполнения Гимна России. Другие гимны.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Российской Федерации;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историей создания, правилами исполнения;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видеозаписей парада, церемонии награждения спортсменов;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чувство гордости, понятия достоинства и чести;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этических вопросов, связанных с государственными символами страны;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Гимна своей республики, города, школы.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Искусство времени.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 – временное искусство. Погружение в поток музыкального звучания. Музыкальные образы движения, изменения и развития.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слушание, исполнение музыкальных произведений, передающих образ непрерывного движения;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своими телесными реакциями (дыхание, пульс, мышечный тонус) при восприятии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проблемная ситуация: как музыка воздействует на человека;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программная ритмическая или инструментальная импровизация «Поезд», «Космический корабль».</w:t>
      </w:r>
    </w:p>
    <w:p w:rsidR="00827C4D" w:rsidRPr="00613740" w:rsidRDefault="00827C4D">
      <w:pPr>
        <w:spacing w:after="0" w:line="257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ИНВАРИАНТНЫЕ МОДУЛИ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12" w:name="_Toc144448639"/>
      <w:bookmarkEnd w:id="12"/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4 «Музыка народов мира».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Данный модуль является продолжением и дополнением модуля «Народная музыка России». «Между музыкой моего народа и музыкой других народов нет непереходимых границ» – тезис, выдвинутый Д.Б. Кабалевским во второй половине ХХ века, остаётся по-прежнему </w:t>
      </w: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 xml:space="preserve">актуальным. Интонационная и жанровая близость фольклора разных народов. 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Певец своего народа.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интонации народной музыки в творчестве зарубежных композиторов – ярких представителей национального музыкального стиля своей страны.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 стран ближнего зарубежья.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фольклор и музыкальные традиции стран ближнего зарубежья (песни, танцы, обычаи, музыкальные инструменты). Музыкальные традиции и праздники, народные инструменты и жанры. Славянские музыкальные традиции. Кавказские мелодии и ритмы. Композиторы и музыканты-исполнители стран ближнего зарубежья. Близость музыкальной культуры этих стран с российскими республиками.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 – подражание игре на музыкальных инструментах;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lastRenderedPageBreak/>
        <w:t>вариативно: исполнение на клавишных или духовых инструментах народных мелодий, прослеживание их по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школьные фестивали, посвящённые музыкальной культуре народов мира.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 стран дальнего зарубежья.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 народов Европы. Танцевальный и песенный фольклор европейских народов. Канон. Странствующие музыканты. Карнавал. Музыка Испании и Латинской Америки. Фламенко. Искусство игры на гитаре, кастаньеты, латиноамериканские ударные инструменты. Танцевальные жанры (по выбору учителя могут быть представлены болеро, фанданго, хота, танго, самба, румба, ча-ча-ча, сальса, босса-нова и другие).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Смешение традиций и культур в музыке Северной Америки.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Музыка Японии и Китая. Древние истоки музыкальной культуры стран Юго-Восточной Азии. Императорские церемонии, музыкальные инструменты. Пентатоника.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 Средней Азии. Музыкальные традиции и праздники, народные инструменты и современные исполнители Казахстана, Киргизии и других стран региона.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особенностями музыкального фольклора народов других стран;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характерных черт, типичных элементов музыкального языка (ритм, лад, интонации);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внешним видом, особенностями исполнения и звучания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тембров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классификация на группы духовых, ударных, струнных;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тембров народных инструментов;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двигательная игра – импровизация-подражание игре на музыкальных инструментах;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интонаций, жанров, ладов, инструментов других народов с фольклорными элементами народов России;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и исполнение песен, танцев, сочинение, импровизация ритмических аккомпанементов к ним (с помощью звучащих жестов или на ударных инструментах);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народных мелодий, прослеживание их по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творческие, исследовательские проекты, школьные фестивали, посвященные музыкальной культуре народов мира. 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Диалог культур.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образы, интонации фольклора других народов и стран в музыке отечественных и иностранных композиторов (в том числе образы других культур в музыке русских композиторов и русские музыкальные цитаты в творчестве зарубежных композиторов).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творчеством композиторов;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их сочинений с народной музыкой;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формы, принципа развития фольклорного музыкального материала;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вокализация наиболее ярких тем инструментальных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доступных вокальных сочинений;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композиторских мелодий, прослеживание их по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творческие, исследовательские проекты, посвящённые выдающимся композиторам.</w:t>
      </w:r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5 «Духовная музыка».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культура России на протяжении нескольких столетий была представлена тремя главными направлениями – музыкой народной, духовной и светской. В рамках религиозной культуры были созданы подлинные шедевры музыкального искусства. Изучение данного модуля поддерживает баланс, позволяет в рамках календарно-тематического планирования представить обучающимся максимально широкую сферу бытования музыкального искусства. Однако знакомство с отдельными произведениями, шедеврами духовной музыки возможно и в рамках изучения других модулей.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Звучание храма.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колокола, колокольные звоны (благовест, трезвон и другие), звонарские приговорки. Колокольность в музыке русских композиторов.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обобщение жизненного опыта, связанного со звучанием колоколов;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диалог с учителем о традициях изготовления колоколов, значении колокольного звона;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видами колокольных звонов;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>слушание музыки русских композиторов с ярко выраженным изобразительным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элементом колокольности (по выбору учителя могут звучать фрагменты из музыкальных произведений М.П. Мусоргского, П.И. Чайковского, М.И. Глинки, С.В. Рахманинова и другие);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выявление, обсуждение характера, выразительных средств, использованных композитором;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двигательная импровизация – имитация движений звонаря на колокольне;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ритмические и артикуляционные упражнения на основе звонарских приговорок;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вариативно: просмотр документального фильма о колоколах;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сочинение, исполнение на фортепиано, синтезаторе или металлофонах композиции (импровизации), имитирующей звучание колоколов.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Песни верующих.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молитва, хорал, песнопение, духовный стих. Образы духовной музыки в творчестве композиторов-классиков.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слушание, разучивание, исполнение вокальных произведений религиозного содержания;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диалог с учителем о характере музыки, манере исполнения, выразительных средствах;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произведениями светской музыки, в которых воплощены молитвенные интонации, используется хоральный склад звучания;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документального фильма о значении молитвы;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рисование по мотивам прослушанных музыкальных произведений.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Инструментальная музыка в церкви.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орган и его роль в богослужении. Творчество И.С. Баха.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 и художественных текстов, посвящённых истории создания, устройству органа, его роли в католическом и протестантском богослужении;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ответы на вопросы учителя;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органной музыки И.С. Баха;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описание впечатления от восприятия, характеристика музыкально-выразительных средств;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игровая имитация особенностей игры на органе (во время слушания);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звуковое исследование – исполнение (учителем) на синтезаторе знакомых музыкальных произведений тембром органа;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трансформацией музыкального образа;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концерта органной музыки; рассматривание иллюстраций, изображений органа; проблемная ситуация – выдвижение гипотез о принципах работы этого музыкального инструмента; просмотр познавательного фильма об органе; литературное, художественное творчество на основе музыкальных впечатлений от восприятия органной музыки.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Искусство Русской православной церкви.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музыка в православном храме. Традиции исполнения, жанры (тропарь, стихира, величание и другие). Музыка и живопись, посвящённые святым. Образы Христа, Богородицы.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вокальных произведений религиозной тематики, сравнение церковных мелодий и народных песен, мелодий светской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прослеживание исполняемых мелодий по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анализ типа мелодического движения, особенностей ритма, темпа, динамики;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сопоставление произведений музыки и живописи, посвящённых святым, Христу, Богородице;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храма; поиск в Интернете информации о Крещении Руси, святых, об иконах.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Религиозные праздники.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праздничная служба, вокальная (в том числе хоровая) музыка религиозного содержания (по выбору: на религиозных праздниках той конфессии, которая наиболее почитаема в данном регионе Российской Федерации.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 рамках православной традиции возможно рассмотрение традиционных праздников с точки зрения,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(С.В. Рахманинов, П.И. Чайковский и других композиторов).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фрагментов праздничных богослужений, определение характера музыки, её религиозного содержания;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(с использованием нотного текста), исполнение доступных вокальных произведений духовной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фильма, посвящённого религиозным праздникам; посещение концерта духовной музыки; исследовательские проекты, посвящённые музыке религиозных праздников.</w:t>
      </w:r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6 «Музыка театра и кино».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Модуль «Музыка театра и кино» тесно переплетается с модулем «Классическая музыка», может стыковаться по ряду произведений с модулями «Современная музыка» (мюзикл), «Музыка в жизни человека» (музыкальные портреты). Для данного модуля особенно актуально сочетание различных видов урочной и внеурочной деятельности, таких как театрализованные постановки силами обучающихся, посещение музыкальных театров, коллективный просмотр фильмов.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Музыкальная сказка на сцене, на экране.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характеры персонажей, отражённые в музыке. Тембр голоса. Соло. Хор, ансамбль.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видеопросмотр музыкальной сказки;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музыкально-выразительных средств, передающих повороты сюжета, характеры героев;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игра-викторина «Угадай по голосу»;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детской оперы, музыкальной сказки;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>вариативно: постановка детской музыкальной сказки, спектакль для родителей;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творческий проект «Озвучиваем мультфильм».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Театр оперы и балета.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особенности музыкальных спектаклей. Балет. Опера. Солисты, хор, оркестр, дирижёр в музыкальном спектакле.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со знаменитыми музыкальными театрами;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фрагментов музыкальных спектаклей с комментариями учителя;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особенностей балетного и оперного спектакля;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тесты или кроссворды на освоение специальных терминов;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танцевальная импровизация под музыку фрагмента балета;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и исполнение доступного фрагмента, обработки песни (хора из оперы);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«игра в дирижёра» – двигательная импровизация во время слушания оркестрового фрагмента музыкального спектакля;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спектакля или экскурсия в местный музыкальный театр; виртуальная экскурсия по Большому театру; рисование по мотивам музыкального спектакля, создание афиши.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Балет. Хореография – искусство танца.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сольные номера и массовые сцены балетного спектакля. Фрагменты, отдельные номера из балетов отечественных композиторов (например, балеты П.И. Чайковского, С.С. Прокофьева, А.И. Хачатуряна, В.А. Гаврилина, Р.К. Щедрина).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и обсуждение видеозаписей – знакомство с несколькими яркими сольными номерами и сценами из балетов русских композиторов;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балетной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пропевание и исполнение ритмической партитуры – аккомпанемента к фрагменту балетной музыки; посещение балетного спектакля или просмотр фильма-балета.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Опера. Главные герои и номера оперного спектакля.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ария, хор, сцена, увертюра – оркестровое вступление. Отдельные номера из опер русских и зарубежных композиторов (по выбору учителя могут быть представлены фрагменты из опер Н.А. Римского -Корсакова («Садко», «Сказка о царе Салтане», «Снегурочка»), М.И. Глинки («Руслан и Людмила»), К.В. Глюка («Орфей и Эвридика»), Дж. Верди и других композиторов).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фрагментов опер;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характера музыки сольной партии, роли и выразительных средств оркестрового сопровождения;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тембрами голосов оперных певцов;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освоение терминологии;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звучащие тесты и кроссворды на проверку знаний;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песни, хора из оперы;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рисование героев, сцен из опер;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просмотр фильма-оперы; постановка детской оперы.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Сюжет музыкального спектакля.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либретто, развитие музыки в соответствии с сюжетом. Действия и сцены в опере и балете. Контрастные образы, лейтмотивы.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либретто, структурой музыкального спектакля;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рисунок обложки для либретто опер и балетов;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анализ выразительных средств, создающих образы главных героев, противоборствующих сторон;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музыкальным развитием, характеристика приёмов, использованных композитором;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вокализация, пропевание музыкальных тем, пластическое интонирование оркестровых фрагментов;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музыкальная викторина на знание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звучащие и терминологические тесты;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создание любительского видеофильма на основе выбранного либретто; просмотр фильма-оперы или фильма-балета.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Оперетта, мюзикл.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история возникновения и особенности жанра. Отдельные номера из оперетт И. Штрауса, И. Кальмана и другие.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жанрами оперетты, мюзикла;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фрагментов из оперетт, анализ характерных особенностей жанра;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отдельных номеров из популярных музыкальных спектаклей;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разных постановок одного и того же мюзикла;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музыкального театра: спектакль в жанре оперетты или мюзикла; постановка фрагментов, сцен из мюзикла – спектакль для родителей.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Кто создаёт музыкальный спектакль?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профессии музыкального театра: дирижёр, режиссёр, оперные певцы, балерины и танцовщики, художники и другие.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диалог с учителем по поводу синкретичного характера музыкального спектакля;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миром театральных профессий, творчеством театральных режиссёров, художников;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фрагментов одного и того же спектакля в разных постановках;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различий в оформлении, режиссуре;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создание эскизов костюмов и декораций к одному из изученных музыкальных спектаклей;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виртуальный квест по музыкальному театру.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Патриотическая и народная тема в театре и кино.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история создания, значение музыкально-сценических и экранных произведений, посвящённых нашему народу, его истории, теме служения Отечеству. Фрагменты, отдельные номера из опер, балетов, музыки к фильмам (например, опера «Иван Сусанин» М.И. Глинки, опера «Война и мир», музыка к кинофильму «Александр Невский» С.С. Прокофьева, оперы «Борис Годунов» и другие произведения).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чтение учебных и популярных текстов об истории создания патриотических опер, фильмов, о творческих поисках композиторов, создававших к ним музыку;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диалог с учителем;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фрагментов крупных сценических произведений, фильмов;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характера героев и событий;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проблемная ситуация: зачем нужна серьёзная музыка;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песен о Родине, нашей стране, исторических событиях и подвигах героев;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посещение театра (кинотеатра) – просмотр спектакля (фильма) патриотического содержания; участие в концерте, фестивале, конференции патриотической тематики.</w:t>
      </w:r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7 «Современная музыкальная культура».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Наряду с важнейшими сферами музыкальной культуры (музыка народная, духовная и светская), сформировавшимися в прошлые столетия, правомерно выделить в отдельный пласт современную музыку. Объективной сложностью в данном случае является выделение явлений, персоналий и произведений, действительно достойных внимания, тех, которые не забудутся через несколько лет как случайное веяние моды. В понятие «современная музыка» входит широкий круг явлений (от академического авангарда до фри-джаза, от эмбиента до рэпа), для восприятия которых требуется специфический и разнообразный музыкальный опыт. Поэтому на уровне начального общего образования необходимо заложить основы для последующего развития в данном направлении. Помимо указанных в модуле тематических блоков, существенным вкладом в такую подготовку является разучивание и исполнение песен современных композиторов, написанных современным музыкальным языком. При этом необходимо удерживать баланс между современностью песни и её доступностью детскому восприятию, соблюдать критерии отбора материала с учётом требований художественного вкуса, эстетичного вокально-хорового звучания.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Современные обработки классической музыки.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понятие обработки, творчество современных композиторов исполнителей, обрабатывающих классическую музыку. Проблемная ситуация: зачем музыканты делают обработки классики?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музыки классической и её современной обработки;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обработок классической музыки, сравнение их с оригиналом;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обсуждение комплекса выразительных средств, наблюдение за изменением характера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вокальное исполнение классических тем в сопровождении современного ритмизованного аккомпанемента.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Джаз.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особенности джаза: импровизационность, ритм. Музыкальные инструменты джаза, особые приёмы игры на них. Творчество джазовых музыкантов (по выбору учителя могут быть представлены примеры творчества всемирно известных джазовых).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творчеством джазовых музыкантов;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узнавание, различение на слух джазовых композиций в отличие от других музыкальных стилей и направлений;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тембров музыкальных инструментов, исполняющих джазовую композицию;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разучивание, исполнение песен в джазовых ритмах; сочинение, импровизация ритмического аккомпанемента с джазовым ритмом, синкопами; составление плейлиста, коллекции записей джазовых музыкантов.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Исполнители современной музыки.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творчество одного или нескольких исполнителей современной музыки, популярных у молодёжи.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просмотр видеоклипов современных исполнителей;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их композиций с другими направлениями и стилями (классикой, духовной, народной музыкой);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составление плейлиста, коллекции записей современной музыки для друзей-других обучающихся (для проведения совместного досуга); съёмка собственного видеоклипа на музыку одной из современных популярных композиций.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Электронные музыкальные инструменты.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современные «двойники» классических музыкальных инструментов: синтезатор, электронная скрипка, гитара, барабаны. Виртуальные музыкальные инструменты в компьютерных программах.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композиций в исполнении на электронных музыкальных инструментах;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сравнение их звучания с акустическими инструментами, обсуждение результатов сравнения;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подбор электронных тембров для создания музыки к фантастическому фильму;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вариативно: посещение музыкального магазина (отдел электронных музыкальных инструментов); просмотр фильма об электронных музыкальных инструментах; создание электронной композиции в компьютерных программах с готовыми семплами (например, </w:t>
      </w:r>
      <w:r>
        <w:rPr>
          <w:rFonts w:ascii="Times New Roman" w:hAnsi="Times New Roman"/>
          <w:color w:val="000000"/>
          <w:sz w:val="28"/>
        </w:rPr>
        <w:t>Garage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Band</w:t>
      </w:r>
      <w:r w:rsidRPr="00613740">
        <w:rPr>
          <w:rFonts w:ascii="Times New Roman" w:hAnsi="Times New Roman"/>
          <w:color w:val="000000"/>
          <w:sz w:val="28"/>
          <w:lang w:val="ru-RU"/>
        </w:rPr>
        <w:t>).</w:t>
      </w:r>
    </w:p>
    <w:p w:rsidR="00827C4D" w:rsidRPr="00613740" w:rsidRDefault="00297525">
      <w:pPr>
        <w:spacing w:after="0"/>
        <w:ind w:left="120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Модуль № 8 «Музыкальная грамота».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Данный модуль является вспомогательным и не может изучаться в отрыве от других модулей. Освоение музыкальной грамоты не является самоцелью и всегда подчиняется задачам освоения исполнительского, в первую очередь певческого репертуара, а также задачам воспитания грамотного слушателя. Распределение ключевых тем модуля в рамках календарно-тематического планирования возможно по арочному принципу либо на регулярной основе по 5–10 минут на каждом уроке. Новые понятия и навыки после их освоения не исключаются из учебной деятельности, а используются в качестве актуального знания, практического багажа при организации работы над следующим музыкальным материалом.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Весь мир звучит.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звуки музыкальные и шумовые. Свойства звука: высота, громкость, длительность, тембр.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со звуками музыкальными и шумовыми;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различение, определение на слух звуков различного качества;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– подражание звукам и голосам природы с использованием шумовых музыкальных инструментов, вокальной импровизации;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артикуляционные упражнения, разучивание и исполнение попевок и песен с использованием звукоподражательных элементов, шумовых звуков.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Звукоряд.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нотный стан, скрипичный ключ. Ноты первой октавы.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элементами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по нотной записи, определение на слух звукоряда в отличие от других последовательностей звуков;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пение с названием нот, игра на металлофоне звукоряда от ноты «до»;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 и исполнение вокальных упражнений, песен, построенных на элементах звукоряда.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Интонация.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выразительные и изобразительные интонации.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кратких интонаций изобразительного (ку-ку, тик-так и другие) и выразительного (просьба, призыв и другие) характера;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попевок, вокальных упражнений, песен, вокальные и инструментальные импровизации на основе данных интонаций;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фрагментов музыкальных произведений, включающих примеры изобразительных интонаций.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Ритм.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звуки длинные и короткие (восьмые и четвертные длительности), такт, тактовая черта.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Ритмический рисунок.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длительности половинная, целая, шестнадцатые. Паузы. Ритмические рисунки. Ритмическая партитура.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рисунков, состоящих из различных длительностей и пауз;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 простых ритмов;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с использованием ритмослогов;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Размер.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равномерная пульсация. Сильные и слабые доли. Размеры 2/4, 3/4, 4/4.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ритмические упражнения на ровную пульсацию, выделение сильных долей в размерах 2/4, 3/4, 4/4 (звучащими жестами или на ударных инструментах);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по нотной записи размеров 2/4, 3/4, 4/4;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вокальных упражнений, песен в размерах 2/4, 3/4, 4/4 с хлопками-акцентами на сильную долю, элементарными дирижёрскими жестами;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музыкальным размером, танцевальные, двигательные импровизации под музыку;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в размерах 2/4, 3/4, 4/4; вокальная и инструментальная импровизация в заданном размере.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Музыкальный язык.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темп, тембр. Динамика (форте, пиано, крещендо, диминуэндо). Штрихи (стаккато, легато, акцент).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элементами музыкального языка, специальными терминами, их обозначением в нотной записи;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изученных элементов на слух при восприятии музыкальных произведений;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элементов музыкального языка (как меняется характер музыки при изменении темпа, динамики, штрихов);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вокальных и ритмических упражнений, песен с ярко выраженными динамическими, темповыми, штриховыми красками;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использование элементов музыкального языка для создания определённого образа, настроения в вокальных и инструментальных импровизациях;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с ярко выраженными динамическими, темповыми, штриховыми красками; исполнительская интерпретация на основе их изменения. Составление музыкального словаря.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Высота звуков.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регистры. Ноты певческого диапазона. Расположение нот на клавиатуре. Знаки альтерации (диезы, бемоли, бекары).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освоение понятий «выше-ниже»;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принадлежности звуков к одному из регистров; прослеживание по нотной записи отдельных мотивов, фрагментов знакомых песен, выделение знакомых нот, знаков альтерации;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регистра;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кратких мелодий по нотам; выполнение упражнений на виртуальной клавиатуре.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Мелодия.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мотив, музыкальная фраза. Поступенное, плавное движение мелодии, скачки. Мелодический рисунок.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мелодических рисунков с поступенным, плавным движением, скачками, остановками;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исполнение, импровизация (вокальная или на звуковысотных музыкальных инструментах) различных мелодических рисунков;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нахождение по нотам границ музыкальной фразы, мотива; обнаружение повторяющихся и неповторяющихся мотивов, музыкальных фраз, похожих друг на друга; исполнение на духовых, клавишных инструментах или виртуальной клавиатуре попевок, кратких мелодий по нотам.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Сопровождение.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</w:t>
      </w:r>
      <w:r w:rsidRPr="00613740">
        <w:rPr>
          <w:rFonts w:ascii="Times New Roman" w:hAnsi="Times New Roman"/>
          <w:color w:val="000000"/>
          <w:sz w:val="28"/>
          <w:lang w:val="ru-RU"/>
        </w:rPr>
        <w:t>: аккомпанемент. Остинато. Вступление, заключение, проигрыш.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главного голоса и сопровождения;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различение, характеристика мелодических и ритмических особенностей главного голоса и сопровождения;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показ рукой линии движения главного голоса и аккомпанемента;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простейших элементов музыкальной формы: вступление, заключение, проигрыш;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составление наглядной графической схемы;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импровизация ритмического аккомпанемента к знакомой песне (звучащими жестами или на ударных инструментах);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простейшего сопровождения к знакомой мелодии на клавишных или духовых инструментах.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Песня.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куплетная форма. Запев, припев.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</w:t>
      </w:r>
      <w:r w:rsidRPr="00613740">
        <w:rPr>
          <w:rFonts w:ascii="Times New Roman" w:hAnsi="Times New Roman"/>
          <w:color w:val="000000"/>
          <w:sz w:val="28"/>
          <w:lang w:val="ru-RU"/>
        </w:rPr>
        <w:t>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со строением куплетной формы;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 куплетной формы;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куплетной форме;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куплетной формы при слушании незнакомых музыкальных произведений;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новых куплетов к знакомой песне.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Лад.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понятие лада. Семиступенные лады мажор и минор. Краска звучания. Ступеневый состав.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ладового наклонения музыки;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«Солнышко – туча»;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изменением музыкального образа при изменении лада;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распевания, вокальные упражнения, построенные на чередовании мажора и минора;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песен с ярко выраженной ладовой окраской;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импровизация, сочинение в заданном ладу; чтение сказок о нотах и музыкальных ладах.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Пентатоника.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пентатоника – пятиступенный лад, распространённый у многих народов.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инструментальных произведений, исполнение песен, написанных в пентатонике.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Ноты в разных октавах.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ноты второй и малой октавы. Басовый ключ.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нотной записью во второй и малой октаве;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прослеживание по нотам небольших мелодий в соответствующем диапазоне; сравнение одной и той же мелодии, записанной в разных октавах;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в какой октаве звучит музыкальный фрагмент;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духовых, клавишных инструментах или виртуальной клавиатуре попевок, кратких мелодий по нотам.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Дополнительные обозначения в нотах</w:t>
      </w:r>
      <w:r w:rsidRPr="00613740">
        <w:rPr>
          <w:rFonts w:ascii="Times New Roman" w:hAnsi="Times New Roman"/>
          <w:color w:val="000000"/>
          <w:sz w:val="28"/>
          <w:lang w:val="ru-RU"/>
        </w:rPr>
        <w:t>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реприза, фермата, вольта, украшения (трели, форшлаги).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 дополнительными элементами нотной записи;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песен, попевок, в которых присутствуют данные элементы.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Ритмические рисунки в размере 6/8.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размер 6/8. Нота с точкой. Шестнадцатые. Пунктирный ритм.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слух, прослеживание по нотной записи ритмических рисунков в размере 6/8;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исполнение, импровизация с помощью звучащих жестов (хлопки, шлепки, притопы) и (или) ударных инструментов;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«Ритмическое эхо», прохлопывание ритма по ритмическим карточкам, проговаривание ритмослогами;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на ударных инструментах ритмической партитуры;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музыкальных произведений с ярко выраженным ритмическим рисунком, воспроизведение данного ритма по памяти (хлопками);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исполнение на клавишных или духовых инструментах попевок, мелодий и аккомпанементов в размере 6/8.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Тональность. Гамма.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тоника, тональность. Знаки при ключе. Мажорные и минорные тональности (до 2–3 знаков при ключе).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устойчивых звуков;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игра «устой – неустой»;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пение упражнений – гамм с названием нот, прослеживание по нотам;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освоение понятия «тоника»;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упражнение на допевание неполной музыкальной фразы до тоники «Закончи музыкальную фразу»;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импровизация в заданной тональности.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Интервалы.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понятие музыкального интервала. Тон, полутон. Консонансы: терция, кварта, квинта, секста, октава. Диссонансы: секунда, септима.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освоение понятия «интервал»;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анализ ступеневого состава мажорной и минорной гаммы (тон-полутон);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на слух диссонансов и консонансов, параллельного движения двух голосов в октаву, терцию, сексту;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подбор эпитетов для определения краски звучания различных интервалов;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ярко выраженной характерной интерваликой в мелодическом движении;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элементы двухголосия;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досочинение к простой мелодии подголоска, повторяющего основной голос в терцию, октаву; сочинение аккомпанемента на основе движения квинтами, октавами.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Гармония.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аккорд. Трезвучие мажорное и минорное. Понятие фактуры. Фактуры аккомпанемента бас-аккорд, аккордовая, арпеджио.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на слух интервалов и аккордов;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различение на слух мажорных и минорных аккордов;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разучивание, исполнение попевок и песен с мелодическим движением по звукам аккордов;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вокальные упражнения с элементами трёхголосия;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определение на слух типа фактуры аккомпанемента исполняемых песен, прослушанных инструментальных произведений;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сочинение аккордового аккомпанемента к мелодии песни.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Музыкальная форма.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контраст и повтор как принципы строения музыкального произведения. Двухчастная, трёхчастная и трёхчастная репризная форма. Рондо: рефрен и эпизоды.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знакомство со строением музыкального произведения, понятиями двухчастной и трёхчастной формы, рондо;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произведений: определение формы их строения на слух;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песен, написанных в двухчастной или трёхчастной форме;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рондо, трёхчастной репризной форме; создание художественных композиций (рисунок, аппликация) по законам музыкальной формы.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Вариации.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Содержание: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варьирование как принцип развития. Тема. Вариации.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i/>
          <w:color w:val="000000"/>
          <w:sz w:val="28"/>
          <w:lang w:val="ru-RU"/>
        </w:rPr>
        <w:t>Виды деятельности обучающихся: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слушание произведений, сочинённых в форме вариаций;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наблюдение за развитием, изменением основной темы;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составление наглядной буквенной или графической схемы;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исполнение ритмической партитуры, построенной по принципу вариаций;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вариативно: коллективная импровизация в форме вариаций.</w:t>
      </w:r>
    </w:p>
    <w:p w:rsidR="00827C4D" w:rsidRPr="00613740" w:rsidRDefault="00827C4D">
      <w:pPr>
        <w:rPr>
          <w:lang w:val="ru-RU"/>
        </w:rPr>
        <w:sectPr w:rsidR="00827C4D" w:rsidRPr="00613740">
          <w:pgSz w:w="11906" w:h="16383"/>
          <w:pgMar w:top="1134" w:right="850" w:bottom="1134" w:left="1701" w:header="720" w:footer="720" w:gutter="0"/>
          <w:cols w:space="720"/>
        </w:sectPr>
      </w:pP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bookmarkStart w:id="13" w:name="block-67267296"/>
      <w:bookmarkEnd w:id="8"/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ПЛАНИРУЕМЫЕ РЕЗУЛЬТАТЫ ОСВОЕНИЯ ПРОГРАММЫ ПО МУЗЫКЕ НА УРОВНЕ НАЧАЛЬНОГО ОБЩЕГО ОБРАЗОВАНИЯ </w:t>
      </w:r>
    </w:p>
    <w:p w:rsidR="00827C4D" w:rsidRPr="00613740" w:rsidRDefault="00827C4D">
      <w:pPr>
        <w:spacing w:after="0" w:line="264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827C4D" w:rsidRPr="00613740" w:rsidRDefault="00827C4D">
      <w:pPr>
        <w:spacing w:after="0" w:line="264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следующие личностные результаты: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1) в области гражданско-патриотического воспитания: 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осознание российской гражданской идентичности;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знание Гимна России и традиций его исполнения, уважение музыкальных символов и традиций республик Российской Федерации;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проявление интереса к освоению музыкальных традиций своего края, музыкальной культуры народов России;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уважение к достижениям отечественных мастеров культуры;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стремление участвовать в творческой жизни своей школы, города, республики;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2) в области духовно-нравственного воспитания: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признание индивидуальности каждого человека;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проявление сопереживания, уважения и доброжелательности;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готовность придерживаться принципов взаимопомощи и творческого сотрудничества в процессе непосредственной музыкальной и учебной деятельности;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3) в области эстетического воспитания: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восприимчивость к различным видам искусства, музыкальным традициям и творчеству своего и других народов;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умение видеть прекрасное в жизни, наслаждаться красотой;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стремление к самовыражению в разных видах искусства;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4) в области научного познания: 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первоначальные представления о единстве и особенностях художественной и научной картины мира;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познавательные интересы, активность, инициативность, любознательность и самостоятельность в познании;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5) в области физического воспитания, формирования культуры здоровья и эмоционального благополучия: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знание правил здорового и безопасного (для себя и других людей) образа жизни в окружающей среде и готовность к их выполнению;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профилактика умственного и физического утомления с использованием возможностей музыкотерапии;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6) в области трудового воспитания: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установка на посильное активное участие в практической деятельности;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трудолюбие в учёбе, настойчивость в достижении поставленных целей;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интерес к практическому изучению профессий в сфере культуры и искусства;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уважение к труду и результатам трудовой деятельности;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7) в области экологического воспитания: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бережное отношение к природе; неприятие действий, приносящих ей вред.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14" w:name="_Toc144448646"/>
      <w:bookmarkEnd w:id="14"/>
    </w:p>
    <w:p w:rsidR="00827C4D" w:rsidRPr="00613740" w:rsidRDefault="00827C4D">
      <w:pPr>
        <w:spacing w:after="0"/>
        <w:ind w:left="120"/>
        <w:jc w:val="both"/>
        <w:rPr>
          <w:lang w:val="ru-RU"/>
        </w:rPr>
      </w:pPr>
    </w:p>
    <w:p w:rsidR="00827C4D" w:rsidRPr="00613740" w:rsidRDefault="00297525">
      <w:pPr>
        <w:spacing w:after="0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827C4D" w:rsidRPr="00613740" w:rsidRDefault="00827C4D">
      <w:pPr>
        <w:spacing w:after="0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 результате изучения музыки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действия.</w:t>
      </w:r>
    </w:p>
    <w:p w:rsidR="00827C4D" w:rsidRPr="00613740" w:rsidRDefault="00827C4D">
      <w:pPr>
        <w:spacing w:after="0" w:line="252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сравнивать музыкальные звуки, звуковые сочетания, произведения, жанры, устанавливать основания для сравнения, объединять элементы музыкального звучания по определённому признаку;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выявлять недостаток информации, в том числе слуховой, акустической, для решения учебной (практической) задачи на основе предложенного алгоритма;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устанавливать причинно-следственные связи в ситуациях музыкального восприятия и исполнения, делать выводы.</w:t>
      </w:r>
    </w:p>
    <w:p w:rsidR="00827C4D" w:rsidRPr="00613740" w:rsidRDefault="00297525">
      <w:pPr>
        <w:spacing w:after="0" w:line="252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на основе предложенных учителем вопросов определять разрыв между реальным и желательным состоянием музыкальных явлений, в том числев отношении собственных музыкально-исполнительских навыков;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 помощью учителя формулировать цель выполнения вокальных и слуховых упражнений, планировать изменения результатов своей музыкальной деятельности, ситуации совместного музицирования;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сравнивать несколько вариантов решения творческой, исполнительской задачи, выбирать наиболее подходящий (на основе предложенных критериев);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– целое, причина – следствие);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классификации, сравнения, исследования);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музыкального процесса, эволюции культурных явлений в различных условиях.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выбирать источник получения информации;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согласно заданному алгоритму находить в предложенном источнике информацию, представленную в явном виде;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распознавать достоверную и недостоверную информацию самостоятельно или на основании предложенного учителем способа её проверки;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соблюдать с помощью взрослых (учителей, родителей (законных </w:t>
      </w: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>представителей) обучающихся) правила информационной безопасности при поиске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информации в Интернете;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анализировать текстовую, видео-, графическую, звуковую, информацию в соответствии с учебной задачей;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>анализировать музыкальные тексты (акустические и нотные) по предложенному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учителем алгоритму;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самостоятельно создавать схемы, таблицы для представления информации.</w:t>
      </w:r>
    </w:p>
    <w:p w:rsidR="00827C4D" w:rsidRPr="00613740" w:rsidRDefault="00827C4D">
      <w:pPr>
        <w:spacing w:after="0" w:line="257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Невербальная коммуникация: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выступать перед публикой в качестве исполнителя музыки (соло или в коллективе);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827C4D" w:rsidRPr="00613740" w:rsidRDefault="00297525">
      <w:pPr>
        <w:spacing w:after="0" w:line="257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Вербальная коммуникация: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проявлять уважительное отношение к собеседнику, соблюдать правила ведения диалога и дискуссии;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признавать возможность существования разных точек зрения;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корректно и аргументированно высказывать своё мнение;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строить речевое высказывание в соответствии с поставленной задачей;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создавать устные и письменные тексты (описание, рассуждение, повествование);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подготавливать небольшие публичные выступления;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подбирать иллюстративный материал (рисунки, фото, плакаты) к тексту выступления.</w:t>
      </w:r>
    </w:p>
    <w:p w:rsidR="00827C4D" w:rsidRPr="00613740" w:rsidRDefault="00827C4D">
      <w:pPr>
        <w:spacing w:after="0" w:line="264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 (сотрудничество):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формулировать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совместной работы; проявлять готовность руководить, выполнять поручения, подчиняться;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ответственно выполнять свою часть работы; оценивать свой вклад в общий результат;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выполнять совместные проектные, творческие задания с использованием предложенных образцов.</w:t>
      </w:r>
    </w:p>
    <w:p w:rsidR="00827C4D" w:rsidRPr="00613740" w:rsidRDefault="00827C4D">
      <w:pPr>
        <w:spacing w:after="0" w:line="264" w:lineRule="auto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выстраивать последовательность выбранных действий.</w:t>
      </w:r>
    </w:p>
    <w:p w:rsidR="00827C4D" w:rsidRPr="00613740" w:rsidRDefault="00297525">
      <w:pPr>
        <w:spacing w:after="0" w:line="264" w:lineRule="auto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Самоконтроль: 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устанавливать причины успеха (неудач) учебной деятельности;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корректировать свои учебные действия для преодоления ошибок.</w:t>
      </w: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Овладение системой регулятивных универсальных учебных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т.д.).</w:t>
      </w:r>
    </w:p>
    <w:p w:rsidR="00827C4D" w:rsidRPr="00613740" w:rsidRDefault="00827C4D">
      <w:pPr>
        <w:spacing w:after="0"/>
        <w:ind w:left="120"/>
        <w:rPr>
          <w:lang w:val="ru-RU"/>
        </w:rPr>
      </w:pPr>
      <w:bookmarkStart w:id="15" w:name="_Toc144448647"/>
      <w:bookmarkEnd w:id="15"/>
    </w:p>
    <w:p w:rsidR="00827C4D" w:rsidRPr="00613740" w:rsidRDefault="00827C4D">
      <w:pPr>
        <w:spacing w:after="0"/>
        <w:ind w:left="120"/>
        <w:jc w:val="both"/>
        <w:rPr>
          <w:lang w:val="ru-RU"/>
        </w:rPr>
      </w:pPr>
    </w:p>
    <w:p w:rsidR="00827C4D" w:rsidRPr="00613740" w:rsidRDefault="00297525">
      <w:pPr>
        <w:spacing w:after="0"/>
        <w:ind w:left="12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827C4D" w:rsidRPr="00613740" w:rsidRDefault="00827C4D">
      <w:pPr>
        <w:spacing w:after="0"/>
        <w:ind w:left="120"/>
        <w:jc w:val="both"/>
        <w:rPr>
          <w:lang w:val="ru-RU"/>
        </w:rPr>
      </w:pPr>
    </w:p>
    <w:p w:rsidR="00827C4D" w:rsidRPr="00613740" w:rsidRDefault="00297525">
      <w:pPr>
        <w:spacing w:after="0" w:line="264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Предметные результаты характеризуют начальный этап формирования у обучающихся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b/>
          <w:color w:val="000000"/>
          <w:sz w:val="28"/>
          <w:lang w:val="ru-RU"/>
        </w:rPr>
        <w:t>Обучающиеся, освоившие основную образовательную программу по музыке: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 интересом занимаются музыкой, любят петь, умеют слушать серьёзную музыку, знают правила поведения в театре, концертном зале; проявляют интерес к игре на доступных музыкальных инструментах;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сознательно стремятся к развитию своих музыкальных способностей;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осознают разнообразие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имеют опыт восприятия, творческой и исполнительской деятельности;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с уважением относятся к достижениям отечественной музыкальной культуры;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стремятся к расширению своего музыкального кругозора.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1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«Народная музыка России» обучающийся научится: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интонаций, изученных произведений к родному фольклору, русской музыке, народной музыке различных регионов России;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на слух и называть знакомые народные музыкальные инструменты;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группировать народные музыкальные инструменты по принципу звукоизвлечения: духовые, ударные, струнные;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принадлежность музыкальных произведений и их фрагментов к композиторскому или народному творчеству;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манеру пения, инструментального исполнения, типы солистов и коллективов – народных и академических;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создавать ритмический аккомпанемент на ударных инструментах при исполнении народной песни;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исполнять народные произведения различных жанров с сопровождением и без сопровождения;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участвовать в коллективной игре (импровизации) (вокальной, инструментальной, танцевальной) на основе освоенных фольклорных жанров.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2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«Классическая музыка» обучающийся научится: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на слух произведения классической музыки, называть автора и произведение, исполнительский состав;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и характеризовать простейшие жанры музыки (песня, танец, марш), выделять и называть типичные жанровые признаки песни, танца и марша в сочинениях композиторов-классиков;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концертные жанры по особенностям исполнения (камерные и симфонические, вокальные и инструментальные), приводить примеры;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исполнять (в том числе фрагментарно, отдельными темами) сочинения композиторов-классиков;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воспринимать музыку в соответствии с её настроением, характером, осознавать эмоции и чувства, вызванные музыкальным звучанием, кратко описывать свои впечатления от музыкального восприятия;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характеризовать выразительные средства, использованные композитором для создания музыкального образа;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соотносить музыкальные произведения с произведениями живописи, литературы на основе сходства настроения, характера, комплекса выразительных средств.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3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«Музыка в жизни человека» обучающийся научится: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исполнять Гимн Российской Федерации, Гимн своей республики, школы, исполнять песни, посвящённые Победе нашего народа в Великой Отечественной войне, песни, воспевающие красоту родной природы, выражающие разнообразные эмоции, чувства и настроения; 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воспринимать музыкальное искусство как отражение многообразия жизни, различать обобщённые жанровые сферы: напевность (лирика), танцевальность и маршевость (связь с движением), декламационность, эпос (связь со словом);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осознавать собственные чувства и мысли, эстетические переживания, находить прекрасное в окружающем мире и в человеке, стремиться к развитию и удовлетворению эстетических потребностей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pacing w:val="-4"/>
          <w:sz w:val="28"/>
          <w:lang w:val="ru-RU"/>
        </w:rPr>
        <w:t>модуля № 4</w:t>
      </w: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 xml:space="preserve"> «Музыка народов мира» обучающийся научится: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на слух и исполнять произведения народной и композиторской музыки других стран;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на слух принадлежность народных музыкальных инструментов к группам духовых, струнных, ударно-шумовых инструментов;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на слух и называть фольклорные элементы музыки разных народов мира в сочинениях профессиональных композиторов (из числа изученных культурно-национальных традиций и жанров);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и характеризовать фольклорные жанры музыки (песенные, танцевальные), выделять и называть типичные жанровые признаки.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5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«Духовная музыка» обучающийся научится: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характер, настроение музыкальных произведений духовной музыки, характеризовать её жизненное предназначение;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исполнять доступные образцы духовной музыки;</w:t>
      </w:r>
    </w:p>
    <w:p w:rsidR="00827C4D" w:rsidRPr="00613740" w:rsidRDefault="00297525">
      <w:pPr>
        <w:spacing w:after="0" w:line="252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рассказывать об особенностях исполнения, традициях звучания духовной музыки Русской православной церкви (вариативно: других конфессий согласно региональной религиозной традиции).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6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«Музыка театра и кино» обучающийся научится: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определять и называть особенности музыкально-сценических жанров (опера, балет, оперетта, мюзикл);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отдельные номера музыкального спектакля (ария, хор, увертюра и другие), узнавать на слух и называть освоенные музыкальные произведения (фрагменты) и их авторов;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различать виды музыкальных коллективов (ансамблей, оркестров, хоров), </w:t>
      </w:r>
      <w:r w:rsidRPr="00613740">
        <w:rPr>
          <w:rFonts w:ascii="Times New Roman" w:hAnsi="Times New Roman"/>
          <w:color w:val="000000"/>
          <w:spacing w:val="-4"/>
          <w:sz w:val="28"/>
          <w:lang w:val="ru-RU"/>
        </w:rPr>
        <w:t>тембры человеческих голосов и музыкальных инструментов, определять их на слух;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отличать черты профессий, связанных с созданием музыкального спектакля, и их роли в творческом процессе: композитор, музыкант, дирижёр, сценарист, режиссёр, хореограф, певец, художник и другие.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7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«Современная музыкальная культура» обучающийся научится: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различать разнообразные виды и жанры, современной музыкальной культуры, стремиться к расширению музыкального кругозора; 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и определять на слух принадлежность музыкальных произведений, исполнительского стиля к различным направлениям современной музыки (в том числе эстрады, мюзикла, джаза);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анализировать, называть музыкально-выразительные средства, определяющие основной характер, настроение музыки, сознательно пользоваться музыкально-выразительными средствами при исполнении;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исполнять современные музыкальные произведения, соблюдая певческую культуру звука.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 xml:space="preserve">К концу изучения </w:t>
      </w:r>
      <w:r w:rsidRPr="00613740">
        <w:rPr>
          <w:rFonts w:ascii="Times New Roman" w:hAnsi="Times New Roman"/>
          <w:b/>
          <w:color w:val="000000"/>
          <w:sz w:val="28"/>
          <w:lang w:val="ru-RU"/>
        </w:rPr>
        <w:t>модуля № 8</w:t>
      </w:r>
      <w:r w:rsidRPr="00613740">
        <w:rPr>
          <w:rFonts w:ascii="Times New Roman" w:hAnsi="Times New Roman"/>
          <w:color w:val="000000"/>
          <w:sz w:val="28"/>
          <w:lang w:val="ru-RU"/>
        </w:rPr>
        <w:t xml:space="preserve"> «Музыкальная грамота» обучающийся научится: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классифицировать звуки: шумовые и музыкальные, длинные, короткие, тихие, громкие, низкие, высокие;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элементы музыкального языка (темп, тембр, регистр, динамика, ритм, мелодия, аккомпанемент и другие), объяснять значение соответствующих терминов;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изобразительные и выразительные интонации, находить признаки сходства и различия музыкальных и речевых интонаций;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различать на слух принципы развития: повтор, контраст, варьирование;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понимать значение термина «музыкальная форма», определять на слух простые музыкальные формы – двухчастную, трёхчастную и трёхчастную репризную, рондо, вариации;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ориентироваться в нотной записи в пределах певческого диапазона;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исполнять и создавать различные ритмические рисунки;</w:t>
      </w:r>
    </w:p>
    <w:p w:rsidR="00827C4D" w:rsidRPr="00613740" w:rsidRDefault="00297525">
      <w:pPr>
        <w:spacing w:after="0" w:line="257" w:lineRule="auto"/>
        <w:ind w:firstLine="600"/>
        <w:jc w:val="both"/>
        <w:rPr>
          <w:lang w:val="ru-RU"/>
        </w:rPr>
      </w:pPr>
      <w:r w:rsidRPr="00613740">
        <w:rPr>
          <w:rFonts w:ascii="Times New Roman" w:hAnsi="Times New Roman"/>
          <w:color w:val="000000"/>
          <w:sz w:val="28"/>
          <w:lang w:val="ru-RU"/>
        </w:rPr>
        <w:t>исполнять песни с простым мелодическим рисунком.</w:t>
      </w:r>
    </w:p>
    <w:p w:rsidR="00827C4D" w:rsidRPr="00613740" w:rsidRDefault="00827C4D">
      <w:pPr>
        <w:rPr>
          <w:lang w:val="ru-RU"/>
        </w:rPr>
        <w:sectPr w:rsidR="00827C4D" w:rsidRPr="00613740">
          <w:pgSz w:w="11906" w:h="16383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bookmarkStart w:id="16" w:name="block-67267297"/>
      <w:bookmarkEnd w:id="13"/>
      <w:r w:rsidRPr="00613740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17"/>
        <w:gridCol w:w="4694"/>
        <w:gridCol w:w="1535"/>
        <w:gridCol w:w="1841"/>
        <w:gridCol w:w="1910"/>
        <w:gridCol w:w="2646"/>
      </w:tblGrid>
      <w:tr w:rsidR="00827C4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Край, в котором ты живёшь: «Наш край» (То березка, то рябина…, муз. Д.Б. Кабалевского, сл. А.Пришельца); «Моя Россия» (муз. Г. Струве, сл. </w:t>
            </w:r>
            <w:r>
              <w:rPr>
                <w:rFonts w:ascii="Times New Roman" w:hAnsi="Times New Roman"/>
                <w:color w:val="000000"/>
                <w:sz w:val="24"/>
              </w:rPr>
              <w:t>Н.Соловьёвой)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«Во кузнице», «Веселые гуси», «Скок, скок, молодой дроздок», «Земелюшка-чернозем», «У кота-воркота», «Солдатушки, бравы ребятушки»; заклички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«Ходит зайка по саду», «Как у наших у ворот», песня Т.А. Потапенко «Скворушка прощается»; В.Я.Шаинский «Дважды два – четыре»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С.Прокофьев. Симфоническая сказка «Петя и Волк»; Н. Римский-Корсаков «Садко»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татарская народная песня «Энисэ», якутская народная песня «Олененок»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«Рождественское чудо» колядка; «Прощай, прощай Масленица» русская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Д.Кабалевский песня о школе; П.И.Чайковский «Марш деревянных солдатиков», «Мама», «Песня жаворонка» из Детского альбома; Г. Дмитриев Вальс, В. Ребиков «Медведь»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Л.ван Бетховен Маршевая тема из финала Пятой симфонии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Флейта: И.С.Бах «Шутка», В.Моцарт Аллегретто из оперы волшебная флейта, тема Птички из сказки С.С. Прокофьева «Петя и Волк»; «Мелодия» из оперы «Орфей и Эвридика» К.В. Глюка, «Сиринкс» К. Дебюсси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«Утренняя молитва», «Полька»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Марш «Афинские развалины», И.Брамс «Колыбельная»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С.С. Прокофьев «Дождь и радуга», «Утро», «Вечер» из Детской музыки; утренний пейзаж П.И.Чайковского, Э.Грига, Д.Б.Кабалевского; музыка вечера - «Вечерняя сказка» А.И. Хачатуряна; «Колыбельная медведицы» сл. Яковлева, муз. Е.П.Крылатова; «Вечерняя музыка» В. Гаврилина; «Летний вечер тих и ясен…» на сл. </w:t>
            </w:r>
            <w:r>
              <w:rPr>
                <w:rFonts w:ascii="Times New Roman" w:hAnsi="Times New Roman"/>
                <w:color w:val="000000"/>
                <w:sz w:val="24"/>
              </w:rPr>
              <w:t>Фета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портреты: песня «Болтунья» сл. А. Барто, муз. С. Прокофьева; П.И. Чайковский «Баба Яга» из Детского альбома; Л. Моцарт «Менуэт»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Танцы, игры и веселье: А. Спадавеккиа «Добрый жук», песня из к/ф «Золушка», И. Дунаевский Полька; И.С. Бах «Волынка»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Какой же праздник без музыки? О. Бихлер марш «Триумф победителей»; В. Соловьев-Седой Марш нахимовцев; песни, посвящённые Дню </w:t>
            </w:r>
            <w:r>
              <w:rPr>
                <w:rFonts w:ascii="Times New Roman" w:hAnsi="Times New Roman"/>
                <w:color w:val="000000"/>
                <w:sz w:val="24"/>
              </w:rPr>
              <w:t>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Певец своего народа: А. Хачатурян Андантино, «Подражание народному»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Белорусские народные песни «Савка и Гришка», «Бульба», Г. Гусейнли, сл. Т. Муталлибова «Мои цыплята»; Лезгинка, танец народов Кавказа; Лезгинка из балета А.Хачатуряна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дальнего зарубежья: «Гусята» – немецкая народная песня, «Аннушка» – чешская народная песня, М. Теодоракис народный танец «Сиртаки», «Чудесная лютня»: этническая музыка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Звучание храма: П.И. Чайковский «Утренняя молитва» и «В церкви» из Детского альбома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праздники:Рождественский псалом «Эта ночь святая», Рождественская песня «Тихая ночь»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оперы-сказки «Муха-цокотуха», «Волк и семеро козлят»; песни из мультфильма «Бременские музыканты»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П. Чайковский балет «Щелкунчик». Танцы из второго действия: Шоколад (испанский танец), Кофе (арабский танец), Чай (китайский танец), Трепак (русский танец), Танец пастушков; И. Стравинский – «Поганый пляс Кощеева царства» и «Финал» из балета «Жар-Птица»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П. Чайковский. Финал 1-го действия из балета «Спящая красавица»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мужской и женский хоры из Интродукции оперы М.И. Глинки «Иван Сусанин»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классики:В. Моцарт «Колыбельная»; А. Вивальди «Летняя гроза» в современной обработке, Ф. Шуберт «Аве Мария»; Поль Мориа «Фигаро» в современной обработке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И. Томита электронная обработка пьесы М.П. Мусоргского «Балет невылупившихся птенцов» из цикла «Картинки с выставки»; А.Рыбников «Гроза» и «Свет Звезд» из к/ф «Через тернии к звездам»; А. Островский «Спят усталые игрушки»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Весь мир звучит: Н.А. Римский-Корсаков «Похвала пустыне» из оперы «Сказание о невидимом граде Китеже и деве Февронии»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Песня: П.И. Чайковский «Осенняя песнь»; Д.Б. Кабалевский, стихи В. Викторова «Песня о школе», А.Д. Филиппенко, стихи Т.И. Волгиной «Веселый музыкант»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646"/>
      </w:tblGrid>
      <w:tr w:rsidR="00827C4D" w:rsidTr="001F4C3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«Во поле береза стояла», «Уж как по мосту, мосточку»; В.Я.Шаинский «Вместе весело шагать»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русские народные песни «Из-под дуба, из-под вяза»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Русские народные песни «Светит месяц»; «Ах вы, сени, мои сени»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Сказки, мифы и легенды: «Былина о Вольге и Микуле», А.С. Аренский «Фантазия на темы Рябинина для фортепиано с оркестром»; Н.Добронравов М. Таривердиев «Маленький принц» (Кто тебя выдумал, звездная страна…)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Народные праздники: песни-колядки «Пришла коляда», «В ночном саду»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народная песня коми «Провожание»; татарская народная песня «Туган як»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Хор «А мы просо сеяли» из оперы Н.А. Римского-Корсакова «Снегурочка», П.И. Чайковский Финал из симфонии № 4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П.И.Чайковский «Немецкая песенка», «Неаполитанская песенка» из Детского альбома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Л. ван Бетховен «Сурок»; Концерт для фортепиано с оркестром № 4, 2-я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Музыкальные инструменты. Скрипка, виолончель: Н. Паганини каприс № 24; Л. Делиб Пиццикато из балета «Сильвия»; А. Вивальди Концерт для виолончели с оркестром соль-минор, 2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М.И. Глинка «Жаворонок»; "Школьный вальс" Исаака Дунаевского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Программная музыка: А.К. Лядов «Кикимора», «Волшебное озеро»; М.П. Мусоргский. </w:t>
            </w:r>
            <w:r>
              <w:rPr>
                <w:rFonts w:ascii="Times New Roman" w:hAnsi="Times New Roman"/>
                <w:color w:val="000000"/>
                <w:sz w:val="24"/>
              </w:rPr>
              <w:t>«Рассвет на Москве-реке» – вступление к опере «Хованщина»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Симфоническая музыка: П.И. Чайковский Симфония № 4, Финал; С.С. Прокофьев. </w:t>
            </w:r>
            <w:r>
              <w:rPr>
                <w:rFonts w:ascii="Times New Roman" w:hAnsi="Times New Roman"/>
                <w:color w:val="000000"/>
                <w:sz w:val="24"/>
              </w:rPr>
              <w:t>Классическая симфония (№ 1) Первая часть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Русская народная песня «Уж, ты сад» в исполнении Л. Руслановой; Л. ван Бетховен Патетическая соната (1-я часть) для фортепиано в исполнении С.Т. Рихтера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Р. Шуман «Грезы»; С.С. Прокофьев «Сказки старой бабушки»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Главный музыкальный символ: Гимн России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Красота и вдохновение: «Рассвет-чародей» музыка В.Я.Шаинского сл. М.С.Пляцковского; П.И. Чайковский «Мелодия» для скрипки и фортепиано, А.П. Бородин «Ноктюрн из струнного квартета № 2»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Диалог культур: М.И. Глинка Персидский хор из оперы «Руслан и Людмила»; А.И. Хачатурян «Русская пляска» из балета «Гаянэ»; А.П. Бородин музыкальная картина «В Средней Азии»; Н.А. Римский-Корсаков «Песня индийского гостя» из оперы «Садко»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 в церкви: И.С. Бах Хоральная прелюдия фа-минор для органа, Токката и фуга ре минор для органа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Русской православной церкви: молитва «Богородице Дево Радуйся» хора братии Оптиной Пустыни; С.В. Рахманинов «Богородице Дево Радуйся» из «Всенощного бдения»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колядки «Добрый тебе вечер», «Небо и земля», Рождественские песни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Музыкальная сказка на сцене, на экране: фильм-балет «Хрустальный башмачок» (балет С.С.Прокофьева «Золушка»); </w:t>
            </w:r>
            <w:r>
              <w:rPr>
                <w:rFonts w:ascii="Times New Roman" w:hAnsi="Times New Roman"/>
                <w:color w:val="000000"/>
                <w:sz w:val="24"/>
              </w:rPr>
              <w:t>a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ильм-сказка «Золотой ключик, или Приключения Буратино», А.Толстой, муз. </w:t>
            </w:r>
            <w:r>
              <w:rPr>
                <w:rFonts w:ascii="Times New Roman" w:hAnsi="Times New Roman"/>
                <w:color w:val="000000"/>
                <w:sz w:val="24"/>
              </w:rPr>
              <w:t>А.Рыбникова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отъезд Золушки на бал, Полночь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Балет. Хореография – искусство танца: вальс, сцена примерки туфельки и финал из балета С.С. Прокофьева «Золушка»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Песня Вани, Ария Сусанина и хор «Славься!» из оперы М.И. Глинки «Иван Сусанин»; Н.А. Римский-Корсаков опера «Сказка о царе Салтане»: «Три чуда», «Полет шмеля»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сцена у Посада из оперы М.И. Глинки «Иван Сусанин»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Оперетта, мюзикл: Ж. Оффенбах «Шествие царей» из оперетты «Прекрасная Елена»; Песня «До-Ре-Ми» из мюзикла Р. Роджерса «Звуки музыки»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Ф. Шопен Прелюдия ми-минор, Чардаш В. Монти в современной обработке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Джаз: С. Джоплин регтайм «Артист эстрады». Б. Тиэл «Как прекрасен мир!», Д. Херман «</w:t>
            </w:r>
            <w:r>
              <w:rPr>
                <w:rFonts w:ascii="Times New Roman" w:hAnsi="Times New Roman"/>
                <w:color w:val="000000"/>
                <w:sz w:val="24"/>
              </w:rPr>
              <w:t>Hello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Dolly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» в исполнении Л. Армстронга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Исполнители современной музыки: О.Газманов «Люси» в исполнении Р.Газманова (6 лет); И. Лиева, Э. Терская «Мама» в исполнении группы «Рирада»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 Артемьев темы из кинофильмов «Раба любви», «Родня». Э. Сигмейстер. Ковбойская песня для детского ансамбля электронных и элементарных инструментов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Tr="001F4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00"/>
      </w:tblGrid>
      <w:tr w:rsidR="00827C4D">
        <w:trPr>
          <w:trHeight w:val="144"/>
          <w:tblCellSpacing w:w="20" w:type="nil"/>
        </w:trPr>
        <w:tc>
          <w:tcPr>
            <w:tcW w:w="50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64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русская народная песня «Степь, да степь кругом»; «Рондо на русские темы»; Е.П.Крылатов «Крылатые качели»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Русский фольклор: «Среди долины ровныя», «Пойду ль я, выйду ль я»; кант «Радуйся, Роско земле»; марш «Славны были наши деды», «Вспомним, братцы, Русь и славу!»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народные музыкальные инструменты и народные песни: «Пошла млада за водой», «Ах, улица, улица широкая». </w:t>
            </w:r>
            <w:r>
              <w:rPr>
                <w:rFonts w:ascii="Times New Roman" w:hAnsi="Times New Roman"/>
                <w:color w:val="000000"/>
                <w:sz w:val="24"/>
              </w:rPr>
              <w:t>Инструментальные наигрыши. Плясовые мелодии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русские народные песни «Ах ты, степь», «Я на горку шла»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«Апипа», татарская народная песня; «Сказочка», марийская народная песня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А.Эшпай «Песни горных и луговых мари»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 – исполнитель – слушатель: концерт № 1 для фортепиано с оркестром П.И. Чайковского (фрагменты), песня Леля «Туча со громом сговаривалась» из оперы «Снегурочка» Н.А. Римского- 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Ю.М.Чичков «Детство — это я и ты»; А.П. Бородин, А.К. Лядов, Ц.А. Кюи, Н.А. Римский-Корсаков «Парафразы»; пьеса «Детского альбома», П.И. Чайковский «Игра в лошадки»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инструменты. Фортепиано: «Гном», «Старый замок» из фортепианного цикла «Картинки с выставки» М.П. Мусоргского; «Школьные годы» муз. </w:t>
            </w:r>
            <w:r>
              <w:rPr>
                <w:rFonts w:ascii="Times New Roman" w:hAnsi="Times New Roman"/>
                <w:color w:val="000000"/>
                <w:sz w:val="24"/>
              </w:rPr>
              <w:t>Д. Кабалевского, сл.Е.Долматовского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«Детская» — вокальный цикл М.П. Мусоргского; С.С. Прокофьев «Вставайте, люди русские!» из кантаты «Александр Невский»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«Тюильрийский сад», фортепианный цикл «Картинки с выставки» М.П. Мусоргского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композиторы-классики: М.И. Глинка увертюра к опере «Руслан и Людмила»: П.И. Чайковский «Спящая красавица»; А.П. Бородин. </w:t>
            </w:r>
            <w:r>
              <w:rPr>
                <w:rFonts w:ascii="Times New Roman" w:hAnsi="Times New Roman"/>
                <w:color w:val="000000"/>
                <w:sz w:val="24"/>
              </w:rPr>
              <w:t>Опера «Князь Игорь»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В. Моцарт. Симфония № 40 (2 и 3 части); К.В. Глюк опера «Орфей и Эвридика»; Эдвард Григ музыка к драме Генрика Ибсена «Пер Гюнт». Л. ван Бетховен «Лунная соната», «К Элизе», «Сурок»; канон В.А. Моцарта «Слава солнцу, слава миру»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песня Баяна из оперы М.И. Глинки «Руслан и Людмила», песни гусляра Садко в опере-былине «Садко» Н.А. Римского-Корсакова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Музыкальные пейзажи: «Утро» Э. Грига, Вечерняя песня М.П. Мусоргского, «Запевки» Г. Свиридова симфоническая музыкальная картина С.С. Прокофьева «Шествие солнца». </w:t>
            </w:r>
            <w:r>
              <w:rPr>
                <w:rFonts w:ascii="Times New Roman" w:hAnsi="Times New Roman"/>
                <w:color w:val="000000"/>
                <w:sz w:val="24"/>
              </w:rPr>
              <w:t>«В пещере горного короля» из сюиты «Пер Гюнт»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Танцы, игры и веселье: Муз. Ю.Чичкова, сл.Ю.Энтина «Песенка про жирафа»; М.И.Глинка «Вальс-фантазия, «Камаринская» для симфонического оркестра. Мелодии масленичного гулянья из оперы Н.А. Римского-Корсакова «Снегурочка». </w:t>
            </w:r>
            <w:r>
              <w:rPr>
                <w:rFonts w:ascii="Times New Roman" w:hAnsi="Times New Roman"/>
                <w:color w:val="000000"/>
                <w:sz w:val="24"/>
              </w:rPr>
              <w:t>Контрданс сельский танец - пьеса Л.ван Бетховена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 на войне, музыка о войне: песни Великой Отечественной войны – песни Великой Победы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Фольклор других народов и стран в музыке отечественных и зарубежных композиторов: «Мама» русского композитора В. Гаврилина и итальянского — Ч.Биксио; </w:t>
            </w:r>
            <w:r>
              <w:rPr>
                <w:rFonts w:ascii="Times New Roman" w:hAnsi="Times New Roman"/>
                <w:color w:val="000000"/>
                <w:sz w:val="24"/>
              </w:rPr>
              <w:t>C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.В. Рахманинов «Не пой, красавица при мне» и Ж.Бизе Фарандола из 2-й сюиты «Арлезианка»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Образы других культур в музыке русских композиторов: М. Мусоргский Танец персидок из оперы «Хованщина». </w:t>
            </w:r>
            <w:r>
              <w:rPr>
                <w:rFonts w:ascii="Times New Roman" w:hAnsi="Times New Roman"/>
                <w:color w:val="000000"/>
                <w:sz w:val="24"/>
              </w:rPr>
              <w:t>А.Хачатурян «Танец с саблями» из балета «Гаянэ»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Русские музыкальные цитаты в творчестве зарубежных композиторов: П. Сарасате «Москвичка». </w:t>
            </w:r>
            <w:r>
              <w:rPr>
                <w:rFonts w:ascii="Times New Roman" w:hAnsi="Times New Roman"/>
                <w:color w:val="000000"/>
                <w:sz w:val="24"/>
              </w:rPr>
              <w:t>И.Штраус «Русский марш»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Религиозные праздники: вербное воскресенье: «Вербочки» русского поэта А. Блока. </w:t>
            </w:r>
            <w:r>
              <w:rPr>
                <w:rFonts w:ascii="Times New Roman" w:hAnsi="Times New Roman"/>
                <w:color w:val="000000"/>
                <w:sz w:val="24"/>
              </w:rPr>
              <w:t>Выучи и спой песни А. Гречанинова и Р. Глиэра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Троица: летние народные обрядовые песни, детские песни о березках («Березонька кудрявая» и др.)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Симфония № 3 «Героическая» Людвига ван Бетховена. опера «Война и мир»; музыка к кинофильму «Александр Невский» С.С. Прокофьева, оперы «Борис Годунов» и другие произведения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Сюжет музыкального спектакля: мюзиклы «Семеро козлят на новый лад» А. Рыбникова, «Звуки музыки» Р. Роджерса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Кто создаёт музыкальный спектакль: В. Моцарт опера «Волшебная флейта»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Исполнители современной музыки: </w:t>
            </w:r>
            <w:r>
              <w:rPr>
                <w:rFonts w:ascii="Times New Roman" w:hAnsi="Times New Roman"/>
                <w:color w:val="000000"/>
                <w:sz w:val="24"/>
              </w:rPr>
              <w:t>SHAMAN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исполняет песню «Конь», музыка И. Матвиенко, стихи А. Шаганова; пьесы В. Малярова из сюиты «В монастыре» «У иконы Богородицы», «Величит душа моя Господа» в рамках фестиваля современной музыки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джаза: «Колыбельная» из оперы Дж. </w:t>
            </w:r>
            <w:r>
              <w:rPr>
                <w:rFonts w:ascii="Times New Roman" w:hAnsi="Times New Roman"/>
                <w:color w:val="000000"/>
                <w:sz w:val="24"/>
              </w:rPr>
              <w:t>Гершвина «Порги и Бесс»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Электронные музыкальные инструменты: Э.Артемьев «Поход» из к/ф «Сибириада», «Слушая Баха» из к/ф «Солярис»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К. Сен-Санс пьесы из сюиты «Карнавал животных»: «Королевский марш льва», «Аквариум», «Лебедь» и др.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0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Ритм: И. Штраус-отец Радецки-марш, И. Штраус-сын Полька-пиццикато, вальс «На прекрасном голубом Дунае» (фрагменты)</w:t>
            </w:r>
          </w:p>
        </w:tc>
        <w:tc>
          <w:tcPr>
            <w:tcW w:w="97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9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646" w:type="dxa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35"/>
        <w:gridCol w:w="1841"/>
        <w:gridCol w:w="1910"/>
        <w:gridCol w:w="2812"/>
      </w:tblGrid>
      <w:tr w:rsidR="00827C4D" w:rsidTr="001F4C3E">
        <w:trPr>
          <w:trHeight w:val="144"/>
          <w:tblCellSpacing w:w="20" w:type="nil"/>
        </w:trPr>
        <w:tc>
          <w:tcPr>
            <w:tcW w:w="10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464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 w:rsidTr="001F4C3E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ИНВАРИАНТНАЯ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Народная музыка России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живёшь: русские народные песни «Выходили красны девицы», «Вдоль да по речке», «Солдатушки, бравы ребятушки»; Е.П.Крылатов, Ю.С.Энтин «Лесной олень»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Первые артисты, народный театр: И.Ф. Стравинский балет «Петрушка»; русская народная песня «Скоморошья-плясовая», фрагменты из оперы «Князь Игорь» А.П. Бородина; фрагменты из оперы «Садко»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инструменты: П.И. Чайковский пьесы «Камаринская» «Мужик на гармонике играет»; «Пляска скоморохов» из оперы «Снегурочка»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Жанры музыкального фольклора: русская народная песня «Выходили красны девицы»; «Вариации на Камаринскую»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народов России: Якутские народные мелодии «Призыв весны», «Якутский танец»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музыкантов: С.В. Рахманинов 1-я часть Концерта №3 для фортепиано с оркестром; П.И. Чайковский песни «Девицы, красавицы», «Уж как по мосту, по мосточку» из оперы «Евгений Онегин»; Г.В. Свиридов Кантата «Курские песни»; С.С. Прокофьев кантата «Александр Невский»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Классическая музыка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Композиторы – детям: П.И. Чайковский «Сладкая греза», из Детского альбома, Д.Д. Шостакович Вальс-шутка; песни из фильма-мюзикла «Мэри Поппинс, до свидания»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Оркестр: И. Гайдн Анданте из симфонии № 94; Л. ван Бетховен Маршевая тема из финала Пятой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Вокальная музыка: С.С. Прокофьев, стихи А. Барто «Болтунья»; М.И. Глинка, стихи Н. Кукольника «Попутная песня»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Инструментальная музыка: П.И. Чайковский «Мама», «Игра в лошадки» из Детского альбома, С.С. Прокофьев «Раскаяние» из Детской музыки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Программная музыка: Н.А. Римский-Корсаков Симфоническая сюита «Шехеразада» (фрагменты)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Симфоническая музыка: М.И. Глинка. «Арагонская хота», П. Чайковский Скерцо из 4-й симфонии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композиторы-классики: П.И. Чайковский «Танец феи Драже», «Вальс цветов» из балета «Щелкунчик»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композиторы-классики: Ж. Бизе «Арлезианка» (1 сюита: Прелюдия, Менуэт, Перезвон, 2 сюита: Фарандола – фрагменты)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Мастерство исполнителя: Скерцо из «Богатырской» симфонии А.П.Бородина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в жизни человека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времени: Н. Паганини «Вечное движение», И. Штраус «Вечное движение», М. Глинка «Попутная песня», Э. Артемьев «Полет» из к/ф «Родня»; Е.П.Крылатов и Ю.С.Энтин «Прекрасное далеко»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ВАРИАТИВНАЯ ЧАСТЬ</w:t>
            </w: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 народов мира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 стран ближнего зарубежья: песни и плясовые наигрыши народных музыкантов-сказителей (акыны, ашуги, бакши и др.); К. Караев Колыбельная и танец из балета «Тропою грома». И. Лученок, М. Ясень «Майский вальс». А.Пахмутова, Н.Добронравов «Беловежская пуща» в исполнении ВИА «Песняры»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Музыка стран дальнего зарубежья: норвежская народная песня «Волшебный смычок»; А.Дворжак Славянский танец № 2 ми-минор, Юмореска. </w:t>
            </w:r>
            <w:r>
              <w:rPr>
                <w:rFonts w:ascii="Times New Roman" w:hAnsi="Times New Roman"/>
                <w:color w:val="000000"/>
                <w:sz w:val="24"/>
              </w:rPr>
              <w:t>Б.Сметана Симфоническая поэма «Влтава»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Духовная музыка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Религиозные праздники: пасхальная песня «Не шум шумит», фрагмент финала «Светлый праздник» из сюиты-фантазии С.В. Рахманинова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3740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Музыка театра и кино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экране: «Морозко» – музыкальный фильм-сказка музыка Н. Будашкина; С. Никитин «Это очень интересно», «Пони», «Сказка по лесу идет», «Резиновый ёжик»; Г.В. Свиридов сюита «Музыкальные иллюстрации»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Театр оперы и балета: Сцена народных гуляний из второго действия оперы Н.А. Римского-Корсакова «Сказание о невидимом граде Китеже и деве Февронии»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Балет: А. Хачатурян. Балет «Гаянэ» (фрагменты); Р. Щедрин Балет «Конек-горбунок», фрагменты: «Девичий хоровод», «Русская кадриль», «Золотые рыбки», «Ночь» и др.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спектакля: оперы «Садко», «Борис Годунов», «Сказка о царе Салтане» Н.А. Римского-Корсакова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кино: П.И. Чайковский Торжественная увертюра «1812 год»; Ария Кутузова из оперы С.С.Прокофьева «Война и мир»; попурри на темы песен военных лет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Современная музыкальная культура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обработки классической музыки: В.А. Моцарт «Колыбельная»; А. Вивальди «Летняя гроза» в современной обработке; Ф. Шуберт «Аве Мария» в современной обработке; Поль Мориа «Фигаро»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Джаз: Дж. Гершвин «Летнее время», Д.Эллингтон «Караван». Г.Миллер «Серенада лунного света», «Чаттануга Чу-Чу»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Раздел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Музыкальная грамота</w:t>
            </w:r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Интонация: С.В.Рахманинов. «Сирень»; Р.Щедрин. Концерт для оркестра «Озорные частушки»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 w:rsidRPr="00CC4EA2" w:rsidTr="001F4C3E">
        <w:trPr>
          <w:trHeight w:val="144"/>
          <w:tblCellSpacing w:w="20" w:type="nil"/>
        </w:trPr>
        <w:tc>
          <w:tcPr>
            <w:tcW w:w="106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5.2</w:t>
            </w:r>
          </w:p>
        </w:tc>
        <w:tc>
          <w:tcPr>
            <w:tcW w:w="4645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Музыкальный язык: Я. Сибелиус «Грустный вальс»; К. Орф «О, Фортуна!» (№ 1) из кантаты «Кармина Бурана»; Л. Андерсон «Пьеса для пишущей машинки с оркестром»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374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  <w:tr w:rsidR="00827C4D" w:rsidTr="001F4C3E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35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bookmarkStart w:id="17" w:name="block-67267298"/>
      <w:bookmarkEnd w:id="16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827C4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613740" w:rsidRDefault="00297525">
            <w:pPr>
              <w:spacing w:after="0"/>
              <w:ind w:left="135"/>
              <w:rPr>
                <w:lang w:val="ru-RU"/>
              </w:rPr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61374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Флейта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портреты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Какой же праздник без музыки?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Певец своего народа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Звучание храма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Весь мир звучит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Песня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33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266"/>
      </w:tblGrid>
      <w:tr w:rsidR="00827C4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Сказки, мифы и легенды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Скрипка, виолончель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Главный музыкальный символ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Красота и вдохновение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Диалог культур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 в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Русской православной церкви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Балет. Хореография – искусство танца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инсценировки произведения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Оперетта, мюзикл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3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827C4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 w:rsidRPr="00CC4E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9668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Русский фольклор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CC4EA2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народные музыкальные инструменты и народные песни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 – исполнитель – слушатель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инструменты. Фортепиано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Музыкальные пейзажи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Танцы, игры и веселье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[Музыка на войне, музыка о войне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35116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других народов и стран в музыке отечественных и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Образы других культур в музыке русских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Русские музыкальные цитаты в творчестве зарубежных композиторов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Троица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Сюжет музыкального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Кто создаёт музыкальный спектакль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Исполнители современной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инсценировки произведений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Особенности джаза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Электронные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696"/>
        <w:gridCol w:w="1841"/>
        <w:gridCol w:w="1910"/>
        <w:gridCol w:w="2824"/>
      </w:tblGrid>
      <w:tr w:rsidR="00827C4D">
        <w:trPr>
          <w:trHeight w:val="144"/>
          <w:tblCellSpacing w:w="20" w:type="nil"/>
        </w:trPr>
        <w:tc>
          <w:tcPr>
            <w:tcW w:w="5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2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827C4D" w:rsidRDefault="00827C4D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827C4D" w:rsidRDefault="00827C4D"/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Край, в котором ты живёшь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Первые артисты, народный театр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99484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народные музыкальные инструменты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Жанры музыкального фольклора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Фольклор народов России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Фольклор в творчестве профессиональных музыкантов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Композиторы – детям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Оркестр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Вокальная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Инструментальная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Программная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Симфоническая музыка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Европейские композиторы-классики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Мастерство исполнителя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98962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времени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ближнего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 стран дальнего зарубежья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Религиозные праздники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Музыкальная сказка на сцене, на экране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</w:t>
              </w:r>
            </w:hyperlink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Театр оперы и балета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Балет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Опера. Главные герои и номера оперного спектакля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Патриотическая и народная тема в театре и кино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Современные обработки классической музыки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Промежуточная аттестация в форме инсценировки произведения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Джаз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95050</w:t>
              </w:r>
            </w:hyperlink>
          </w:p>
        </w:tc>
      </w:tr>
      <w:tr w:rsidR="00827C4D" w:rsidRPr="001F4C3E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Интонация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F4C3E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154</w:t>
              </w:r>
            </w:hyperlink>
          </w:p>
        </w:tc>
      </w:tr>
      <w:tr w:rsidR="00827C4D">
        <w:trPr>
          <w:trHeight w:val="144"/>
          <w:tblCellSpacing w:w="20" w:type="nil"/>
        </w:trPr>
        <w:tc>
          <w:tcPr>
            <w:tcW w:w="521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Музыкальный язык</w:t>
            </w:r>
          </w:p>
        </w:tc>
        <w:tc>
          <w:tcPr>
            <w:tcW w:w="1079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  <w:jc w:val="center"/>
            </w:pPr>
          </w:p>
        </w:tc>
        <w:tc>
          <w:tcPr>
            <w:tcW w:w="2266" w:type="dxa"/>
            <w:tcMar>
              <w:top w:w="50" w:type="dxa"/>
              <w:left w:w="100" w:type="dxa"/>
            </w:tcMar>
            <w:vAlign w:val="center"/>
          </w:tcPr>
          <w:p w:rsidR="00827C4D" w:rsidRDefault="00827C4D">
            <w:pPr>
              <w:spacing w:after="0"/>
              <w:ind w:left="135"/>
            </w:pPr>
          </w:p>
        </w:tc>
      </w:tr>
      <w:tr w:rsidR="00827C4D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827C4D" w:rsidRPr="001F4C3E" w:rsidRDefault="00297525">
            <w:pPr>
              <w:spacing w:after="0"/>
              <w:ind w:left="135"/>
              <w:rPr>
                <w:lang w:val="ru-RU"/>
              </w:rPr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96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 w:rsidRPr="001F4C3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18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97" w:type="dxa"/>
            <w:tcMar>
              <w:top w:w="50" w:type="dxa"/>
              <w:left w:w="100" w:type="dxa"/>
            </w:tcMar>
            <w:vAlign w:val="center"/>
          </w:tcPr>
          <w:p w:rsidR="00827C4D" w:rsidRDefault="0029752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tcMar>
              <w:top w:w="50" w:type="dxa"/>
              <w:left w:w="100" w:type="dxa"/>
            </w:tcMar>
            <w:vAlign w:val="center"/>
          </w:tcPr>
          <w:p w:rsidR="00827C4D" w:rsidRDefault="00827C4D"/>
        </w:tc>
      </w:tr>
    </w:tbl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827C4D">
      <w:pPr>
        <w:sectPr w:rsidR="00827C4D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827C4D" w:rsidRDefault="00297525">
      <w:pPr>
        <w:spacing w:after="0"/>
        <w:ind w:left="120"/>
      </w:pPr>
      <w:bookmarkStart w:id="18" w:name="block-67267299"/>
      <w:bookmarkEnd w:id="17"/>
      <w:r>
        <w:rPr>
          <w:rFonts w:ascii="Times New Roman" w:hAnsi="Times New Roman"/>
          <w:b/>
          <w:color w:val="000000"/>
          <w:sz w:val="28"/>
        </w:rPr>
        <w:t>УЧЕБНО-МЕТОДИЧЕСКОЕ ОБЕСПЕЧЕНИЕ ОБРАЗОВАТЕЛЬНОГО ПРОЦЕССА</w:t>
      </w:r>
    </w:p>
    <w:p w:rsidR="00827C4D" w:rsidRDefault="00297525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827C4D" w:rsidRPr="001F4C3E" w:rsidRDefault="00297525">
      <w:pPr>
        <w:spacing w:after="0" w:line="480" w:lineRule="auto"/>
        <w:ind w:left="120"/>
        <w:rPr>
          <w:lang w:val="ru-RU"/>
        </w:rPr>
      </w:pPr>
      <w:r w:rsidRPr="001F4C3E">
        <w:rPr>
          <w:rFonts w:ascii="Times New Roman" w:hAnsi="Times New Roman"/>
          <w:color w:val="000000"/>
          <w:sz w:val="28"/>
          <w:lang w:val="ru-RU"/>
        </w:rPr>
        <w:t>• Музыка: 1-й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1F4C3E">
        <w:rPr>
          <w:sz w:val="28"/>
          <w:lang w:val="ru-RU"/>
        </w:rPr>
        <w:br/>
      </w:r>
      <w:r w:rsidRPr="001F4C3E">
        <w:rPr>
          <w:rFonts w:ascii="Times New Roman" w:hAnsi="Times New Roman"/>
          <w:color w:val="000000"/>
          <w:sz w:val="28"/>
          <w:lang w:val="ru-RU"/>
        </w:rPr>
        <w:t xml:space="preserve"> • Музыка: 2-й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1F4C3E">
        <w:rPr>
          <w:sz w:val="28"/>
          <w:lang w:val="ru-RU"/>
        </w:rPr>
        <w:br/>
      </w:r>
      <w:r w:rsidRPr="001F4C3E">
        <w:rPr>
          <w:rFonts w:ascii="Times New Roman" w:hAnsi="Times New Roman"/>
          <w:color w:val="000000"/>
          <w:sz w:val="28"/>
          <w:lang w:val="ru-RU"/>
        </w:rPr>
        <w:t xml:space="preserve"> • Музыка: 3-й класс: учебник; 15-е издание, переработанное Критская Е.Д., Сергеева Г.П., Шмагина Т.С. Акционерное общество «Издательство «Просвещение»</w:t>
      </w:r>
      <w:r w:rsidRPr="001F4C3E">
        <w:rPr>
          <w:sz w:val="28"/>
          <w:lang w:val="ru-RU"/>
        </w:rPr>
        <w:br/>
      </w:r>
      <w:bookmarkStart w:id="19" w:name="0d4d2a67-5837-4252-b43a-95aa3f3876a6"/>
      <w:r w:rsidRPr="001F4C3E">
        <w:rPr>
          <w:rFonts w:ascii="Times New Roman" w:hAnsi="Times New Roman"/>
          <w:color w:val="000000"/>
          <w:sz w:val="28"/>
          <w:lang w:val="ru-RU"/>
        </w:rPr>
        <w:t xml:space="preserve"> • Музыка: 4-й класс: учебник; 14-е издание, переработанное Критская Е.Д., Сергеева Г.П., Шмагина Т.С. Акционерное общество «Издательство «Просвещение»</w:t>
      </w:r>
      <w:bookmarkEnd w:id="19"/>
    </w:p>
    <w:p w:rsidR="00827C4D" w:rsidRPr="001F4C3E" w:rsidRDefault="00827C4D">
      <w:pPr>
        <w:spacing w:after="0" w:line="480" w:lineRule="auto"/>
        <w:ind w:left="120"/>
        <w:rPr>
          <w:lang w:val="ru-RU"/>
        </w:rPr>
      </w:pPr>
    </w:p>
    <w:p w:rsidR="00827C4D" w:rsidRPr="001F4C3E" w:rsidRDefault="00827C4D">
      <w:pPr>
        <w:spacing w:after="0"/>
        <w:ind w:left="120"/>
        <w:rPr>
          <w:lang w:val="ru-RU"/>
        </w:rPr>
      </w:pPr>
    </w:p>
    <w:p w:rsidR="00827C4D" w:rsidRPr="001F4C3E" w:rsidRDefault="00297525">
      <w:pPr>
        <w:spacing w:after="0" w:line="480" w:lineRule="auto"/>
        <w:ind w:left="120"/>
        <w:rPr>
          <w:lang w:val="ru-RU"/>
        </w:rPr>
      </w:pPr>
      <w:r w:rsidRPr="001F4C3E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827C4D" w:rsidRPr="001F4C3E" w:rsidRDefault="00827C4D">
      <w:pPr>
        <w:spacing w:after="0" w:line="480" w:lineRule="auto"/>
        <w:ind w:left="120"/>
        <w:rPr>
          <w:lang w:val="ru-RU"/>
        </w:rPr>
      </w:pPr>
    </w:p>
    <w:p w:rsidR="00827C4D" w:rsidRPr="001F4C3E" w:rsidRDefault="00827C4D">
      <w:pPr>
        <w:spacing w:after="0"/>
        <w:ind w:left="120"/>
        <w:rPr>
          <w:lang w:val="ru-RU"/>
        </w:rPr>
      </w:pPr>
    </w:p>
    <w:p w:rsidR="00827C4D" w:rsidRPr="001F4C3E" w:rsidRDefault="00297525">
      <w:pPr>
        <w:spacing w:after="0" w:line="480" w:lineRule="auto"/>
        <w:ind w:left="120"/>
        <w:rPr>
          <w:lang w:val="ru-RU"/>
        </w:rPr>
      </w:pPr>
      <w:r w:rsidRPr="001F4C3E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827C4D" w:rsidRPr="001F4C3E" w:rsidRDefault="00297525">
      <w:pPr>
        <w:spacing w:after="0" w:line="480" w:lineRule="auto"/>
        <w:ind w:left="120"/>
        <w:rPr>
          <w:lang w:val="ru-RU"/>
        </w:rPr>
      </w:pPr>
      <w:r w:rsidRPr="001F4C3E">
        <w:rPr>
          <w:rFonts w:ascii="Times New Roman" w:hAnsi="Times New Roman"/>
          <w:color w:val="000000"/>
          <w:sz w:val="28"/>
          <w:lang w:val="ru-RU"/>
        </w:rPr>
        <w:t>Библиотека ЦОК</w:t>
      </w:r>
      <w:r w:rsidRPr="001F4C3E">
        <w:rPr>
          <w:sz w:val="28"/>
          <w:lang w:val="ru-RU"/>
        </w:rPr>
        <w:br/>
      </w:r>
      <w:bookmarkStart w:id="20" w:name="b3e9be70-5c6b-42b4-b0b4-30ca1a14a2b3"/>
      <w:r w:rsidRPr="001F4C3E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https</w:t>
      </w:r>
      <w:r w:rsidRPr="001F4C3E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m</w:t>
      </w:r>
      <w:r w:rsidRPr="001F4C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edsoo</w:t>
      </w:r>
      <w:r w:rsidRPr="001F4C3E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bookmarkEnd w:id="20"/>
    </w:p>
    <w:p w:rsidR="00827C4D" w:rsidRPr="001F4C3E" w:rsidRDefault="00827C4D">
      <w:pPr>
        <w:rPr>
          <w:lang w:val="ru-RU"/>
        </w:rPr>
        <w:sectPr w:rsidR="00827C4D" w:rsidRPr="001F4C3E">
          <w:pgSz w:w="11906" w:h="16383"/>
          <w:pgMar w:top="1134" w:right="850" w:bottom="1134" w:left="1701" w:header="720" w:footer="720" w:gutter="0"/>
          <w:cols w:space="720"/>
        </w:sectPr>
      </w:pPr>
    </w:p>
    <w:bookmarkEnd w:id="18"/>
    <w:p w:rsidR="00297525" w:rsidRPr="001F4C3E" w:rsidRDefault="00297525">
      <w:pPr>
        <w:rPr>
          <w:lang w:val="ru-RU"/>
        </w:rPr>
      </w:pPr>
    </w:p>
    <w:sectPr w:rsidR="00297525" w:rsidRPr="001F4C3E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827C4D"/>
    <w:rsid w:val="001F4C3E"/>
    <w:rsid w:val="00297525"/>
    <w:rsid w:val="00613740"/>
    <w:rsid w:val="00827C4D"/>
    <w:rsid w:val="00CC4EA2"/>
    <w:rsid w:val="00D55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6DCB15-D0D0-475F-8FE5-3BB05FF0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m.edsoo.ru/7f411bf8" TargetMode="External"/><Relationship Id="rId21" Type="http://schemas.openxmlformats.org/officeDocument/2006/relationships/hyperlink" Target="https://m.edsoo.ru/7f411bf8" TargetMode="External"/><Relationship Id="rId42" Type="http://schemas.openxmlformats.org/officeDocument/2006/relationships/hyperlink" Target="https://m.edsoo.ru/7f412ea4" TargetMode="External"/><Relationship Id="rId47" Type="http://schemas.openxmlformats.org/officeDocument/2006/relationships/hyperlink" Target="https://m.edsoo.ru/7f412ea4" TargetMode="External"/><Relationship Id="rId63" Type="http://schemas.openxmlformats.org/officeDocument/2006/relationships/hyperlink" Target="https://m.edsoo.ru/7f412ea4" TargetMode="External"/><Relationship Id="rId68" Type="http://schemas.openxmlformats.org/officeDocument/2006/relationships/hyperlink" Target="https://m.edsoo.ru/f5e946aa" TargetMode="External"/><Relationship Id="rId84" Type="http://schemas.openxmlformats.org/officeDocument/2006/relationships/theme" Target="theme/theme1.xml"/><Relationship Id="rId16" Type="http://schemas.openxmlformats.org/officeDocument/2006/relationships/hyperlink" Target="https://m.edsoo.ru/7f411bf8" TargetMode="External"/><Relationship Id="rId11" Type="http://schemas.openxmlformats.org/officeDocument/2006/relationships/hyperlink" Target="https://m.edsoo.ru/7f411bf8" TargetMode="External"/><Relationship Id="rId32" Type="http://schemas.openxmlformats.org/officeDocument/2006/relationships/hyperlink" Target="https://m.edsoo.ru/7f411bf8" TargetMode="External"/><Relationship Id="rId37" Type="http://schemas.openxmlformats.org/officeDocument/2006/relationships/hyperlink" Target="https://m.edsoo.ru/7f411bf8" TargetMode="External"/><Relationship Id="rId53" Type="http://schemas.openxmlformats.org/officeDocument/2006/relationships/hyperlink" Target="https://m.edsoo.ru/7f412ea4" TargetMode="External"/><Relationship Id="rId58" Type="http://schemas.openxmlformats.org/officeDocument/2006/relationships/hyperlink" Target="https://m.edsoo.ru/7f412ea4" TargetMode="External"/><Relationship Id="rId74" Type="http://schemas.openxmlformats.org/officeDocument/2006/relationships/hyperlink" Target="https://m.edsoo.ru/f5e98bb0" TargetMode="External"/><Relationship Id="rId79" Type="http://schemas.openxmlformats.org/officeDocument/2006/relationships/hyperlink" Target="https://m.edsoo.ru/f5e96e50" TargetMode="External"/><Relationship Id="rId5" Type="http://schemas.openxmlformats.org/officeDocument/2006/relationships/image" Target="media/image2.png"/><Relationship Id="rId61" Type="http://schemas.openxmlformats.org/officeDocument/2006/relationships/hyperlink" Target="https://m.edsoo.ru/7f412ea4" TargetMode="External"/><Relationship Id="rId82" Type="http://schemas.openxmlformats.org/officeDocument/2006/relationships/hyperlink" Target="https://m.edsoo.ru/f5e9a154" TargetMode="External"/><Relationship Id="rId19" Type="http://schemas.openxmlformats.org/officeDocument/2006/relationships/hyperlink" Target="https://m.edsoo.ru/7f411bf8" TargetMode="External"/><Relationship Id="rId14" Type="http://schemas.openxmlformats.org/officeDocument/2006/relationships/hyperlink" Target="https://m.edsoo.ru/7f411bf8" TargetMode="External"/><Relationship Id="rId22" Type="http://schemas.openxmlformats.org/officeDocument/2006/relationships/hyperlink" Target="https://m.edsoo.ru/7f411bf8" TargetMode="External"/><Relationship Id="rId27" Type="http://schemas.openxmlformats.org/officeDocument/2006/relationships/hyperlink" Target="https://m.edsoo.ru/7f411bf8" TargetMode="External"/><Relationship Id="rId30" Type="http://schemas.openxmlformats.org/officeDocument/2006/relationships/hyperlink" Target="https://m.edsoo.ru/7f411bf8" TargetMode="External"/><Relationship Id="rId35" Type="http://schemas.openxmlformats.org/officeDocument/2006/relationships/hyperlink" Target="https://m.edsoo.ru/7f411bf8" TargetMode="External"/><Relationship Id="rId43" Type="http://schemas.openxmlformats.org/officeDocument/2006/relationships/hyperlink" Target="https://m.edsoo.ru/7f412ea4" TargetMode="External"/><Relationship Id="rId48" Type="http://schemas.openxmlformats.org/officeDocument/2006/relationships/hyperlink" Target="https://m.edsoo.ru/7f412ea4" TargetMode="External"/><Relationship Id="rId56" Type="http://schemas.openxmlformats.org/officeDocument/2006/relationships/hyperlink" Target="https://m.edsoo.ru/7f412ea4" TargetMode="External"/><Relationship Id="rId64" Type="http://schemas.openxmlformats.org/officeDocument/2006/relationships/hyperlink" Target="https://m.edsoo.ru/7f412ea4" TargetMode="External"/><Relationship Id="rId69" Type="http://schemas.openxmlformats.org/officeDocument/2006/relationships/hyperlink" Target="https://m.edsoo.ru/f5e96b94" TargetMode="External"/><Relationship Id="rId77" Type="http://schemas.openxmlformats.org/officeDocument/2006/relationships/hyperlink" Target="https://m.edsoo.ru/f5e98962" TargetMode="External"/><Relationship Id="rId8" Type="http://schemas.openxmlformats.org/officeDocument/2006/relationships/hyperlink" Target="https://m.edsoo.ru/7f411bf8" TargetMode="External"/><Relationship Id="rId51" Type="http://schemas.openxmlformats.org/officeDocument/2006/relationships/hyperlink" Target="https://m.edsoo.ru/7f412ea4" TargetMode="External"/><Relationship Id="rId72" Type="http://schemas.openxmlformats.org/officeDocument/2006/relationships/hyperlink" Target="https://m.edsoo.ru/f2a35116" TargetMode="External"/><Relationship Id="rId80" Type="http://schemas.openxmlformats.org/officeDocument/2006/relationships/hyperlink" Target="https://m.edsoo.ru/f5e98d86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m.edsoo.ru/7f411bf8" TargetMode="External"/><Relationship Id="rId17" Type="http://schemas.openxmlformats.org/officeDocument/2006/relationships/hyperlink" Target="https://m.edsoo.ru/7f411bf8" TargetMode="External"/><Relationship Id="rId25" Type="http://schemas.openxmlformats.org/officeDocument/2006/relationships/hyperlink" Target="https://m.edsoo.ru/7f411bf8" TargetMode="External"/><Relationship Id="rId33" Type="http://schemas.openxmlformats.org/officeDocument/2006/relationships/hyperlink" Target="https://m.edsoo.ru/7f411bf8" TargetMode="External"/><Relationship Id="rId38" Type="http://schemas.openxmlformats.org/officeDocument/2006/relationships/hyperlink" Target="https://m.edsoo.ru/7f412ea4" TargetMode="External"/><Relationship Id="rId46" Type="http://schemas.openxmlformats.org/officeDocument/2006/relationships/hyperlink" Target="https://m.edsoo.ru/7f412ea4" TargetMode="External"/><Relationship Id="rId59" Type="http://schemas.openxmlformats.org/officeDocument/2006/relationships/hyperlink" Target="https://m.edsoo.ru/7f412ea4" TargetMode="External"/><Relationship Id="rId67" Type="http://schemas.openxmlformats.org/officeDocument/2006/relationships/hyperlink" Target="https://m.edsoo.ru/f5e92d78" TargetMode="External"/><Relationship Id="rId20" Type="http://schemas.openxmlformats.org/officeDocument/2006/relationships/hyperlink" Target="https://m.edsoo.ru/7f411bf8" TargetMode="External"/><Relationship Id="rId41" Type="http://schemas.openxmlformats.org/officeDocument/2006/relationships/hyperlink" Target="https://m.edsoo.ru/7f412ea4" TargetMode="External"/><Relationship Id="rId54" Type="http://schemas.openxmlformats.org/officeDocument/2006/relationships/hyperlink" Target="https://m.edsoo.ru/7f412ea4" TargetMode="External"/><Relationship Id="rId62" Type="http://schemas.openxmlformats.org/officeDocument/2006/relationships/hyperlink" Target="https://m.edsoo.ru/7f412ea4" TargetMode="External"/><Relationship Id="rId70" Type="http://schemas.openxmlformats.org/officeDocument/2006/relationships/hyperlink" Target="https://m.edsoo.ru/f5e92bb6" TargetMode="External"/><Relationship Id="rId75" Type="http://schemas.openxmlformats.org/officeDocument/2006/relationships/hyperlink" Target="https://m.edsoo.ru/f5e942cc" TargetMode="External"/><Relationship Id="rId83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5" Type="http://schemas.openxmlformats.org/officeDocument/2006/relationships/hyperlink" Target="https://m.edsoo.ru/7f411bf8" TargetMode="External"/><Relationship Id="rId23" Type="http://schemas.openxmlformats.org/officeDocument/2006/relationships/hyperlink" Target="https://m.edsoo.ru/7f411bf8" TargetMode="External"/><Relationship Id="rId28" Type="http://schemas.openxmlformats.org/officeDocument/2006/relationships/hyperlink" Target="https://m.edsoo.ru/7f411bf8" TargetMode="External"/><Relationship Id="rId36" Type="http://schemas.openxmlformats.org/officeDocument/2006/relationships/hyperlink" Target="https://m.edsoo.ru/7f411bf8" TargetMode="External"/><Relationship Id="rId49" Type="http://schemas.openxmlformats.org/officeDocument/2006/relationships/hyperlink" Target="https://m.edsoo.ru/7f412ea4" TargetMode="External"/><Relationship Id="rId57" Type="http://schemas.openxmlformats.org/officeDocument/2006/relationships/hyperlink" Target="https://m.edsoo.ru/7f412ea4" TargetMode="External"/><Relationship Id="rId10" Type="http://schemas.openxmlformats.org/officeDocument/2006/relationships/hyperlink" Target="https://m.edsoo.ru/7f411bf8" TargetMode="External"/><Relationship Id="rId31" Type="http://schemas.openxmlformats.org/officeDocument/2006/relationships/hyperlink" Target="https://m.edsoo.ru/7f411bf8" TargetMode="External"/><Relationship Id="rId44" Type="http://schemas.openxmlformats.org/officeDocument/2006/relationships/hyperlink" Target="https://m.edsoo.ru/7f412ea4" TargetMode="External"/><Relationship Id="rId52" Type="http://schemas.openxmlformats.org/officeDocument/2006/relationships/hyperlink" Target="https://m.edsoo.ru/7f412ea4" TargetMode="External"/><Relationship Id="rId60" Type="http://schemas.openxmlformats.org/officeDocument/2006/relationships/hyperlink" Target="https://m.edsoo.ru/7f412ea4" TargetMode="External"/><Relationship Id="rId65" Type="http://schemas.openxmlformats.org/officeDocument/2006/relationships/hyperlink" Target="https://m.edsoo.ru/7f412ea4" TargetMode="External"/><Relationship Id="rId73" Type="http://schemas.openxmlformats.org/officeDocument/2006/relationships/hyperlink" Target="https://m.edsoo.ru/f5e99484" TargetMode="External"/><Relationship Id="rId78" Type="http://schemas.openxmlformats.org/officeDocument/2006/relationships/hyperlink" Target="https://m.edsoo.ru/f5e93f52" TargetMode="External"/><Relationship Id="rId81" Type="http://schemas.openxmlformats.org/officeDocument/2006/relationships/hyperlink" Target="https://m.edsoo.ru/f5e95050" TargetMode="External"/><Relationship Id="rId4" Type="http://schemas.openxmlformats.org/officeDocument/2006/relationships/image" Target="media/image1.png"/><Relationship Id="rId9" Type="http://schemas.openxmlformats.org/officeDocument/2006/relationships/hyperlink" Target="https://m.edsoo.ru/7f411bf8" TargetMode="External"/><Relationship Id="rId13" Type="http://schemas.openxmlformats.org/officeDocument/2006/relationships/hyperlink" Target="https://m.edsoo.ru/7f411bf8" TargetMode="External"/><Relationship Id="rId18" Type="http://schemas.openxmlformats.org/officeDocument/2006/relationships/hyperlink" Target="https://m.edsoo.ru/7f411bf8" TargetMode="External"/><Relationship Id="rId39" Type="http://schemas.openxmlformats.org/officeDocument/2006/relationships/hyperlink" Target="https://m.edsoo.ru/7f412ea4" TargetMode="External"/><Relationship Id="rId34" Type="http://schemas.openxmlformats.org/officeDocument/2006/relationships/hyperlink" Target="https://m.edsoo.ru/7f411bf8" TargetMode="External"/><Relationship Id="rId50" Type="http://schemas.openxmlformats.org/officeDocument/2006/relationships/hyperlink" Target="https://m.edsoo.ru/7f412ea4" TargetMode="External"/><Relationship Id="rId55" Type="http://schemas.openxmlformats.org/officeDocument/2006/relationships/hyperlink" Target="https://m.edsoo.ru/7f412ea4" TargetMode="External"/><Relationship Id="rId76" Type="http://schemas.openxmlformats.org/officeDocument/2006/relationships/hyperlink" Target="https://m.edsoo.ru/f5e99ad8" TargetMode="External"/><Relationship Id="rId7" Type="http://schemas.openxmlformats.org/officeDocument/2006/relationships/image" Target="media/image4.png"/><Relationship Id="rId71" Type="http://schemas.openxmlformats.org/officeDocument/2006/relationships/hyperlink" Target="https://m.edsoo.ru/f5e986ce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m.edsoo.ru/7f411bf8" TargetMode="External"/><Relationship Id="rId24" Type="http://schemas.openxmlformats.org/officeDocument/2006/relationships/hyperlink" Target="https://m.edsoo.ru/7f411bf8" TargetMode="External"/><Relationship Id="rId40" Type="http://schemas.openxmlformats.org/officeDocument/2006/relationships/hyperlink" Target="https://m.edsoo.ru/7f412ea4" TargetMode="External"/><Relationship Id="rId45" Type="http://schemas.openxmlformats.org/officeDocument/2006/relationships/hyperlink" Target="https://m.edsoo.ru/7f412ea4" TargetMode="External"/><Relationship Id="rId66" Type="http://schemas.openxmlformats.org/officeDocument/2006/relationships/hyperlink" Target="https://m.edsoo.ru/f5e9668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20</Pages>
  <Words>17145</Words>
  <Characters>97733</Characters>
  <Application>Microsoft Office Word</Application>
  <DocSecurity>0</DocSecurity>
  <Lines>814</Lines>
  <Paragraphs>229</Paragraphs>
  <ScaleCrop>false</ScaleCrop>
  <Company/>
  <LinksUpToDate>false</LinksUpToDate>
  <CharactersWithSpaces>114649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6</cp:revision>
  <dcterms:created xsi:type="dcterms:W3CDTF">2025-09-24T15:34:00Z</dcterms:created>
  <dcterms:modified xsi:type="dcterms:W3CDTF">2025-09-26T04:24:00Z</dcterms:modified>
</cp:coreProperties>
</file>