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63E4" w:rsidRDefault="00C663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E4" w:rsidRDefault="00C663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E4" w:rsidRDefault="00C663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E4" w:rsidRDefault="00C663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E4" w:rsidRDefault="00FA6091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:rsidR="00C663E4" w:rsidRDefault="00C663E4">
      <w:pPr>
        <w:jc w:val="center"/>
        <w:rPr>
          <w:b/>
          <w:sz w:val="28"/>
          <w:szCs w:val="28"/>
        </w:rPr>
      </w:pPr>
    </w:p>
    <w:tbl>
      <w:tblPr>
        <w:tblW w:w="145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55"/>
        <w:gridCol w:w="4039"/>
        <w:gridCol w:w="5683"/>
      </w:tblGrid>
      <w:tr w:rsidR="00C663E4" w:rsidTr="0090465C">
        <w:trPr>
          <w:trHeight w:val="2637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63500</wp:posOffset>
                  </wp:positionV>
                  <wp:extent cx="1228725" cy="87630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2021г.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663E4" w:rsidRDefault="0090465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-98425</wp:posOffset>
                  </wp:positionV>
                  <wp:extent cx="2179955" cy="2018030"/>
                  <wp:effectExtent l="0" t="0" r="0" b="0"/>
                  <wp:wrapNone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201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577850</wp:posOffset>
                  </wp:positionV>
                  <wp:extent cx="1533525" cy="1343025"/>
                  <wp:effectExtent l="0" t="0" r="0" b="0"/>
                  <wp:wrapNone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377825</wp:posOffset>
                  </wp:positionV>
                  <wp:extent cx="1162050" cy="1047750"/>
                  <wp:effectExtent l="0" t="0" r="0" b="0"/>
                  <wp:wrapNone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школа»_________</w:t>
            </w:r>
          </w:p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C663E4" w:rsidRDefault="00FA6091" w:rsidP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 г.</w:t>
            </w:r>
          </w:p>
        </w:tc>
      </w:tr>
    </w:tbl>
    <w:p w:rsidR="00C663E4" w:rsidRDefault="00FA609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455950"/>
      <w:bookmarkStart w:id="1" w:name="_Hlk19456093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663E4" w:rsidRDefault="00FA609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«Иностранный язык (немецкий)» для учащихся 2-4 классов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школа».</w:t>
      </w:r>
    </w:p>
    <w:p w:rsidR="00C663E4" w:rsidRDefault="00C663E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E4" w:rsidRDefault="00C663E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E4" w:rsidRDefault="00FA6091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  </w:t>
      </w:r>
    </w:p>
    <w:p w:rsidR="00C663E4" w:rsidRDefault="00FA6091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первой квалификационной категории </w:t>
      </w:r>
    </w:p>
    <w:p w:rsidR="00C663E4" w:rsidRDefault="00FA6091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Александровна</w:t>
      </w:r>
    </w:p>
    <w:p w:rsidR="00C663E4" w:rsidRDefault="00C663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E4" w:rsidRDefault="00C663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E4" w:rsidRDefault="00C663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E4" w:rsidRDefault="00FA6091">
      <w:pPr>
        <w:spacing w:after="0" w:line="100" w:lineRule="atLeast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учебный год</w:t>
      </w:r>
    </w:p>
    <w:p w:rsidR="00FA6091" w:rsidRDefault="00FA6091">
      <w:pPr>
        <w:pStyle w:val="c22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FA6091" w:rsidRDefault="00FA6091">
      <w:pPr>
        <w:pStyle w:val="c22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FA6091" w:rsidRDefault="00FA6091">
      <w:pPr>
        <w:pStyle w:val="c22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C663E4" w:rsidRDefault="00FA6091">
      <w:pPr>
        <w:pStyle w:val="c22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1.Пояснительная записка.    </w:t>
      </w:r>
    </w:p>
    <w:p w:rsidR="00C663E4" w:rsidRDefault="00C663E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Настоящая рабочая программа составлена на основании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средняя школа» № 71-од от 07.03.2019, </w:t>
      </w:r>
      <w:r>
        <w:rPr>
          <w:rFonts w:ascii="Times New Roman" w:hAnsi="Times New Roman" w:cs="Times New Roman"/>
          <w:sz w:val="28"/>
          <w:szCs w:val="28"/>
        </w:rPr>
        <w:t>учебного плана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 школа» (1-4 </w:t>
      </w:r>
      <w:r w:rsidR="0090465C">
        <w:rPr>
          <w:rFonts w:ascii="Times New Roman" w:hAnsi="Times New Roman" w:cs="Times New Roman"/>
          <w:sz w:val="28"/>
          <w:szCs w:val="28"/>
        </w:rPr>
        <w:t>класс)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положения о рабочей программе педагога 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 школа», реализующего предметы, курсы и дисциплины общего образования от 30 мая 2019 года.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Кроме того,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разработки данной рабочей программы послужила завершенная предметная линия учебников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«Немецкий язык» для 2–4 классов общеобразовательных  учреждений, авторы: И. Л. Бим, Л. И. Рыжова, Л. М. Фомичева и др. «Издательство «Просвещение».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Данная предметная линия учебников «Немецкий язык» для 2–4 классов общеобразовательных учреждений реализует личностно-ориентированную парадигму образования и воспитания, включающую наряду с личностно-ориентированным подходом к обучению иностранным языкам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коммуникативный, социокультурный (межкультурный, обеспечивающий диалог культур) подходы.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Материалы учебника даны в соответствии с возрастными особенностями учащихся.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учебники 2–4 классов направлены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по иностранным языкам.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Цели и задачи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Интегративной целью обучения иностранному языку в начальных классах является формирование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элементарной коммуникативной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младшего школьника на доступном уровне речевой деятельности: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говорении, чтении и письме.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  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Следовательно, изучение иностранного языка в начальной школе направлено на достижение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 умения общаться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  языке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говорение) и письменной (чтение и письмо) формах;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 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развитие речевых, интеллектуальных и познавательных способностей младших школьников, а также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 развитие мотивации к дальнейшему овладению иностранным языком;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 и разностороннее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младшего школьника средствами иностранного языка;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предмета «Иностранный язык(немецкий)» соответствует природе младшего школьника, воспринимающего мир целостно, эмоционально и активно. Это позволяет включать 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 учетом сформулированных целей изучение предмета «Иностранный язык (немецкий)" направлено на решение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 об иностранном языке как средстве общения, позволяющем добиваться взаимопонимания с людьми, говорящими или пишущими на иностранном языке, узнавать новое через звучащие и письменные тексты;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лингвистического кругозора 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коммуникативно-психологической адаптации детей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 каче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эмоциональной сферы детей в процессе обучающих игр, учебных спектаклей с использованием иностранного языка;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младших школьников 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воспитание школьника. Понимание и соблюдение им таких нравственных устоев семьи: как любовь к близким, взаимопомощь, уважение к родителям, забота о младших;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познавательных способностей, овладение умением координирования работы с разными компонентами учебно-методического комплекта (учебником, рабочей тетрадью,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мультимедийным приложением и т.д.), умением работать в паре, в группе.</w:t>
      </w:r>
    </w:p>
    <w:p w:rsidR="00FA6091" w:rsidRDefault="00FA609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6091" w:rsidRDefault="00FA609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6091" w:rsidRDefault="00FA609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63E4" w:rsidRDefault="00FA609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Место предмета в учебном плане.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Согласно учебного плана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школа» на 2021-2022 учебный год на изучение немецкого языка во 2 - 4 классах в каждом классе отводится по 2 часа в неделю –204 часа в год. 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завершению изучения предмета в каждом классе организуется промежуточная аттестация в форме тестирования в мае.</w:t>
      </w:r>
    </w:p>
    <w:p w:rsidR="00C663E4" w:rsidRDefault="00FA6091">
      <w:pPr>
        <w:shd w:val="clear" w:color="auto" w:fill="FFFFFF"/>
        <w:spacing w:after="0" w:line="100" w:lineRule="atLeast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Планируемые результаты освоения предмета.</w:t>
      </w:r>
    </w:p>
    <w:p w:rsidR="00C663E4" w:rsidRDefault="00FA6091">
      <w:pPr>
        <w:pStyle w:val="aa"/>
        <w:shd w:val="clear" w:color="auto" w:fill="FFFFFF"/>
        <w:spacing w:before="0" w:after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Программа определяет ряд задач, решение которых направлено на достижение   основных целей начального иноязычного  образования:</w:t>
      </w:r>
    </w:p>
    <w:p w:rsidR="00C663E4" w:rsidRDefault="00FA6091">
      <w:pPr>
        <w:pStyle w:val="ab"/>
        <w:shd w:val="clear" w:color="auto" w:fill="FFFFFF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C663E4" w:rsidRDefault="00FA6091">
      <w:pPr>
        <w:pStyle w:val="ab"/>
        <w:shd w:val="clear" w:color="auto" w:fill="FFFFFF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расширять</w:t>
      </w:r>
      <w:r>
        <w:rPr>
          <w:rFonts w:ascii="Times New Roman" w:hAnsi="Times New Roman"/>
          <w:color w:val="000000"/>
          <w:sz w:val="28"/>
          <w:szCs w:val="28"/>
        </w:rPr>
        <w:t xml:space="preserve"> лингвистический кругозор младших школьников; развивать элементарные лингвистические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представления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C663E4" w:rsidRDefault="00FA6091">
      <w:pPr>
        <w:pStyle w:val="ab"/>
        <w:shd w:val="clear" w:color="auto" w:fill="FFFFFF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обеспечить </w:t>
      </w:r>
      <w:r>
        <w:rPr>
          <w:rFonts w:ascii="Times New Roman" w:hAnsi="Times New Roman"/>
          <w:color w:val="000000"/>
          <w:sz w:val="28"/>
          <w:szCs w:val="28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663E4" w:rsidRDefault="00FA6091">
      <w:pPr>
        <w:pStyle w:val="ab"/>
        <w:shd w:val="clear" w:color="auto" w:fill="FFFFFF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развивать </w:t>
      </w:r>
      <w:r>
        <w:rPr>
          <w:rFonts w:ascii="Times New Roman" w:hAnsi="Times New Roman"/>
          <w:color w:val="000000"/>
          <w:sz w:val="28"/>
          <w:szCs w:val="28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C663E4" w:rsidRDefault="00FA6091">
      <w:pPr>
        <w:pStyle w:val="ab"/>
        <w:shd w:val="clear" w:color="auto" w:fill="FFFFFF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развивать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C663E4" w:rsidRDefault="00FA6091">
      <w:pPr>
        <w:pStyle w:val="ab"/>
        <w:shd w:val="clear" w:color="auto" w:fill="FFFFFF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приобщать</w:t>
      </w:r>
      <w:r>
        <w:rPr>
          <w:rFonts w:ascii="Times New Roman" w:hAnsi="Times New Roman"/>
          <w:color w:val="000000"/>
          <w:sz w:val="28"/>
          <w:szCs w:val="28"/>
        </w:rPr>
        <w:t xml:space="preserve"> младших школьников к новому для них социально-коммуникативному опыту за счёт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C663E4" w:rsidRDefault="00FA6091">
      <w:pPr>
        <w:pStyle w:val="ab"/>
        <w:shd w:val="clear" w:color="auto" w:fill="FFFFFF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обучать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C663E4" w:rsidRDefault="00FA6091">
      <w:pPr>
        <w:shd w:val="clear" w:color="auto" w:fill="FFFFFF"/>
        <w:tabs>
          <w:tab w:val="left" w:pos="993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Представленная программа обеспечивает достижение личностных,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предметных результатов.</w:t>
      </w:r>
    </w:p>
    <w:p w:rsidR="00C663E4" w:rsidRDefault="00FA6091">
      <w:pPr>
        <w:shd w:val="clear" w:color="auto" w:fill="FFFFFF"/>
        <w:tabs>
          <w:tab w:val="left" w:pos="993"/>
        </w:tabs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Личностные.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Освоение социальной роли и формирование личностного смысла учения.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Развитие самостоятельности и личной ответственности за свои поступки.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целостного, социально ориентированного взгляда на мир при разнообразии народов, культур, религий.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Формирование основ российской гражданской идентичности.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Овладение начальными навыками адаптации в развивающемся мире.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уважительного отношения к иному мнению, истории и культуре других народов.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эстетических потребностей, ценностей и чувств.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установки на безопасный, здоровый образ жизни.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Развитие навыков сотрудничества со взрослыми и сверстниками.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   Формирование следующих универсальных учебных действий (УУД).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Регулятивные УУД</w:t>
      </w:r>
      <w:r>
        <w:rPr>
          <w:sz w:val="28"/>
          <w:szCs w:val="28"/>
        </w:rPr>
        <w:t>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Определять и формулировать цель деятельности с помощью учителя.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Проговаривать последовательность действий.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Учиться высказывать своё предположение (версию) на основе работы с иллюстрацией.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Учиться работать по предложенному учителем плану.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Учиться отличать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верно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выполненное задание от неверного.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   Учиться совместно с учителем и другими учениками давать эмоциональную оценку деятельности товарищей.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Познавательные УУД.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Ориентироваться в своей системе знаний: отличать новое от уже известного с помощью учителя.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Делать предварительный отбор источников информации: ориентироваться в учебнике (на развороте, в оглавлении, в словаре).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Добывать новые знания: находить ответы на вопросы, используя учебник, свой жизненный опыт и информацию, полученную от учителя.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Перерабатывать полученную информацию: делать выводы в результате совместной работы всего класса.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Перерабатывать полученную информацию: группировать лексику по темам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   Преобразовывать информацию из одной формы в другую: составлять рассказы на основе предметов, рисунков, схематических рисунков, схем).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Коммуникативные УУД</w:t>
      </w:r>
      <w:r>
        <w:rPr>
          <w:sz w:val="28"/>
          <w:szCs w:val="28"/>
        </w:rPr>
        <w:t>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Слушать и понимать речь других.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Читать и пересказывать текст.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Учиться выполнять различные роли в группе.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Предметные.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Формирование языковых представлений и фонетических, орфографических, лексических и грамматических навыков.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социокультурной осведомлённости в коммуникативной сфере.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Умение выполнять задания по усвоенному образцу.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Перенос умений работы с русскоязычным текстом на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задания с текстом на немецком языке.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Умение использовать учебно-справочный материал.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Осуществление самооценки.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Перспектива применения немецкого языка для контактов с представителями других культур.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Умение сохранять цели познавательной деятельности при усвоении учебного материала и самостоятельном учении.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Готовность пользоваться современными учебными технологиями (ИКТ).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опыта использования справочной литературы для самостоятельного поиска недостающей информации.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Специальные учебные умения.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Ведение словаря.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Использование словаря учебника.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Применение справочного материала в виде таблиц, схем, правил.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Систематизация лексики по темам.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Опознание грамматических явлений, свойственных только иностранному языку.</w:t>
      </w:r>
    </w:p>
    <w:p w:rsidR="00C663E4" w:rsidRDefault="00FA6091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Опознание слов-интернационализмов.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Понимание структурно-функциональных схем простого предложения.</w:t>
      </w:r>
    </w:p>
    <w:p w:rsidR="00C663E4" w:rsidRDefault="00FA609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В результате изучения немецкого языка учащиеся начальной школы должны 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>знать:</w:t>
      </w:r>
    </w:p>
    <w:p w:rsidR="00C663E4" w:rsidRDefault="00FA6091">
      <w:pPr>
        <w:widowControl w:val="0"/>
        <w:shd w:val="clear" w:color="auto" w:fill="FFFFFF"/>
        <w:tabs>
          <w:tab w:val="left" w:pos="1257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буквы, основные буквосочетания, звуки изучаемого языка;</w:t>
      </w:r>
    </w:p>
    <w:p w:rsidR="00C663E4" w:rsidRDefault="00FA6091">
      <w:pPr>
        <w:widowControl w:val="0"/>
        <w:shd w:val="clear" w:color="auto" w:fill="FFFFFF"/>
        <w:tabs>
          <w:tab w:val="left" w:pos="1257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основные правила чтения и орфографии изучаемого языка;</w:t>
      </w:r>
    </w:p>
    <w:p w:rsidR="00C663E4" w:rsidRDefault="00FA6091">
      <w:pPr>
        <w:widowControl w:val="0"/>
        <w:shd w:val="clear" w:color="auto" w:fill="FFFFFF"/>
        <w:tabs>
          <w:tab w:val="left" w:pos="1257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особенности интонаций основных типов предложений;</w:t>
      </w:r>
    </w:p>
    <w:p w:rsidR="00C663E4" w:rsidRDefault="00FA6091">
      <w:pPr>
        <w:widowControl w:val="0"/>
        <w:shd w:val="clear" w:color="auto" w:fill="FFFFFF"/>
        <w:tabs>
          <w:tab w:val="left" w:pos="1257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название страны изучаемого языка и её столицы;</w:t>
      </w:r>
    </w:p>
    <w:p w:rsidR="00C663E4" w:rsidRDefault="00FA6091">
      <w:pPr>
        <w:widowControl w:val="0"/>
        <w:shd w:val="clear" w:color="auto" w:fill="FFFFFF"/>
        <w:tabs>
          <w:tab w:val="left" w:pos="763"/>
          <w:tab w:val="left" w:pos="419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имена наиболее известных персонажей детских литературных произведений страны изучае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мого языка;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C663E4" w:rsidRDefault="00FA6091" w:rsidP="0090465C">
      <w:pPr>
        <w:shd w:val="clear" w:color="auto" w:fill="FFFFFF"/>
        <w:tabs>
          <w:tab w:val="left" w:pos="1262"/>
        </w:tabs>
        <w:spacing w:after="0" w:line="100" w:lineRule="atLeas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13"/>
          <w:sz w:val="28"/>
          <w:szCs w:val="28"/>
        </w:rPr>
        <w:t>наизусть рифмованные произведения немецкого фольклора;</w:t>
      </w:r>
      <w:r>
        <w:rPr>
          <w:rFonts w:ascii="Times New Roman" w:hAnsi="Times New Roman" w:cs="Times New Roman"/>
          <w:spacing w:val="-1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C663E4" w:rsidRDefault="00FA6091">
      <w:pPr>
        <w:widowControl w:val="0"/>
        <w:shd w:val="clear" w:color="auto" w:fill="FFFFFF"/>
        <w:tabs>
          <w:tab w:val="left" w:pos="778"/>
        </w:tabs>
        <w:spacing w:after="0" w:line="100" w:lineRule="atLeas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- понимать на слух речь учителя, одноклассников, основное содержание облегченных текстов с </w:t>
      </w:r>
      <w:r>
        <w:rPr>
          <w:rFonts w:ascii="Times New Roman" w:hAnsi="Times New Roman" w:cs="Times New Roman"/>
          <w:sz w:val="28"/>
          <w:szCs w:val="28"/>
        </w:rPr>
        <w:t>опорой на зрительную наглядность;</w:t>
      </w:r>
      <w:bookmarkStart w:id="2" w:name="_GoBack"/>
      <w:bookmarkEnd w:id="2"/>
    </w:p>
    <w:p w:rsidR="00C663E4" w:rsidRDefault="00FA6091">
      <w:pPr>
        <w:widowControl w:val="0"/>
        <w:shd w:val="clear" w:color="auto" w:fill="FFFFFF"/>
        <w:tabs>
          <w:tab w:val="left" w:pos="778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участвовать в элементарном этикетном диалоге (знакомство, поздравление, благодарность, </w:t>
      </w:r>
      <w:r>
        <w:rPr>
          <w:rFonts w:ascii="Times New Roman" w:hAnsi="Times New Roman" w:cs="Times New Roman"/>
          <w:sz w:val="28"/>
          <w:szCs w:val="28"/>
        </w:rPr>
        <w:t>приветствие);</w:t>
      </w:r>
    </w:p>
    <w:p w:rsidR="00C663E4" w:rsidRDefault="00FA6091">
      <w:pPr>
        <w:widowControl w:val="0"/>
        <w:shd w:val="clear" w:color="auto" w:fill="FFFFFF"/>
        <w:tabs>
          <w:tab w:val="left" w:pos="778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- расспрашивать собеседника, Задавая простые вопросы (кто? что? где? когда?) и отвечать на </w:t>
      </w:r>
      <w:r>
        <w:rPr>
          <w:rFonts w:ascii="Times New Roman" w:hAnsi="Times New Roman" w:cs="Times New Roman"/>
          <w:sz w:val="28"/>
          <w:szCs w:val="28"/>
        </w:rPr>
        <w:t>вопросы собеседника;</w:t>
      </w:r>
    </w:p>
    <w:p w:rsidR="00C663E4" w:rsidRDefault="00FA6091">
      <w:pPr>
        <w:widowControl w:val="0"/>
        <w:shd w:val="clear" w:color="auto" w:fill="FFFFFF"/>
        <w:tabs>
          <w:tab w:val="left" w:pos="1258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кратко рассказывать о себе, своей семье, друге;</w:t>
      </w:r>
    </w:p>
    <w:p w:rsidR="00C663E4" w:rsidRDefault="00FA6091">
      <w:pPr>
        <w:widowControl w:val="0"/>
        <w:shd w:val="clear" w:color="auto" w:fill="FFFFFF"/>
        <w:tabs>
          <w:tab w:val="left" w:pos="1258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составлять небольшие описания предмета, картинки (о природе, о школе);</w:t>
      </w:r>
    </w:p>
    <w:p w:rsidR="00C663E4" w:rsidRDefault="00FA6091">
      <w:pPr>
        <w:widowControl w:val="0"/>
        <w:shd w:val="clear" w:color="auto" w:fill="FFFFFF"/>
        <w:tabs>
          <w:tab w:val="left" w:pos="1258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>- читать вслух текст, соблюдая правила произношения и основные интонационные модели;</w:t>
      </w:r>
    </w:p>
    <w:p w:rsidR="00C663E4" w:rsidRDefault="00FA6091">
      <w:pPr>
        <w:widowControl w:val="0"/>
        <w:shd w:val="clear" w:color="auto" w:fill="FFFFFF"/>
        <w:tabs>
          <w:tab w:val="left" w:pos="1258"/>
        </w:tabs>
        <w:spacing w:after="0" w:line="100" w:lineRule="atLeast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читать про себя  с пониманием основного содержания тексты, доступные по содержанию и языковому материалу;</w:t>
      </w:r>
    </w:p>
    <w:p w:rsidR="00C663E4" w:rsidRDefault="00FA6091">
      <w:pPr>
        <w:widowControl w:val="0"/>
        <w:shd w:val="clear" w:color="auto" w:fill="FFFFFF"/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читать вслух текст, построенный на изученном материале, соблюдая правила произношения и </w:t>
      </w:r>
      <w:r>
        <w:rPr>
          <w:rFonts w:ascii="Times New Roman" w:hAnsi="Times New Roman" w:cs="Times New Roman"/>
          <w:sz w:val="28"/>
          <w:szCs w:val="28"/>
        </w:rPr>
        <w:t>соответствующую интонацию;</w:t>
      </w:r>
    </w:p>
    <w:p w:rsidR="00C663E4" w:rsidRDefault="00FA6091">
      <w:pPr>
        <w:widowControl w:val="0"/>
        <w:shd w:val="clear" w:color="auto" w:fill="FFFFFF"/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- читать про себя, понимать основное содержание небольших текстов (не более 0,5 стр.), дос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10"/>
          <w:sz w:val="28"/>
          <w:szCs w:val="28"/>
        </w:rPr>
        <w:t>тупных по содержанию и языковому материалу, пользуясь в случае необходимости двуязычным сло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варём;</w:t>
      </w:r>
    </w:p>
    <w:p w:rsidR="00C663E4" w:rsidRDefault="00FA6091">
      <w:pPr>
        <w:widowControl w:val="0"/>
        <w:shd w:val="clear" w:color="auto" w:fill="FFFFFF"/>
        <w:tabs>
          <w:tab w:val="left" w:pos="725"/>
        </w:tabs>
        <w:spacing w:after="0" w:line="10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списывать текст на немецком языке, выписывать из него и (или) вставлять в него слова в со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ответствии с решаемой задачей;</w:t>
      </w:r>
    </w:p>
    <w:p w:rsidR="00C663E4" w:rsidRDefault="00FA6091">
      <w:pPr>
        <w:widowControl w:val="0"/>
        <w:numPr>
          <w:ilvl w:val="0"/>
          <w:numId w:val="1"/>
        </w:numPr>
        <w:shd w:val="clear" w:color="auto" w:fill="FFFFFF"/>
        <w:tabs>
          <w:tab w:val="left" w:pos="1258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писать краткие  поздравления (с днём рождения, с Новым годом) с опорой на образец</w:t>
      </w:r>
    </w:p>
    <w:p w:rsidR="00C663E4" w:rsidRDefault="00FA6091">
      <w:pPr>
        <w:shd w:val="clear" w:color="auto" w:fill="FFFFFF"/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выпускник начальной школы овладевает следующими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умениями:</w:t>
      </w:r>
    </w:p>
    <w:p w:rsidR="00C663E4" w:rsidRDefault="00FA6091">
      <w:pPr>
        <w:widowControl w:val="0"/>
        <w:shd w:val="clear" w:color="auto" w:fill="FFFFFF"/>
        <w:tabs>
          <w:tab w:val="left" w:pos="682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основные типы предложений по интонации и це</w:t>
      </w:r>
      <w:r>
        <w:rPr>
          <w:rFonts w:ascii="Times New Roman" w:hAnsi="Times New Roman" w:cs="Times New Roman"/>
          <w:sz w:val="28"/>
          <w:szCs w:val="28"/>
        </w:rPr>
        <w:softHyphen/>
        <w:t>ли высказывания;</w:t>
      </w:r>
    </w:p>
    <w:p w:rsidR="00C663E4" w:rsidRDefault="00FA6091">
      <w:pPr>
        <w:widowControl w:val="0"/>
        <w:shd w:val="clear" w:color="auto" w:fill="FFFFFF"/>
        <w:tabs>
          <w:tab w:val="left" w:pos="682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элементарное монологическое и диалогическое высказывание по образцу, по аналогии;</w:t>
      </w:r>
    </w:p>
    <w:p w:rsidR="00C663E4" w:rsidRDefault="00FA6091">
      <w:pPr>
        <w:widowControl w:val="0"/>
        <w:shd w:val="clear" w:color="auto" w:fill="FFFFFF"/>
        <w:tabs>
          <w:tab w:val="left" w:pos="682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текстом для чтения (догадываться о его содер</w:t>
      </w:r>
      <w:r>
        <w:rPr>
          <w:rFonts w:ascii="Times New Roman" w:hAnsi="Times New Roman" w:cs="Times New Roman"/>
          <w:sz w:val="28"/>
          <w:szCs w:val="28"/>
        </w:rPr>
        <w:softHyphen/>
        <w:t>жании по заголовку, иллюстрациям, осуществлять в тексте поиск заданной информации и т. п.);</w:t>
      </w:r>
    </w:p>
    <w:p w:rsidR="00C663E4" w:rsidRDefault="00FA6091">
      <w:pPr>
        <w:widowControl w:val="0"/>
        <w:shd w:val="clear" w:color="auto" w:fill="FFFFFF"/>
        <w:tabs>
          <w:tab w:val="left" w:pos="682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списывать текст на иностранном языке, выписывать из не</w:t>
      </w:r>
      <w:r>
        <w:rPr>
          <w:rFonts w:ascii="Times New Roman" w:hAnsi="Times New Roman" w:cs="Times New Roman"/>
          <w:sz w:val="28"/>
          <w:szCs w:val="28"/>
        </w:rPr>
        <w:softHyphen/>
        <w:t>го и/или вставлять в него слова в соответствии с решае</w:t>
      </w:r>
      <w:r>
        <w:rPr>
          <w:rFonts w:ascii="Times New Roman" w:hAnsi="Times New Roman" w:cs="Times New Roman"/>
          <w:sz w:val="28"/>
          <w:szCs w:val="28"/>
        </w:rPr>
        <w:softHyphen/>
        <w:t>мой учебной задачей.</w:t>
      </w:r>
    </w:p>
    <w:p w:rsidR="00C663E4" w:rsidRDefault="00FA6091">
      <w:pPr>
        <w:shd w:val="clear" w:color="auto" w:fill="FFFFFF"/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освоение социальной роли обучающегося, развитие мотивов учебной деятельности и формирование личностного смысла учения;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 самостоятельности  и  личной  ответственности за свои поступки, в том числе в процессе учения;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начальными навыками адаптации в динамично   изменяющемся и развивающемся мире;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C663E4" w:rsidRDefault="00FA6091">
      <w:pPr>
        <w:widowControl w:val="0"/>
        <w:shd w:val="clear" w:color="auto" w:fill="FFFFFF"/>
        <w:tabs>
          <w:tab w:val="left" w:pos="392"/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C663E4" w:rsidRDefault="00FA6091">
      <w:pPr>
        <w:widowControl w:val="0"/>
        <w:shd w:val="clear" w:color="auto" w:fill="FFFFFF"/>
        <w:tabs>
          <w:tab w:val="left" w:pos="392"/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663E4" w:rsidRDefault="00FA6091">
      <w:pPr>
        <w:widowControl w:val="0"/>
        <w:shd w:val="clear" w:color="auto" w:fill="FFFFFF"/>
        <w:tabs>
          <w:tab w:val="left" w:pos="392"/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276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663E4" w:rsidRDefault="00FA6091">
      <w:pPr>
        <w:shd w:val="clear" w:color="auto" w:fill="FFFFFF"/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 способностью принимать и сохранять цели и задачи учебной деятельности, поиска средств её осуществления;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её реализации; определять наиболее эффективные способы достижения результата;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663E4" w:rsidRDefault="00FA6091">
      <w:pPr>
        <w:widowControl w:val="0"/>
        <w:shd w:val="clear" w:color="auto" w:fill="FFFFFF"/>
        <w:tabs>
          <w:tab w:val="left" w:pos="781"/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освоение начальных форм рефлексии (самоконтроля, самоанализа,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самооценки);</w:t>
      </w:r>
    </w:p>
    <w:p w:rsidR="00C663E4" w:rsidRDefault="00FA6091">
      <w:pPr>
        <w:widowControl w:val="0"/>
        <w:shd w:val="clear" w:color="auto" w:fill="FFFFFF"/>
        <w:tabs>
          <w:tab w:val="left" w:pos="781"/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знаково-символических средств представления информации для создания 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делей изучаемых объектов и процессов, схем решения учебных и практических задач;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C663E4" w:rsidRDefault="00FA6091">
      <w:pPr>
        <w:widowControl w:val="0"/>
        <w:shd w:val="clear" w:color="auto" w:fill="FFFFFF"/>
        <w:tabs>
          <w:tab w:val="left" w:pos="414"/>
          <w:tab w:val="left" w:pos="993"/>
          <w:tab w:val="left" w:pos="1080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  <w:tab w:val="left" w:pos="918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  <w:tab w:val="left" w:pos="918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готовность конструктивно разрешать конфликты посредством учёта интересов сторон и сотрудничества;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663E4" w:rsidRDefault="00FA6091">
      <w:pPr>
        <w:widowControl w:val="0"/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умение работать в материальной и информационной среде начального общего образования (в том числе с учебными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моделями).</w:t>
      </w:r>
    </w:p>
    <w:p w:rsidR="00C663E4" w:rsidRDefault="00FA6091">
      <w:pPr>
        <w:shd w:val="clear" w:color="auto" w:fill="FFFFFF"/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результаты:</w:t>
      </w:r>
    </w:p>
    <w:p w:rsidR="00C663E4" w:rsidRDefault="00FA6091">
      <w:pPr>
        <w:shd w:val="clear" w:color="auto" w:fill="FFFFFF"/>
        <w:tabs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коммуникативной сфере: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языковые представления и навыки (фонетические, орфографические, лексические и грамматические);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видеофрагментов на знакомом учащимся языковом материале);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социокультурная осведомлённость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немецкоговорящие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познавательной сфере: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умение использовать учебно-справочный материал в виде словарей, таблиц и схем для выполнения заданий разного типа;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ценностно-ориентационной сфере: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эстетической сфере: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образцами родной и зарубежной детской литературы, поэзии, фольклора и народного литературного творчества;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трудовой сфере: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пользоваться доступными возрасту современными учебными технологиями, включая ИКТ, для повышения эффективности своего учебного труда; </w:t>
      </w:r>
    </w:p>
    <w:p w:rsidR="00C663E4" w:rsidRDefault="00FA6091">
      <w:pPr>
        <w:shd w:val="clear" w:color="auto" w:fill="FFFFFF"/>
        <w:tabs>
          <w:tab w:val="left" w:pos="993"/>
          <w:tab w:val="left" w:pos="1134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C663E4" w:rsidRDefault="00C663E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3E4" w:rsidRDefault="00C663E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3E4" w:rsidRDefault="00C663E4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3E4" w:rsidRDefault="00FA6091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Содержание учебного предмета.</w:t>
      </w:r>
    </w:p>
    <w:p w:rsidR="00C663E4" w:rsidRDefault="00C663E4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07" w:type="dxa"/>
        <w:tblInd w:w="-1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38" w:type="dxa"/>
          <w:left w:w="35" w:type="dxa"/>
          <w:bottom w:w="38" w:type="dxa"/>
          <w:right w:w="38" w:type="dxa"/>
        </w:tblCellMar>
        <w:tblLook w:val="0000" w:firstRow="0" w:lastRow="0" w:firstColumn="0" w:lastColumn="0" w:noHBand="0" w:noVBand="0"/>
      </w:tblPr>
      <w:tblGrid>
        <w:gridCol w:w="510"/>
        <w:gridCol w:w="4278"/>
        <w:gridCol w:w="1274"/>
        <w:gridCol w:w="3401"/>
        <w:gridCol w:w="1895"/>
        <w:gridCol w:w="1267"/>
        <w:gridCol w:w="953"/>
        <w:gridCol w:w="1029"/>
      </w:tblGrid>
      <w:tr w:rsidR="00C663E4">
        <w:tc>
          <w:tcPr>
            <w:tcW w:w="52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Темы, разделы</w:t>
            </w:r>
          </w:p>
        </w:tc>
        <w:tc>
          <w:tcPr>
            <w:tcW w:w="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386" w:type="dxa"/>
            <w:gridSpan w:val="5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-3" w:type="dxa"/>
              <w:bottom w:w="0" w:type="dxa"/>
              <w:right w:w="0" w:type="dxa"/>
            </w:tcMar>
          </w:tcPr>
          <w:p w:rsidR="00C663E4" w:rsidRDefault="00C663E4">
            <w:pPr>
              <w:snapToGrid w:val="0"/>
            </w:pPr>
          </w:p>
        </w:tc>
      </w:tr>
      <w:tr w:rsidR="00C663E4">
        <w:tc>
          <w:tcPr>
            <w:tcW w:w="52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200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2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  <w:tc>
          <w:tcPr>
            <w:tcW w:w="2179" w:type="dxa"/>
            <w:gridSpan w:val="2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-3" w:type="dxa"/>
              <w:bottom w:w="0" w:type="dxa"/>
              <w:right w:w="0" w:type="dxa"/>
            </w:tcMar>
          </w:tcPr>
          <w:p w:rsidR="00C663E4" w:rsidRDefault="00C663E4">
            <w:pPr>
              <w:snapToGrid w:val="0"/>
            </w:pPr>
          </w:p>
        </w:tc>
      </w:tr>
      <w:tr w:rsidR="00C663E4">
        <w:tc>
          <w:tcPr>
            <w:tcW w:w="52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gridSpan w:val="2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C663E4"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одноклассниками, учителем,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персонажами детских произведений: имя, возраст.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прощание (с использованием типичных фраз немецкого речевого этикета)</w:t>
            </w:r>
          </w:p>
        </w:tc>
        <w:tc>
          <w:tcPr>
            <w:tcW w:w="39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3E4"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Члены семьи, их имена, возраст, внешность, черты характера.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Увлечения/хобби.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Мой день (распорядок дня, домашние обязанности).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Покупки в магазине: одежда, обувь, основные продукты питания. Любимая еда.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Семейные праздники: день рождения, Новый год/ Рождество. Школьный праздник. Подарки</w:t>
            </w:r>
          </w:p>
        </w:tc>
        <w:tc>
          <w:tcPr>
            <w:tcW w:w="39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63E4"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любимые занятия. Виды спорта и спортивные игры. Мои любимые сказки.</w:t>
            </w:r>
          </w:p>
        </w:tc>
        <w:tc>
          <w:tcPr>
            <w:tcW w:w="39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3E4"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Имя, возраст, внешность, характер, увлечения / хобби. Совместные занятия.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Письмо зарубежному другу.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Любимое домашнее животное: кличка, возраст, цвет, размер, характер, что умеет делать.</w:t>
            </w:r>
          </w:p>
        </w:tc>
        <w:tc>
          <w:tcPr>
            <w:tcW w:w="39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63E4"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1.Классная комната, учебные предметы, школьные принадлежности.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Учебные занятия на уроках.</w:t>
            </w:r>
          </w:p>
        </w:tc>
        <w:tc>
          <w:tcPr>
            <w:tcW w:w="39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63E4"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1.Мой дом / квартира / комната: названия комнат, их размер, предметы мебели и интерьера.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2.Мое село/город.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Природа.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Любимое время года.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Погода.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Дикие и домашние животные.</w:t>
            </w:r>
          </w:p>
        </w:tc>
        <w:tc>
          <w:tcPr>
            <w:tcW w:w="39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0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63E4"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/ страны изучаемого языка и родная страна.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1.Общие сведения: название, столица.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Литературные персонажи книг, популярных среди моих сверстников (имена героев книг, черты характера).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Небольшие произведения детского фольклора на немецком языке (рифмовки, стихи, песни, сказки).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Некоторые формы речевого и неречевого этикета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немецкоговорящих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 в ряде ситуаций общения (в школе, во время совместной игры, за столом, в магазине)</w:t>
            </w:r>
          </w:p>
        </w:tc>
        <w:tc>
          <w:tcPr>
            <w:tcW w:w="39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63E4"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C663E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0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C663E4" w:rsidRDefault="00C663E4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E4" w:rsidRDefault="00FA6091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тематического распределения количества часов.</w:t>
      </w:r>
    </w:p>
    <w:tbl>
      <w:tblPr>
        <w:tblW w:w="14040" w:type="dxa"/>
        <w:tblInd w:w="-1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38" w:type="dxa"/>
          <w:left w:w="35" w:type="dxa"/>
          <w:bottom w:w="38" w:type="dxa"/>
          <w:right w:w="38" w:type="dxa"/>
        </w:tblCellMar>
        <w:tblLook w:val="0000" w:firstRow="0" w:lastRow="0" w:firstColumn="0" w:lastColumn="0" w:noHBand="0" w:noVBand="0"/>
      </w:tblPr>
      <w:tblGrid>
        <w:gridCol w:w="1370"/>
        <w:gridCol w:w="2909"/>
        <w:gridCol w:w="1274"/>
        <w:gridCol w:w="1056"/>
        <w:gridCol w:w="1340"/>
        <w:gridCol w:w="3360"/>
        <w:gridCol w:w="406"/>
        <w:gridCol w:w="804"/>
        <w:gridCol w:w="1521"/>
      </w:tblGrid>
      <w:tr w:rsidR="00C663E4" w:rsidTr="00FA6091">
        <w:tc>
          <w:tcPr>
            <w:tcW w:w="137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487" w:type="dxa"/>
            <w:gridSpan w:val="6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-3" w:type="dxa"/>
              <w:bottom w:w="0" w:type="dxa"/>
              <w:right w:w="0" w:type="dxa"/>
            </w:tcMar>
          </w:tcPr>
          <w:p w:rsidR="00C663E4" w:rsidRDefault="00C663E4">
            <w:pPr>
              <w:snapToGrid w:val="0"/>
            </w:pPr>
          </w:p>
        </w:tc>
      </w:tr>
      <w:tr w:rsidR="00C663E4" w:rsidTr="00FA6091">
        <w:tc>
          <w:tcPr>
            <w:tcW w:w="137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прог-рамма</w:t>
            </w:r>
            <w:proofErr w:type="spellEnd"/>
            <w:proofErr w:type="gramEnd"/>
          </w:p>
        </w:tc>
        <w:tc>
          <w:tcPr>
            <w:tcW w:w="33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  <w:tc>
          <w:tcPr>
            <w:tcW w:w="2731" w:type="dxa"/>
            <w:gridSpan w:val="3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-3" w:type="dxa"/>
              <w:bottom w:w="0" w:type="dxa"/>
              <w:right w:w="0" w:type="dxa"/>
            </w:tcMar>
          </w:tcPr>
          <w:p w:rsidR="00C663E4" w:rsidRDefault="00C663E4">
            <w:pPr>
              <w:snapToGrid w:val="0"/>
            </w:pPr>
          </w:p>
        </w:tc>
      </w:tr>
      <w:tr w:rsidR="00C663E4" w:rsidTr="00FA6091">
        <w:tc>
          <w:tcPr>
            <w:tcW w:w="137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2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C663E4" w:rsidRDefault="00C663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63E4" w:rsidTr="00FA6091"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33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3E4" w:rsidTr="00FA6091"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33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63E4" w:rsidTr="00FA6091"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233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3E4" w:rsidTr="00FA6091"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233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63E4" w:rsidTr="00FA6091"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233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663E4" w:rsidTr="00FA6091"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233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663E4" w:rsidTr="00FA6091"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/ страны изучаемого языка</w:t>
            </w:r>
          </w:p>
        </w:tc>
        <w:tc>
          <w:tcPr>
            <w:tcW w:w="233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63E4" w:rsidTr="00FA6091">
        <w:tc>
          <w:tcPr>
            <w:tcW w:w="13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C663E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7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C663E4" w:rsidRDefault="00C663E4">
      <w:pPr>
        <w:rPr>
          <w:rFonts w:ascii="Times New Roman" w:hAnsi="Times New Roman" w:cs="Times New Roman"/>
          <w:b/>
          <w:sz w:val="28"/>
          <w:szCs w:val="28"/>
        </w:rPr>
      </w:pPr>
    </w:p>
    <w:p w:rsidR="00C663E4" w:rsidRDefault="00C663E4">
      <w:pPr>
        <w:rPr>
          <w:rFonts w:ascii="Times New Roman" w:hAnsi="Times New Roman" w:cs="Times New Roman"/>
          <w:b/>
          <w:sz w:val="28"/>
          <w:szCs w:val="28"/>
        </w:rPr>
      </w:pPr>
    </w:p>
    <w:p w:rsidR="00C663E4" w:rsidRDefault="00FA6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класс.</w:t>
      </w:r>
    </w:p>
    <w:tbl>
      <w:tblPr>
        <w:tblW w:w="14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1"/>
        <w:gridCol w:w="11479"/>
        <w:gridCol w:w="2205"/>
      </w:tblGrid>
      <w:tr w:rsidR="00C663E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</w:tr>
      <w:tr w:rsidR="00C663E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31ч.</w:t>
            </w:r>
          </w:p>
        </w:tc>
      </w:tr>
      <w:tr w:rsidR="00C663E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из Германии. Почта. Переписка с немецкими школьниками. Страна изучаемого языка.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C663E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Чьи это фото? О чем они рассказывают?</w:t>
            </w:r>
          </w:p>
          <w:p w:rsidR="00C663E4" w:rsidRDefault="00C66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C663E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любят заниматься Сабина и Свен дома?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C663E4">
        <w:trPr>
          <w:trHeight w:val="46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что ещё мы не сделали?</w:t>
            </w:r>
          </w:p>
          <w:p w:rsidR="00C663E4" w:rsidRDefault="00C66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</w:tr>
      <w:tr w:rsidR="00C663E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Покажем на нашем празднике сценки из сказок? Или это слишком трудно?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C663E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Pr="00FA6091" w:rsidRDefault="00FA6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Добро пожаловать на наш праздник!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Will kommen zu unserem Fest!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</w:tr>
      <w:tr w:rsidR="00C663E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C663E4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</w:tbl>
    <w:p w:rsidR="00C663E4" w:rsidRDefault="00C663E4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E4" w:rsidRDefault="00C663E4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E4" w:rsidRDefault="00FA609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 класс</w:t>
      </w:r>
    </w:p>
    <w:tbl>
      <w:tblPr>
        <w:tblW w:w="1453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4"/>
        <w:gridCol w:w="10926"/>
        <w:gridCol w:w="2236"/>
      </w:tblGrid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663E4" w:rsidRDefault="00C663E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Курс повторения «Здравствуй, 3 класс! Встреча с друзьями»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</w:t>
            </w: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«Сабина охотно ходит в школу. А вы?»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</w:t>
            </w: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«Осень. Какая сейчас погода?»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§3</w:t>
            </w: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А что приносит нам зима?»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</w:t>
            </w: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школе у нас много дел»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</w:t>
            </w: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наступила. А с ней и замечательные праздники».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§6</w:t>
            </w: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рождения! Разве это не прекрасный день?»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C663E4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Мы контролируем себя сами.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63E4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C663E4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C663E4" w:rsidRDefault="00FA6091">
      <w:pPr>
        <w:pStyle w:val="HTML0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C663E4" w:rsidRDefault="00C663E4">
      <w:pPr>
        <w:pStyle w:val="ab"/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84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1"/>
        <w:gridCol w:w="11621"/>
        <w:gridCol w:w="2252"/>
      </w:tblGrid>
      <w:tr w:rsidR="00C663E4">
        <w:trPr>
          <w:trHeight w:val="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663E4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C663E4">
            <w:pPr>
              <w:tabs>
                <w:tab w:val="left" w:pos="666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курс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3E4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было летом?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63E4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нового в школе?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63E4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дома. Что здесь имеется?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63E4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 Что мы тогда делаем?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63E4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наступят большие каникулы.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63E4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C663E4">
            <w:pPr>
              <w:tabs>
                <w:tab w:val="left" w:pos="666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3E4" w:rsidRDefault="00FA6091">
            <w:pPr>
              <w:tabs>
                <w:tab w:val="left" w:pos="666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68ч.</w:t>
            </w:r>
          </w:p>
        </w:tc>
      </w:tr>
    </w:tbl>
    <w:p w:rsidR="00C663E4" w:rsidRDefault="00C663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3E4" w:rsidRDefault="00C663E4">
      <w:pPr>
        <w:rPr>
          <w:rFonts w:ascii="Times New Roman" w:hAnsi="Times New Roman" w:cs="Times New Roman"/>
          <w:b/>
          <w:sz w:val="28"/>
          <w:szCs w:val="28"/>
        </w:rPr>
      </w:pPr>
    </w:p>
    <w:p w:rsidR="00C663E4" w:rsidRPr="00FA6091" w:rsidRDefault="00FA6091" w:rsidP="00FA6091">
      <w:pPr>
        <w:spacing w:before="280" w:after="2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091">
        <w:rPr>
          <w:rFonts w:ascii="Times New Roman" w:hAnsi="Times New Roman"/>
          <w:b/>
          <w:sz w:val="28"/>
          <w:szCs w:val="28"/>
        </w:rPr>
        <w:lastRenderedPageBreak/>
        <w:t>4.Тематическое планирование с указанием количества часов на освоение каждой темы.</w:t>
      </w:r>
    </w:p>
    <w:p w:rsidR="00C663E4" w:rsidRDefault="00C663E4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E4" w:rsidRDefault="00FA6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5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1"/>
        <w:gridCol w:w="8088"/>
        <w:gridCol w:w="2606"/>
        <w:gridCol w:w="1689"/>
        <w:gridCol w:w="2031"/>
      </w:tblGrid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FA609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надо знать перед тем, как отправиться в путь?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познакомимся! Графика и правила чтения.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6.09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Итак, как поздороваться и представиться по-немецки?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FA609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чём говорят пальчиковые куклы?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Поиграем? Споём? (Повторение)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 w:rsidP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Поиграем? Споём? (Повторение)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всё ли мы успели повторить?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 w:rsidP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22.09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при знакомстве представить других?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27 .09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уточнить, переспросить?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на вопрос-сомнение дать отрицательный ответ?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 w:rsidP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Поиграем? Споём?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 w:rsidP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Поиграем? Споём?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всё ли мы успели повторить?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выяснить, кто это?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«Мы знаем буквы»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Итак, как спросить, кто это?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Спрашиваем, как зовут сверстников, как зовут взрослых?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Поиграем? Споём?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всё ли мы успели повторить?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Спросим, кто откуда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 w:rsidP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спросить о возрасте?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17 .11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мы уже можем сообщить о себе?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Поиграем? Споём?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24 .11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словарём.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всё ли мы успели повторить?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 w:rsidP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Итак, кто идёт на «Праздник алфавита»?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сказать, кто какой?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Итак, кто каким является, кто какой есть?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 w:rsidP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12 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Проверочная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Вот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какие!»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Поиграем? Споём?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«Праздник алфавита».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 w:rsidP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Содержание: Друзья из Германии. Почта. Переписка с немецкими школьниками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Страна изучаемого языка.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знаем некоторые персонажи немецких книжек, не так ли?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 w:rsidP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вот и новые персонажи.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Почта пришла.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играем и поем.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повторяем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мы не  успели сделать?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A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E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. Чьи это фото? О чем они рассказывают?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WessenFotossindhier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Waserzählensie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Семейные фотографии из 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чьё это семейное фото?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от Свена.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и поем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повторяем.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мы еще не успели повторить?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III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Что Сабина и Свен охотно делают дома?  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чем рассказывают семейные фото Свена? 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охотно делают Сабина и Свен? А вы?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E1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делают Сабина и Свен не очень охотно?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="009E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играем</w:t>
            </w:r>
            <w:r w:rsidR="009E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E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60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«Мои увлечения»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 w:rsidP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A60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что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ещёмынеуспели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повторить?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IV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И чем мы только не занимаемся!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Аня и Саша играют в репортёров. 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чем говорят дети  сегодня на уроке немецкого языка?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Аня и Саша пишут письма Сабине и Свену. Авы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FA60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и поем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60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повторяем.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Pr="009E1A19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60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мы еще не успели сделать?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Pr="009E1A19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Pr="009E1A19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что мы умеем!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 w:rsidP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Инсценируем на нашем празднике сценки из сказок?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Илиэтослишкомсложно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Касперле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говорит: кто захочет, тот сможет. Так 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иэто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хотел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Касперле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развеселить принцессу?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однажды пришел к королю?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и поем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 w:rsidP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 w:rsidP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 будет праздник.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  <w:t>VI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Добро пожаловать на наш праздник!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 в форме тестирования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заканчивается сказка?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заканчивается сказка?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rPr>
          <w:trHeight w:val="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праздник «Прощай 2 класс!»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9E1A1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rPr>
          <w:trHeight w:val="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ещё не сделали?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C3290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rPr>
          <w:trHeight w:val="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повторение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C3290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290" w:rsidRDefault="00FC3290">
      <w:pPr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E4" w:rsidRDefault="00FA609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4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9"/>
        <w:gridCol w:w="9647"/>
        <w:gridCol w:w="1612"/>
        <w:gridCol w:w="2463"/>
      </w:tblGrid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663E4">
        <w:trPr>
          <w:trHeight w:val="4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Привет, 3 класс! Встреча с друзьями.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Привет, друзья! Мы снова здесь.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Лето- самое прекрасное время года.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 w:rsidP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летние фото. Какие они?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 .09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любит делать семья Свена летом?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pStyle w:val="ab"/>
              <w:spacing w:line="100" w:lineRule="atLeast"/>
              <w:ind w:left="14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Сабина охотно ходит в школу. А вы?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друзья снова идут в школу.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года. О чём говорят дети в школьном дворе?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школьный день Марии.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сегодня день недели?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мы делаем в субботу и воскресенье?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что делает наш храбрый портняжка?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и поем.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.1</w:t>
            </w:r>
            <w:r w:rsidR="00FC3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 w:rsidP="00FC3290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28.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Осень. Какая сейчас погода?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в парк. Кто там осенью?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что делают Сабина и Свен?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Здорово осенью у бабушки в деревне!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Осенью все спелое.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что едят лесные животные?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Свен и Сабина разговаривают о лесных животных.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 w:rsidP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12 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А что нам приносит зима?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Какая погода зимой?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умеет отгадывать загадки о животных?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видит храбрый портняжка в парке?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 w:rsidP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Почему дети радуются зиме?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.01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Рождество самый красивый праздник.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.01 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играем, и поём и готовимся к новогоднему празднику.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4.У нас в школе много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 .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больше всего любят делать Сабина и Свен в школе?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 w:rsidP="00FC329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немецкие друзья вчера много рисовали. Не так ли?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 w:rsidP="00FC3290">
            <w:pPr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27.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сегодня делают наши немецкие друзья?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31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могут делать школьники в игровом уголке?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Костюмированный бал в школе. Дети должны хорошо подготовиться. Не так ли?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C329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уроке немецкого языка у нас тоже много дел.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033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F033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pStyle w:val="ab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5.Весна наступила. А с ней замечательные праздники, не так ли?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63E4">
        <w:trPr>
          <w:trHeight w:val="6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Весна. Какая сейчас погода?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«Весна, весна, я люблю тебя…»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поздравляем наших мам с женским днём.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Кого ещё мы поздравляем с женским днем?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Семья Мюллер празднует пасху.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14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 весенние каникулы.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ещё хочет повторить?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 w:rsidP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6.День рождения! Разве это не прекрасный день?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C663E4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чём разговаривают Сабина и её мама?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Сабина пишет приглашения на день рождения.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желает Сабина ко дню рождения?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дню рождения.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что готовит Сабина?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Сабина празднует день рождения.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 в форме тестирования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A6091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контролируем себя сами.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контролируем себя сами.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играем и поём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C663E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A6091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63E4" w:rsidRDefault="00F033B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</w:tbl>
    <w:p w:rsidR="00F033B0" w:rsidRDefault="00F033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3E4" w:rsidRDefault="00FA6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146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7"/>
        <w:gridCol w:w="9867"/>
        <w:gridCol w:w="1426"/>
        <w:gridCol w:w="2514"/>
      </w:tblGrid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уже многое знаем и умеем.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наших друзьях?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себе?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нас самих?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 (Входящий мониторинг)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 w:rsidP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начале учебного года?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хотите ещё повторить?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«Мы уже много знаем и умеем».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 w:rsidP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09 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№1 «Как было летом?»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наши немецкие друзья делают обычно во время летних каникул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ещё одно письмо о лете.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животных тоже есть летние каникулы?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животное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 w:rsidP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погода летом быть также плохой?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слабых глаголов со вспомогательным глаголом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у многих ребят дни рождения. А у тебя?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 .10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сказкой братьев Гримм «Заяц и ёжик».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26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теме «Как было летом?»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0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«Как было летом?»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 .11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№2 «А что нового в школе?»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наших немецких друзей новый кабинет.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Грамматика. Количественные и порядковые числительные.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делаем в нашей классной комнате?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Сабины и Свена новое расписание уроков.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 наших немецких друзей любимые предметы? А у нас?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.11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немецкие друзья начинают готовиться к Рождеству.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слабых и некоторых сильных глаголов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поздравления по случаю Рождества, Нового года, опираясь на тексты- образцы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историей в картинках «Новенький».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теме «А что нового в школе?»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«А что нового в школе?»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№3. У меня дома. Что там?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Сабина  живёт в уютном доме.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Свен и Кевин? А мы?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квартире. Где что стоит?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Сабина рисует детскую комнату.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Употребление существительных после предлогов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 ответе на вопрос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Сандры.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сказкой братьев Гримм  «Сладкая каша».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проверяем сами себя. Обобщающее повторение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меня дома. Что там?»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 меня дома».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772A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.02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№4 «Свободное время. Чем мы занимаемся?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наши немецкие друзья делают в конце недели?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делают в выходные домашние животные?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Грамматика. Падежи имён существительных.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 по теме «Животные».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2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2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существительных.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ещё могут делать наши немецкие друзья в своё свободное время? А мы?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 Разучивание рифмовок и песни.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сказкой «Три поросёнка».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проверяем сами себя. Обобщающее повторение по теме «Свободное время»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«Свободное время».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№5 «Скоро наступят каникулы».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C663E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говорим о погоде.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Внешность.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Апрель! Апрель! Он делает, что хочет!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магазине канцтоваров.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Грамматика. Спряжение модальных глаголов.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празднуют наши немецкие друзья весной? А мы?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готовимся к празднику? А наши немецкие друзья?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 w:rsidP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магазине цветов.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Грамматика. Степени сравнения прилагательных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 w:rsidP="00772A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772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сказкой «Волк и семеро козлят».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теме «Скоро наступят большие каникулы»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609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тестирования</w:t>
            </w:r>
          </w:p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материала пройденного за курс 4 класса.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Pr="00772A78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6091" w:rsidRPr="00772A7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663E4" w:rsidRPr="00772A78" w:rsidRDefault="0077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6091" w:rsidRPr="00772A7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Pr="00772A78" w:rsidRDefault="00772A78">
            <w:pPr>
              <w:jc w:val="center"/>
              <w:rPr>
                <w:sz w:val="28"/>
                <w:szCs w:val="28"/>
              </w:rPr>
            </w:pPr>
            <w:r w:rsidRPr="00772A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A6091" w:rsidRPr="00772A7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663E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Итоговый урок.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Default="00FA6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</w:tcMar>
            <w:vAlign w:val="center"/>
          </w:tcPr>
          <w:p w:rsidR="00C663E4" w:rsidRPr="00772A78" w:rsidRDefault="00772A78">
            <w:pPr>
              <w:snapToGrid w:val="0"/>
              <w:jc w:val="center"/>
              <w:rPr>
                <w:sz w:val="28"/>
                <w:szCs w:val="28"/>
              </w:rPr>
            </w:pPr>
            <w:r w:rsidRPr="00772A78">
              <w:rPr>
                <w:sz w:val="28"/>
                <w:szCs w:val="28"/>
              </w:rPr>
              <w:t>24.05</w:t>
            </w:r>
          </w:p>
        </w:tc>
      </w:tr>
    </w:tbl>
    <w:p w:rsidR="004A7621" w:rsidRDefault="004A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E4" w:rsidRDefault="00FA609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tbl>
      <w:tblPr>
        <w:tblW w:w="12254" w:type="dxa"/>
        <w:tblInd w:w="-1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38" w:type="dxa"/>
          <w:left w:w="35" w:type="dxa"/>
          <w:bottom w:w="38" w:type="dxa"/>
          <w:right w:w="38" w:type="dxa"/>
        </w:tblCellMar>
        <w:tblLook w:val="0000" w:firstRow="0" w:lastRow="0" w:firstColumn="0" w:lastColumn="0" w:noHBand="0" w:noVBand="0"/>
      </w:tblPr>
      <w:tblGrid>
        <w:gridCol w:w="1404"/>
        <w:gridCol w:w="10850"/>
      </w:tblGrid>
      <w:tr w:rsidR="00C663E4">
        <w:tc>
          <w:tcPr>
            <w:tcW w:w="1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C663E4">
        <w:tc>
          <w:tcPr>
            <w:tcW w:w="1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C663E4">
            <w:pPr>
              <w:numPr>
                <w:ilvl w:val="0"/>
                <w:numId w:val="2"/>
              </w:numPr>
              <w:snapToGrid w:val="0"/>
              <w:spacing w:before="100" w:after="120" w:line="191" w:lineRule="atLeast"/>
              <w:ind w:left="4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 Иностранный язык 2-4 классы, Стандарты второго поколения, Москва «Просвещение» 2010</w:t>
            </w:r>
          </w:p>
        </w:tc>
      </w:tr>
      <w:tr w:rsidR="00C663E4">
        <w:tc>
          <w:tcPr>
            <w:tcW w:w="1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C663E4">
            <w:pPr>
              <w:numPr>
                <w:ilvl w:val="0"/>
                <w:numId w:val="3"/>
              </w:numPr>
              <w:snapToGrid w:val="0"/>
              <w:spacing w:before="100" w:after="120" w:line="191" w:lineRule="atLeast"/>
              <w:ind w:left="4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язык. Рабочие программы. Предметная линия учебников И.Л. Бим. 2-4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И.Л. Бим, Л.В. Л.И. Рыжова- Москва. Просвещение. 2012 год.</w:t>
            </w:r>
          </w:p>
        </w:tc>
      </w:tr>
      <w:tr w:rsidR="00C663E4">
        <w:tc>
          <w:tcPr>
            <w:tcW w:w="1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C663E4">
            <w:pPr>
              <w:numPr>
                <w:ilvl w:val="0"/>
                <w:numId w:val="4"/>
              </w:numPr>
              <w:snapToGrid w:val="0"/>
              <w:spacing w:before="100" w:after="120" w:line="191" w:lineRule="atLeast"/>
              <w:ind w:left="4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Бим, И. Л. Немецкий язык. Первые шаги.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: в 2 ч. / И. Л. Бим, Л. И. Рыжова.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2012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рабочие тетради</w:t>
            </w:r>
          </w:p>
        </w:tc>
      </w:tr>
      <w:tr w:rsidR="00C663E4">
        <w:tc>
          <w:tcPr>
            <w:tcW w:w="1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C663E4">
            <w:pPr>
              <w:numPr>
                <w:ilvl w:val="0"/>
                <w:numId w:val="5"/>
              </w:numPr>
              <w:snapToGrid w:val="0"/>
              <w:spacing w:before="100" w:after="120" w:line="191" w:lineRule="atLeast"/>
              <w:ind w:left="4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Бим, И. Л. Немецкий язык. Первые шаги.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: в 2 ч. / И. Л. Бим, Л. И. Рыжова, Л. М. Фомичева.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2012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рабочие тетради</w:t>
            </w:r>
          </w:p>
        </w:tc>
      </w:tr>
      <w:tr w:rsidR="00C663E4">
        <w:tc>
          <w:tcPr>
            <w:tcW w:w="1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C663E4">
            <w:pPr>
              <w:numPr>
                <w:ilvl w:val="0"/>
                <w:numId w:val="6"/>
              </w:numPr>
              <w:snapToGrid w:val="0"/>
              <w:spacing w:before="100" w:after="120" w:line="191" w:lineRule="atLeast"/>
              <w:ind w:left="4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left w:w="35" w:type="dxa"/>
            </w:tcMar>
          </w:tcPr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Бим, И. Л. Немецкий язык. Первые шаги. 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: в 2 ч. / И. Л. Бим, Л. И. Рыжова.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2012</w:t>
            </w:r>
          </w:p>
          <w:p w:rsidR="00C663E4" w:rsidRDefault="00FA609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рабочие тетради</w:t>
            </w:r>
          </w:p>
        </w:tc>
      </w:tr>
    </w:tbl>
    <w:p w:rsidR="00C663E4" w:rsidRDefault="00C663E4"/>
    <w:sectPr w:rsidR="00C663E4" w:rsidSect="00C663E4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B61"/>
    <w:multiLevelType w:val="multilevel"/>
    <w:tmpl w:val="A746B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3554E"/>
    <w:multiLevelType w:val="multilevel"/>
    <w:tmpl w:val="4E5CAEE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583F0F"/>
    <w:multiLevelType w:val="multilevel"/>
    <w:tmpl w:val="EAC2D7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FE0C18"/>
    <w:multiLevelType w:val="multilevel"/>
    <w:tmpl w:val="3932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B1131"/>
    <w:multiLevelType w:val="multilevel"/>
    <w:tmpl w:val="873A1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01004"/>
    <w:multiLevelType w:val="multilevel"/>
    <w:tmpl w:val="56929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40ADF"/>
    <w:multiLevelType w:val="multilevel"/>
    <w:tmpl w:val="80EE9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3E4"/>
    <w:rsid w:val="004A7621"/>
    <w:rsid w:val="00772A78"/>
    <w:rsid w:val="0090465C"/>
    <w:rsid w:val="009E1A19"/>
    <w:rsid w:val="00C663E4"/>
    <w:rsid w:val="00F033B0"/>
    <w:rsid w:val="00FA6091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2FB1C-9281-49BE-BB9E-B173C610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E4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663E4"/>
    <w:rPr>
      <w:rFonts w:ascii="Arial" w:hAnsi="Arial" w:cs="Arial"/>
    </w:rPr>
  </w:style>
  <w:style w:type="character" w:customStyle="1" w:styleId="WW8Num1z1">
    <w:name w:val="WW8Num1z1"/>
    <w:qFormat/>
    <w:rsid w:val="00C663E4"/>
  </w:style>
  <w:style w:type="character" w:customStyle="1" w:styleId="WW8Num1z2">
    <w:name w:val="WW8Num1z2"/>
    <w:qFormat/>
    <w:rsid w:val="00C663E4"/>
  </w:style>
  <w:style w:type="character" w:customStyle="1" w:styleId="WW8Num1z3">
    <w:name w:val="WW8Num1z3"/>
    <w:qFormat/>
    <w:rsid w:val="00C663E4"/>
  </w:style>
  <w:style w:type="character" w:customStyle="1" w:styleId="WW8Num1z4">
    <w:name w:val="WW8Num1z4"/>
    <w:qFormat/>
    <w:rsid w:val="00C663E4"/>
  </w:style>
  <w:style w:type="character" w:customStyle="1" w:styleId="WW8Num1z5">
    <w:name w:val="WW8Num1z5"/>
    <w:qFormat/>
    <w:rsid w:val="00C663E4"/>
  </w:style>
  <w:style w:type="character" w:customStyle="1" w:styleId="WW8Num1z6">
    <w:name w:val="WW8Num1z6"/>
    <w:qFormat/>
    <w:rsid w:val="00C663E4"/>
  </w:style>
  <w:style w:type="character" w:customStyle="1" w:styleId="WW8Num1z7">
    <w:name w:val="WW8Num1z7"/>
    <w:qFormat/>
    <w:rsid w:val="00C663E4"/>
  </w:style>
  <w:style w:type="character" w:customStyle="1" w:styleId="WW8Num1z8">
    <w:name w:val="WW8Num1z8"/>
    <w:qFormat/>
    <w:rsid w:val="00C663E4"/>
  </w:style>
  <w:style w:type="character" w:customStyle="1" w:styleId="WW8Num2z0">
    <w:name w:val="WW8Num2z0"/>
    <w:qFormat/>
    <w:rsid w:val="00C663E4"/>
  </w:style>
  <w:style w:type="character" w:customStyle="1" w:styleId="WW8Num2z1">
    <w:name w:val="WW8Num2z1"/>
    <w:qFormat/>
    <w:rsid w:val="00C663E4"/>
  </w:style>
  <w:style w:type="character" w:customStyle="1" w:styleId="WW8Num2z2">
    <w:name w:val="WW8Num2z2"/>
    <w:qFormat/>
    <w:rsid w:val="00C663E4"/>
  </w:style>
  <w:style w:type="character" w:customStyle="1" w:styleId="WW8Num2z3">
    <w:name w:val="WW8Num2z3"/>
    <w:qFormat/>
    <w:rsid w:val="00C663E4"/>
  </w:style>
  <w:style w:type="character" w:customStyle="1" w:styleId="WW8Num2z4">
    <w:name w:val="WW8Num2z4"/>
    <w:qFormat/>
    <w:rsid w:val="00C663E4"/>
  </w:style>
  <w:style w:type="character" w:customStyle="1" w:styleId="WW8Num2z5">
    <w:name w:val="WW8Num2z5"/>
    <w:qFormat/>
    <w:rsid w:val="00C663E4"/>
  </w:style>
  <w:style w:type="character" w:customStyle="1" w:styleId="WW8Num2z6">
    <w:name w:val="WW8Num2z6"/>
    <w:qFormat/>
    <w:rsid w:val="00C663E4"/>
  </w:style>
  <w:style w:type="character" w:customStyle="1" w:styleId="WW8Num2z7">
    <w:name w:val="WW8Num2z7"/>
    <w:qFormat/>
    <w:rsid w:val="00C663E4"/>
  </w:style>
  <w:style w:type="character" w:customStyle="1" w:styleId="WW8Num2z8">
    <w:name w:val="WW8Num2z8"/>
    <w:qFormat/>
    <w:rsid w:val="00C663E4"/>
  </w:style>
  <w:style w:type="character" w:customStyle="1" w:styleId="WW8Num3z0">
    <w:name w:val="WW8Num3z0"/>
    <w:qFormat/>
    <w:rsid w:val="00C663E4"/>
  </w:style>
  <w:style w:type="character" w:customStyle="1" w:styleId="WW8Num3z1">
    <w:name w:val="WW8Num3z1"/>
    <w:qFormat/>
    <w:rsid w:val="00C663E4"/>
  </w:style>
  <w:style w:type="character" w:customStyle="1" w:styleId="WW8Num3z2">
    <w:name w:val="WW8Num3z2"/>
    <w:qFormat/>
    <w:rsid w:val="00C663E4"/>
  </w:style>
  <w:style w:type="character" w:customStyle="1" w:styleId="WW8Num3z3">
    <w:name w:val="WW8Num3z3"/>
    <w:qFormat/>
    <w:rsid w:val="00C663E4"/>
  </w:style>
  <w:style w:type="character" w:customStyle="1" w:styleId="WW8Num3z4">
    <w:name w:val="WW8Num3z4"/>
    <w:qFormat/>
    <w:rsid w:val="00C663E4"/>
  </w:style>
  <w:style w:type="character" w:customStyle="1" w:styleId="WW8Num3z5">
    <w:name w:val="WW8Num3z5"/>
    <w:qFormat/>
    <w:rsid w:val="00C663E4"/>
  </w:style>
  <w:style w:type="character" w:customStyle="1" w:styleId="WW8Num3z6">
    <w:name w:val="WW8Num3z6"/>
    <w:qFormat/>
    <w:rsid w:val="00C663E4"/>
  </w:style>
  <w:style w:type="character" w:customStyle="1" w:styleId="WW8Num3z7">
    <w:name w:val="WW8Num3z7"/>
    <w:qFormat/>
    <w:rsid w:val="00C663E4"/>
  </w:style>
  <w:style w:type="character" w:customStyle="1" w:styleId="WW8Num3z8">
    <w:name w:val="WW8Num3z8"/>
    <w:qFormat/>
    <w:rsid w:val="00C663E4"/>
  </w:style>
  <w:style w:type="character" w:customStyle="1" w:styleId="WW8Num4z0">
    <w:name w:val="WW8Num4z0"/>
    <w:qFormat/>
    <w:rsid w:val="00C663E4"/>
  </w:style>
  <w:style w:type="character" w:customStyle="1" w:styleId="WW8Num4z1">
    <w:name w:val="WW8Num4z1"/>
    <w:qFormat/>
    <w:rsid w:val="00C663E4"/>
  </w:style>
  <w:style w:type="character" w:customStyle="1" w:styleId="WW8Num4z2">
    <w:name w:val="WW8Num4z2"/>
    <w:qFormat/>
    <w:rsid w:val="00C663E4"/>
  </w:style>
  <w:style w:type="character" w:customStyle="1" w:styleId="WW8Num4z3">
    <w:name w:val="WW8Num4z3"/>
    <w:qFormat/>
    <w:rsid w:val="00C663E4"/>
  </w:style>
  <w:style w:type="character" w:customStyle="1" w:styleId="WW8Num4z4">
    <w:name w:val="WW8Num4z4"/>
    <w:qFormat/>
    <w:rsid w:val="00C663E4"/>
  </w:style>
  <w:style w:type="character" w:customStyle="1" w:styleId="WW8Num4z5">
    <w:name w:val="WW8Num4z5"/>
    <w:qFormat/>
    <w:rsid w:val="00C663E4"/>
  </w:style>
  <w:style w:type="character" w:customStyle="1" w:styleId="WW8Num4z6">
    <w:name w:val="WW8Num4z6"/>
    <w:qFormat/>
    <w:rsid w:val="00C663E4"/>
  </w:style>
  <w:style w:type="character" w:customStyle="1" w:styleId="WW8Num4z7">
    <w:name w:val="WW8Num4z7"/>
    <w:qFormat/>
    <w:rsid w:val="00C663E4"/>
  </w:style>
  <w:style w:type="character" w:customStyle="1" w:styleId="WW8Num4z8">
    <w:name w:val="WW8Num4z8"/>
    <w:qFormat/>
    <w:rsid w:val="00C663E4"/>
  </w:style>
  <w:style w:type="character" w:customStyle="1" w:styleId="WW8Num5z0">
    <w:name w:val="WW8Num5z0"/>
    <w:qFormat/>
    <w:rsid w:val="00C663E4"/>
  </w:style>
  <w:style w:type="character" w:customStyle="1" w:styleId="WW8Num5z1">
    <w:name w:val="WW8Num5z1"/>
    <w:qFormat/>
    <w:rsid w:val="00C663E4"/>
  </w:style>
  <w:style w:type="character" w:customStyle="1" w:styleId="WW8Num5z2">
    <w:name w:val="WW8Num5z2"/>
    <w:qFormat/>
    <w:rsid w:val="00C663E4"/>
  </w:style>
  <w:style w:type="character" w:customStyle="1" w:styleId="WW8Num5z3">
    <w:name w:val="WW8Num5z3"/>
    <w:qFormat/>
    <w:rsid w:val="00C663E4"/>
  </w:style>
  <w:style w:type="character" w:customStyle="1" w:styleId="WW8Num5z4">
    <w:name w:val="WW8Num5z4"/>
    <w:qFormat/>
    <w:rsid w:val="00C663E4"/>
  </w:style>
  <w:style w:type="character" w:customStyle="1" w:styleId="WW8Num5z5">
    <w:name w:val="WW8Num5z5"/>
    <w:qFormat/>
    <w:rsid w:val="00C663E4"/>
  </w:style>
  <w:style w:type="character" w:customStyle="1" w:styleId="WW8Num5z6">
    <w:name w:val="WW8Num5z6"/>
    <w:qFormat/>
    <w:rsid w:val="00C663E4"/>
  </w:style>
  <w:style w:type="character" w:customStyle="1" w:styleId="WW8Num5z7">
    <w:name w:val="WW8Num5z7"/>
    <w:qFormat/>
    <w:rsid w:val="00C663E4"/>
  </w:style>
  <w:style w:type="character" w:customStyle="1" w:styleId="WW8Num5z8">
    <w:name w:val="WW8Num5z8"/>
    <w:qFormat/>
    <w:rsid w:val="00C663E4"/>
  </w:style>
  <w:style w:type="character" w:customStyle="1" w:styleId="WW8Num6z0">
    <w:name w:val="WW8Num6z0"/>
    <w:qFormat/>
    <w:rsid w:val="00C663E4"/>
  </w:style>
  <w:style w:type="character" w:customStyle="1" w:styleId="WW8Num6z1">
    <w:name w:val="WW8Num6z1"/>
    <w:qFormat/>
    <w:rsid w:val="00C663E4"/>
  </w:style>
  <w:style w:type="character" w:customStyle="1" w:styleId="WW8Num6z2">
    <w:name w:val="WW8Num6z2"/>
    <w:qFormat/>
    <w:rsid w:val="00C663E4"/>
  </w:style>
  <w:style w:type="character" w:customStyle="1" w:styleId="WW8Num6z3">
    <w:name w:val="WW8Num6z3"/>
    <w:qFormat/>
    <w:rsid w:val="00C663E4"/>
  </w:style>
  <w:style w:type="character" w:customStyle="1" w:styleId="WW8Num6z4">
    <w:name w:val="WW8Num6z4"/>
    <w:qFormat/>
    <w:rsid w:val="00C663E4"/>
  </w:style>
  <w:style w:type="character" w:customStyle="1" w:styleId="WW8Num6z5">
    <w:name w:val="WW8Num6z5"/>
    <w:qFormat/>
    <w:rsid w:val="00C663E4"/>
  </w:style>
  <w:style w:type="character" w:customStyle="1" w:styleId="WW8Num6z6">
    <w:name w:val="WW8Num6z6"/>
    <w:qFormat/>
    <w:rsid w:val="00C663E4"/>
  </w:style>
  <w:style w:type="character" w:customStyle="1" w:styleId="WW8Num6z7">
    <w:name w:val="WW8Num6z7"/>
    <w:qFormat/>
    <w:rsid w:val="00C663E4"/>
  </w:style>
  <w:style w:type="character" w:customStyle="1" w:styleId="WW8Num6z8">
    <w:name w:val="WW8Num6z8"/>
    <w:qFormat/>
    <w:rsid w:val="00C663E4"/>
  </w:style>
  <w:style w:type="character" w:customStyle="1" w:styleId="WW8Num7z0">
    <w:name w:val="WW8Num7z0"/>
    <w:qFormat/>
    <w:rsid w:val="00C663E4"/>
  </w:style>
  <w:style w:type="character" w:customStyle="1" w:styleId="WW8Num7z1">
    <w:name w:val="WW8Num7z1"/>
    <w:qFormat/>
    <w:rsid w:val="00C663E4"/>
  </w:style>
  <w:style w:type="character" w:customStyle="1" w:styleId="WW8Num7z2">
    <w:name w:val="WW8Num7z2"/>
    <w:qFormat/>
    <w:rsid w:val="00C663E4"/>
  </w:style>
  <w:style w:type="character" w:customStyle="1" w:styleId="WW8Num7z3">
    <w:name w:val="WW8Num7z3"/>
    <w:qFormat/>
    <w:rsid w:val="00C663E4"/>
  </w:style>
  <w:style w:type="character" w:customStyle="1" w:styleId="WW8Num7z4">
    <w:name w:val="WW8Num7z4"/>
    <w:qFormat/>
    <w:rsid w:val="00C663E4"/>
  </w:style>
  <w:style w:type="character" w:customStyle="1" w:styleId="WW8Num7z5">
    <w:name w:val="WW8Num7z5"/>
    <w:qFormat/>
    <w:rsid w:val="00C663E4"/>
  </w:style>
  <w:style w:type="character" w:customStyle="1" w:styleId="WW8Num7z6">
    <w:name w:val="WW8Num7z6"/>
    <w:qFormat/>
    <w:rsid w:val="00C663E4"/>
  </w:style>
  <w:style w:type="character" w:customStyle="1" w:styleId="WW8Num7z7">
    <w:name w:val="WW8Num7z7"/>
    <w:qFormat/>
    <w:rsid w:val="00C663E4"/>
  </w:style>
  <w:style w:type="character" w:customStyle="1" w:styleId="WW8Num7z8">
    <w:name w:val="WW8Num7z8"/>
    <w:qFormat/>
    <w:rsid w:val="00C663E4"/>
  </w:style>
  <w:style w:type="character" w:customStyle="1" w:styleId="FontStyle13">
    <w:name w:val="Font Style13"/>
    <w:qFormat/>
    <w:rsid w:val="00C663E4"/>
    <w:rPr>
      <w:rFonts w:ascii="Times New Roman" w:hAnsi="Times New Roman" w:cs="Times New Roman"/>
      <w:sz w:val="22"/>
      <w:szCs w:val="22"/>
    </w:rPr>
  </w:style>
  <w:style w:type="character" w:customStyle="1" w:styleId="a3">
    <w:name w:val="Название Знак"/>
    <w:basedOn w:val="a0"/>
    <w:qFormat/>
    <w:rsid w:val="00C663E4"/>
    <w:rPr>
      <w:rFonts w:ascii="Cambria" w:hAnsi="Cambria"/>
      <w:color w:val="17365D"/>
      <w:spacing w:val="5"/>
      <w:sz w:val="52"/>
      <w:szCs w:val="52"/>
    </w:rPr>
  </w:style>
  <w:style w:type="character" w:customStyle="1" w:styleId="1">
    <w:name w:val="Название Знак1"/>
    <w:basedOn w:val="a0"/>
    <w:qFormat/>
    <w:rsid w:val="00C663E4"/>
    <w:rPr>
      <w:rFonts w:ascii="Cambria" w:eastAsia="Calibri" w:hAnsi="Cambria" w:cs="Times New Roman"/>
      <w:b/>
      <w:bCs/>
      <w:sz w:val="32"/>
      <w:szCs w:val="32"/>
      <w:lang w:val="en-US" w:eastAsia="ru-RU" w:bidi="en-US"/>
    </w:rPr>
  </w:style>
  <w:style w:type="character" w:customStyle="1" w:styleId="a4">
    <w:name w:val="Выделение жирным"/>
    <w:basedOn w:val="a0"/>
    <w:qFormat/>
    <w:rsid w:val="00C663E4"/>
    <w:rPr>
      <w:b/>
      <w:bCs/>
    </w:rPr>
  </w:style>
  <w:style w:type="character" w:customStyle="1" w:styleId="apple-converted-space">
    <w:name w:val="apple-converted-space"/>
    <w:basedOn w:val="a0"/>
    <w:qFormat/>
    <w:rsid w:val="00C663E4"/>
  </w:style>
  <w:style w:type="character" w:styleId="a5">
    <w:name w:val="Emphasis"/>
    <w:basedOn w:val="a0"/>
    <w:qFormat/>
    <w:rsid w:val="00C663E4"/>
    <w:rPr>
      <w:i/>
      <w:iCs/>
    </w:rPr>
  </w:style>
  <w:style w:type="character" w:customStyle="1" w:styleId="c13">
    <w:name w:val="c13"/>
    <w:basedOn w:val="a0"/>
    <w:qFormat/>
    <w:rsid w:val="00C663E4"/>
  </w:style>
  <w:style w:type="character" w:customStyle="1" w:styleId="c25">
    <w:name w:val="c25"/>
    <w:basedOn w:val="a0"/>
    <w:qFormat/>
    <w:rsid w:val="00C663E4"/>
  </w:style>
  <w:style w:type="character" w:customStyle="1" w:styleId="HTML">
    <w:name w:val="Стандартный HTML Знак"/>
    <w:basedOn w:val="a0"/>
    <w:qFormat/>
    <w:rsid w:val="00C663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C663E4"/>
    <w:rPr>
      <w:rFonts w:cs="Courier New"/>
    </w:rPr>
  </w:style>
  <w:style w:type="character" w:customStyle="1" w:styleId="ListLabel2">
    <w:name w:val="ListLabel 2"/>
    <w:qFormat/>
    <w:rsid w:val="00C663E4"/>
    <w:rPr>
      <w:rFonts w:eastAsia="Marigold" w:cs="Marigold"/>
      <w:color w:val="00000A"/>
    </w:rPr>
  </w:style>
  <w:style w:type="character" w:customStyle="1" w:styleId="ListLabel3">
    <w:name w:val="ListLabel 3"/>
    <w:qFormat/>
    <w:rsid w:val="00C663E4"/>
    <w:rPr>
      <w:rFonts w:cs="Arial"/>
    </w:rPr>
  </w:style>
  <w:style w:type="character" w:customStyle="1" w:styleId="ListLabel4">
    <w:name w:val="ListLabel 4"/>
    <w:qFormat/>
    <w:rsid w:val="00C663E4"/>
    <w:rPr>
      <w:rFonts w:cs="Times New Roman"/>
    </w:rPr>
  </w:style>
  <w:style w:type="character" w:customStyle="1" w:styleId="ListLabel5">
    <w:name w:val="ListLabel 5"/>
    <w:qFormat/>
    <w:rsid w:val="00C663E4"/>
    <w:rPr>
      <w:sz w:val="20"/>
    </w:rPr>
  </w:style>
  <w:style w:type="paragraph" w:customStyle="1" w:styleId="a6">
    <w:name w:val="Заголовок"/>
    <w:basedOn w:val="a"/>
    <w:next w:val="a7"/>
    <w:qFormat/>
    <w:rsid w:val="00C663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663E4"/>
    <w:pPr>
      <w:spacing w:after="120"/>
    </w:pPr>
  </w:style>
  <w:style w:type="paragraph" w:styleId="a8">
    <w:name w:val="List"/>
    <w:basedOn w:val="a7"/>
    <w:rsid w:val="00C663E4"/>
    <w:rPr>
      <w:rFonts w:cs="Mangal"/>
    </w:rPr>
  </w:style>
  <w:style w:type="paragraph" w:customStyle="1" w:styleId="10">
    <w:name w:val="Название объекта1"/>
    <w:basedOn w:val="a"/>
    <w:qFormat/>
    <w:rsid w:val="00C663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663E4"/>
    <w:pPr>
      <w:suppressLineNumbers/>
    </w:pPr>
    <w:rPr>
      <w:rFonts w:cs="Mangal"/>
    </w:rPr>
  </w:style>
  <w:style w:type="paragraph" w:styleId="aa">
    <w:name w:val="Normal (Web)"/>
    <w:basedOn w:val="a"/>
    <w:qFormat/>
    <w:rsid w:val="00C663E4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C663E4"/>
    <w:pPr>
      <w:ind w:left="720"/>
    </w:pPr>
    <w:rPr>
      <w:rFonts w:eastAsia="Calibri" w:cs="Times New Roman"/>
    </w:rPr>
  </w:style>
  <w:style w:type="paragraph" w:styleId="ac">
    <w:name w:val="Title"/>
    <w:basedOn w:val="a"/>
    <w:next w:val="ad"/>
    <w:qFormat/>
    <w:rsid w:val="00C663E4"/>
    <w:pPr>
      <w:spacing w:before="240" w:after="60" w:line="100" w:lineRule="atLeast"/>
      <w:jc w:val="center"/>
    </w:pPr>
    <w:rPr>
      <w:rFonts w:ascii="Cambria" w:eastAsia="Calibri" w:hAnsi="Cambria" w:cs="Times New Roman"/>
      <w:b/>
      <w:bCs/>
      <w:sz w:val="32"/>
      <w:szCs w:val="32"/>
      <w:lang w:val="en-US" w:eastAsia="ru-RU" w:bidi="en-US"/>
    </w:rPr>
  </w:style>
  <w:style w:type="paragraph" w:styleId="ad">
    <w:name w:val="Subtitle"/>
    <w:basedOn w:val="a6"/>
    <w:next w:val="a7"/>
    <w:qFormat/>
    <w:rsid w:val="00C663E4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qFormat/>
    <w:rsid w:val="00C663E4"/>
    <w:pPr>
      <w:widowControl w:val="0"/>
      <w:suppressLineNumber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c22">
    <w:name w:val="c22"/>
    <w:basedOn w:val="a"/>
    <w:qFormat/>
    <w:rsid w:val="00C663E4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qFormat/>
    <w:rsid w:val="00C663E4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qFormat/>
    <w:rsid w:val="00C663E4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qFormat/>
    <w:rsid w:val="00C663E4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C663E4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HTML0">
    <w:name w:val="HTML Preformatted"/>
    <w:basedOn w:val="a"/>
    <w:qFormat/>
    <w:rsid w:val="00C6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аголовок таблицы"/>
    <w:basedOn w:val="ae"/>
    <w:qFormat/>
    <w:rsid w:val="00C663E4"/>
    <w:pPr>
      <w:jc w:val="center"/>
    </w:pPr>
    <w:rPr>
      <w:b/>
      <w:bCs/>
    </w:rPr>
  </w:style>
  <w:style w:type="numbering" w:customStyle="1" w:styleId="WW8Num1">
    <w:name w:val="WW8Num1"/>
    <w:qFormat/>
    <w:rsid w:val="00C663E4"/>
  </w:style>
  <w:style w:type="numbering" w:customStyle="1" w:styleId="WW8Num2">
    <w:name w:val="WW8Num2"/>
    <w:qFormat/>
    <w:rsid w:val="00C663E4"/>
  </w:style>
  <w:style w:type="numbering" w:customStyle="1" w:styleId="WW8Num3">
    <w:name w:val="WW8Num3"/>
    <w:qFormat/>
    <w:rsid w:val="00C663E4"/>
  </w:style>
  <w:style w:type="numbering" w:customStyle="1" w:styleId="WW8Num4">
    <w:name w:val="WW8Num4"/>
    <w:qFormat/>
    <w:rsid w:val="00C663E4"/>
  </w:style>
  <w:style w:type="numbering" w:customStyle="1" w:styleId="WW8Num5">
    <w:name w:val="WW8Num5"/>
    <w:qFormat/>
    <w:rsid w:val="00C663E4"/>
  </w:style>
  <w:style w:type="numbering" w:customStyle="1" w:styleId="WW8Num6">
    <w:name w:val="WW8Num6"/>
    <w:qFormat/>
    <w:rsid w:val="00C663E4"/>
  </w:style>
  <w:style w:type="numbering" w:customStyle="1" w:styleId="WW8Num7">
    <w:name w:val="WW8Num7"/>
    <w:qFormat/>
    <w:rsid w:val="00C6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5505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Цитцер</dc:creator>
  <dc:description/>
  <cp:lastModifiedBy>КСШ4</cp:lastModifiedBy>
  <cp:revision>41</cp:revision>
  <cp:lastPrinted>2018-09-20T17:48:00Z</cp:lastPrinted>
  <dcterms:created xsi:type="dcterms:W3CDTF">2016-10-02T06:44:00Z</dcterms:created>
  <dcterms:modified xsi:type="dcterms:W3CDTF">2021-10-04T07:34:00Z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