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7F" w:rsidRPr="000A4DCC" w:rsidRDefault="0095247F" w:rsidP="0095247F">
      <w:pPr>
        <w:jc w:val="center"/>
        <w:rPr>
          <w:b/>
          <w:sz w:val="28"/>
          <w:szCs w:val="28"/>
        </w:rPr>
      </w:pPr>
      <w:r w:rsidRPr="000A4DCC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5247F" w:rsidRDefault="0095247F" w:rsidP="0095247F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5247F" w:rsidRPr="00057473" w:rsidTr="009972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C12C98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ACC502" wp14:editId="470EC9A0">
                  <wp:simplePos x="0" y="0"/>
                  <wp:positionH relativeFrom="page">
                    <wp:posOffset>-86995</wp:posOffset>
                  </wp:positionH>
                  <wp:positionV relativeFrom="paragraph">
                    <wp:posOffset>759460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СОГЛАСОВАНО: заместитель директора по учебно-во</w:t>
            </w:r>
            <w:r w:rsidR="0095247F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95247F">
              <w:rPr>
                <w:sz w:val="28"/>
                <w:szCs w:val="28"/>
              </w:rPr>
              <w:t>Сластихина</w:t>
            </w:r>
            <w:proofErr w:type="spellEnd"/>
            <w:r w:rsidR="0095247F">
              <w:rPr>
                <w:sz w:val="28"/>
                <w:szCs w:val="28"/>
              </w:rPr>
              <w:t xml:space="preserve"> Н</w:t>
            </w:r>
            <w:r w:rsidR="0095247F" w:rsidRPr="00057473">
              <w:rPr>
                <w:sz w:val="28"/>
                <w:szCs w:val="28"/>
              </w:rPr>
              <w:t>.П. ______</w:t>
            </w:r>
          </w:p>
          <w:p w:rsidR="0095247F" w:rsidRPr="00057473" w:rsidRDefault="00C12C98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4E7F77">
              <w:rPr>
                <w:sz w:val="28"/>
                <w:szCs w:val="28"/>
              </w:rPr>
              <w:t>» августа</w:t>
            </w:r>
            <w:r>
              <w:rPr>
                <w:sz w:val="28"/>
                <w:szCs w:val="28"/>
              </w:rPr>
              <w:t xml:space="preserve"> 2025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90C311" wp14:editId="2E984AA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>УТВЕРЖДАЮ:</w:t>
            </w:r>
          </w:p>
          <w:p w:rsidR="0095247F" w:rsidRPr="00057473" w:rsidRDefault="00C12C98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439F46" wp14:editId="24420F08">
                  <wp:simplePos x="0" y="0"/>
                  <wp:positionH relativeFrom="margin">
                    <wp:posOffset>34290</wp:posOffset>
                  </wp:positionH>
                  <wp:positionV relativeFrom="paragraph">
                    <wp:posOffset>858520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264007F" wp14:editId="4173CD4C">
                  <wp:simplePos x="0" y="0"/>
                  <wp:positionH relativeFrom="page">
                    <wp:posOffset>484505</wp:posOffset>
                  </wp:positionH>
                  <wp:positionV relativeFrom="paragraph">
                    <wp:posOffset>1013460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 xml:space="preserve"> Ивченко О.В. ________</w:t>
            </w:r>
          </w:p>
          <w:p w:rsidR="0095247F" w:rsidRPr="00057473" w:rsidRDefault="00C12C98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4E7F77">
              <w:rPr>
                <w:sz w:val="28"/>
                <w:szCs w:val="28"/>
              </w:rPr>
              <w:t>» августа</w:t>
            </w:r>
            <w:r>
              <w:rPr>
                <w:sz w:val="28"/>
                <w:szCs w:val="28"/>
              </w:rPr>
              <w:t xml:space="preserve"> 2025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</w:tr>
    </w:tbl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  <w:r w:rsidRPr="00F00A88">
        <w:rPr>
          <w:b/>
          <w:sz w:val="28"/>
          <w:szCs w:val="28"/>
        </w:rPr>
        <w:t>РАБОЧАЯ ПРОГРАММА</w:t>
      </w:r>
    </w:p>
    <w:p w:rsidR="0095247F" w:rsidRDefault="00024C6F" w:rsidP="0095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«Индивидуальный проект</w:t>
      </w:r>
      <w:r w:rsidR="008D15B8">
        <w:rPr>
          <w:b/>
          <w:sz w:val="28"/>
          <w:szCs w:val="28"/>
        </w:rPr>
        <w:t>» для учащихся 10</w:t>
      </w:r>
      <w:r w:rsidR="0095247F">
        <w:rPr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sz w:val="28"/>
          <w:szCs w:val="28"/>
        </w:rPr>
      </w:pPr>
    </w:p>
    <w:p w:rsidR="0095247F" w:rsidRDefault="00C12C98" w:rsidP="0095247F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5247F">
        <w:rPr>
          <w:sz w:val="28"/>
          <w:szCs w:val="28"/>
        </w:rPr>
        <w:t xml:space="preserve"> учебный год.</w:t>
      </w:r>
    </w:p>
    <w:p w:rsidR="0095247F" w:rsidRDefault="0095247F" w:rsidP="0095247F">
      <w:pPr>
        <w:rPr>
          <w:sz w:val="28"/>
          <w:szCs w:val="28"/>
        </w:rPr>
      </w:pPr>
    </w:p>
    <w:p w:rsidR="0095247F" w:rsidRPr="00E12439" w:rsidRDefault="0095247F" w:rsidP="0095247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E12439">
        <w:rPr>
          <w:b/>
          <w:bCs/>
          <w:sz w:val="28"/>
          <w:szCs w:val="28"/>
        </w:rPr>
        <w:t>ПОЯСНИТЕЛЬНАЯ ЗАПИСКА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          Настоящая рабоча</w:t>
      </w:r>
      <w:r>
        <w:rPr>
          <w:sz w:val="28"/>
          <w:szCs w:val="28"/>
        </w:rPr>
        <w:t xml:space="preserve">я программа  по курсу «Индивидуальный проект»  </w:t>
      </w:r>
      <w:r w:rsidR="008D15B8">
        <w:rPr>
          <w:sz w:val="28"/>
          <w:szCs w:val="28"/>
        </w:rPr>
        <w:t>для учащихся 10</w:t>
      </w:r>
      <w:r w:rsidRPr="00EA005C">
        <w:rPr>
          <w:sz w:val="28"/>
          <w:szCs w:val="28"/>
        </w:rPr>
        <w:t xml:space="preserve"> класса составлена на основании учебного плана муниципального бюджетного общеобразовательного учреждения «Кириковская сре</w:t>
      </w:r>
      <w:r>
        <w:rPr>
          <w:sz w:val="28"/>
          <w:szCs w:val="28"/>
        </w:rPr>
        <w:t>дняя школа» на уровне среднего</w:t>
      </w:r>
      <w:r w:rsidRPr="00EA005C">
        <w:rPr>
          <w:sz w:val="28"/>
          <w:szCs w:val="28"/>
        </w:rPr>
        <w:t xml:space="preserve"> общего образован</w:t>
      </w:r>
      <w:r w:rsidR="00C12C98">
        <w:rPr>
          <w:sz w:val="28"/>
          <w:szCs w:val="28"/>
        </w:rPr>
        <w:t>ия 2025-2026</w:t>
      </w:r>
      <w:r w:rsidRPr="00EA005C">
        <w:rPr>
          <w:sz w:val="28"/>
          <w:szCs w:val="28"/>
        </w:rPr>
        <w:t xml:space="preserve"> учебного года в режиме пятидневной рабочей недели, основной обр</w:t>
      </w:r>
      <w:r>
        <w:rPr>
          <w:sz w:val="28"/>
          <w:szCs w:val="28"/>
        </w:rPr>
        <w:t>азовательной программы среднего</w:t>
      </w:r>
      <w:r w:rsidRPr="00EA005C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«Кириковская средняя</w:t>
      </w:r>
      <w:r w:rsidR="00322B55">
        <w:rPr>
          <w:sz w:val="28"/>
          <w:szCs w:val="28"/>
        </w:rPr>
        <w:t xml:space="preserve"> школа» в редакции от 30</w:t>
      </w:r>
      <w:r w:rsidR="007649F5">
        <w:rPr>
          <w:sz w:val="28"/>
          <w:szCs w:val="28"/>
        </w:rPr>
        <w:t>.08.2024</w:t>
      </w:r>
      <w:r w:rsidRPr="00EA005C">
        <w:rPr>
          <w:sz w:val="28"/>
          <w:szCs w:val="28"/>
        </w:rPr>
        <w:t xml:space="preserve"> года, утвержденной приказом по учреждению </w:t>
      </w:r>
      <w:r w:rsidR="00ED0883" w:rsidRPr="00ED0883">
        <w:rPr>
          <w:sz w:val="28"/>
          <w:szCs w:val="28"/>
        </w:rPr>
        <w:t>№ 242</w:t>
      </w:r>
      <w:r w:rsidRPr="00ED0883">
        <w:rPr>
          <w:sz w:val="28"/>
          <w:szCs w:val="28"/>
        </w:rPr>
        <w:t>-ОД</w:t>
      </w:r>
      <w:r w:rsidRPr="007649F5">
        <w:rPr>
          <w:color w:val="FF0000"/>
          <w:sz w:val="28"/>
          <w:szCs w:val="28"/>
        </w:rPr>
        <w:t xml:space="preserve"> </w:t>
      </w:r>
      <w:r w:rsidR="00ED0883">
        <w:rPr>
          <w:sz w:val="28"/>
          <w:szCs w:val="28"/>
        </w:rPr>
        <w:t>от 30</w:t>
      </w:r>
      <w:r w:rsidR="007649F5">
        <w:rPr>
          <w:sz w:val="28"/>
          <w:szCs w:val="28"/>
        </w:rPr>
        <w:t>.08.2024</w:t>
      </w:r>
      <w:r w:rsidRPr="00EA005C">
        <w:rPr>
          <w:sz w:val="28"/>
          <w:szCs w:val="28"/>
        </w:rPr>
        <w:t xml:space="preserve"> года, приказа Министерства просвещения РФ от 18 мая 2023 г. N 371 "Об утверждении федеральной образовательной программы</w:t>
      </w:r>
      <w:r>
        <w:rPr>
          <w:sz w:val="28"/>
          <w:szCs w:val="28"/>
        </w:rPr>
        <w:t xml:space="preserve"> среднего общего образования», </w:t>
      </w:r>
      <w:r w:rsidRPr="00EA005C">
        <w:rPr>
          <w:sz w:val="28"/>
          <w:szCs w:val="28"/>
        </w:rPr>
        <w:t>Порядком разработки и утверждения федеральных основных общеобразовательных программ, утвержденного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70809)., устава школы,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ED0883">
        <w:rPr>
          <w:sz w:val="28"/>
          <w:szCs w:val="28"/>
        </w:rPr>
        <w:t>циплины общего образования от 30</w:t>
      </w:r>
      <w:r w:rsidRPr="00EA005C">
        <w:rPr>
          <w:sz w:val="28"/>
          <w:szCs w:val="28"/>
        </w:rPr>
        <w:t xml:space="preserve"> августа 2024 года.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           Настоящая рабочая программа по</w:t>
      </w:r>
      <w:r w:rsidR="007649F5">
        <w:rPr>
          <w:sz w:val="28"/>
          <w:szCs w:val="28"/>
        </w:rPr>
        <w:t xml:space="preserve"> предмету по предмету «Индивидуа</w:t>
      </w:r>
      <w:r w:rsidR="008D15B8">
        <w:rPr>
          <w:sz w:val="28"/>
          <w:szCs w:val="28"/>
        </w:rPr>
        <w:t>льный проект» для обучающихся 10</w:t>
      </w:r>
      <w:r w:rsidRPr="00EA005C">
        <w:rPr>
          <w:sz w:val="28"/>
          <w:szCs w:val="28"/>
        </w:rPr>
        <w:t xml:space="preserve"> клас</w:t>
      </w:r>
      <w:r w:rsidR="008D15B8">
        <w:rPr>
          <w:sz w:val="28"/>
          <w:szCs w:val="28"/>
        </w:rPr>
        <w:t xml:space="preserve">са </w:t>
      </w:r>
      <w:r w:rsidRPr="00EA005C">
        <w:rPr>
          <w:sz w:val="28"/>
          <w:szCs w:val="28"/>
        </w:rPr>
        <w:t>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- побуждение обучающихся соблюдать на уроках общепринятые нормы поведения, правила общения со старшими (педагогическими работниками) и </w:t>
      </w:r>
      <w:r w:rsidRPr="00EA005C">
        <w:rPr>
          <w:sz w:val="28"/>
          <w:szCs w:val="28"/>
        </w:rPr>
        <w:lastRenderedPageBreak/>
        <w:t>сверстниками (обучающимися), принципы учебной дисциплины и самоорганизации;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привлечение внимания обучающихся к ценностному аспекту изучаемых на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использование воспитательных возможностей содержания предмета «Индивидуа</w:t>
      </w:r>
      <w:r w:rsidR="008D15B8">
        <w:rPr>
          <w:sz w:val="28"/>
          <w:szCs w:val="28"/>
        </w:rPr>
        <w:t>льный проект</w:t>
      </w:r>
      <w:r w:rsidRPr="00EA005C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применение на занятиях интерактивных форм работы, стимулирующих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познавательную мотивацию обучающихся;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выбор и использование на занятиях методов, методик, технологий,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EA005C" w:rsidRPr="00EA005C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</w:t>
      </w:r>
      <w:r w:rsidRPr="00EA005C">
        <w:rPr>
          <w:sz w:val="28"/>
          <w:szCs w:val="28"/>
        </w:rPr>
        <w:lastRenderedPageBreak/>
        <w:t>уважительного отношения к чужим идеям, публичного выступления, аргументирования и отстаивания своей точки зрения;</w:t>
      </w:r>
    </w:p>
    <w:p w:rsidR="008D15B8" w:rsidRDefault="00EA005C" w:rsidP="00EA005C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r w:rsidR="0099728D">
        <w:rPr>
          <w:sz w:val="28"/>
          <w:szCs w:val="28"/>
        </w:rPr>
        <w:t xml:space="preserve">    </w:t>
      </w:r>
    </w:p>
    <w:p w:rsidR="0099728D" w:rsidRDefault="008D15B8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28D">
        <w:rPr>
          <w:sz w:val="28"/>
          <w:szCs w:val="28"/>
        </w:rPr>
        <w:t>А</w:t>
      </w:r>
      <w:r w:rsidR="0099728D" w:rsidRPr="0099728D">
        <w:rPr>
          <w:sz w:val="28"/>
          <w:szCs w:val="28"/>
        </w:rPr>
        <w:t>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</w:t>
      </w:r>
      <w:proofErr w:type="gramStart"/>
      <w:r w:rsidR="0099728D" w:rsidRPr="0099728D">
        <w:rPr>
          <w:sz w:val="28"/>
          <w:szCs w:val="28"/>
        </w:rPr>
        <w:t>познавательной  компетентности</w:t>
      </w:r>
      <w:proofErr w:type="gramEnd"/>
      <w:r w:rsidR="0099728D" w:rsidRPr="0099728D">
        <w:rPr>
          <w:sz w:val="28"/>
          <w:szCs w:val="28"/>
        </w:rPr>
        <w:t xml:space="preserve"> учащихся.  </w:t>
      </w:r>
      <w:r w:rsidR="0099728D">
        <w:rPr>
          <w:sz w:val="28"/>
          <w:szCs w:val="28"/>
        </w:rPr>
        <w:t xml:space="preserve">Проектная деятельность занимает </w:t>
      </w:r>
      <w:r w:rsidR="0099728D" w:rsidRPr="0099728D">
        <w:rPr>
          <w:sz w:val="28"/>
          <w:szCs w:val="28"/>
        </w:rPr>
        <w:t xml:space="preserve">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Методологическую</w:t>
      </w:r>
      <w:r w:rsidRPr="0099728D">
        <w:rPr>
          <w:sz w:val="28"/>
          <w:szCs w:val="28"/>
        </w:rPr>
        <w:t xml:space="preserve"> основа </w:t>
      </w:r>
      <w:r>
        <w:rPr>
          <w:sz w:val="28"/>
          <w:szCs w:val="28"/>
        </w:rPr>
        <w:t xml:space="preserve">настоящей рабочей </w:t>
      </w:r>
      <w:r w:rsidRPr="0099728D">
        <w:rPr>
          <w:sz w:val="28"/>
          <w:szCs w:val="28"/>
        </w:rPr>
        <w:t>программы</w:t>
      </w:r>
      <w:r w:rsidR="00CF2DF0">
        <w:rPr>
          <w:sz w:val="28"/>
          <w:szCs w:val="28"/>
        </w:rPr>
        <w:t xml:space="preserve"> составляют</w:t>
      </w:r>
      <w:r w:rsidRPr="0099728D">
        <w:rPr>
          <w:sz w:val="28"/>
          <w:szCs w:val="28"/>
        </w:rPr>
        <w:t xml:space="preserve">: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="00CF2DF0">
        <w:rPr>
          <w:sz w:val="28"/>
          <w:szCs w:val="28"/>
        </w:rPr>
        <w:t xml:space="preserve"> </w:t>
      </w:r>
      <w:r w:rsidRPr="0099728D">
        <w:rPr>
          <w:sz w:val="28"/>
          <w:szCs w:val="28"/>
        </w:rPr>
        <w:t>труды по теории и методологии конструирования содержания обр</w:t>
      </w:r>
      <w:r w:rsidR="00CF2DF0">
        <w:rPr>
          <w:sz w:val="28"/>
          <w:szCs w:val="28"/>
        </w:rPr>
        <w:t xml:space="preserve">азования (Ю. К. </w:t>
      </w:r>
      <w:proofErr w:type="spellStart"/>
      <w:r w:rsidR="00CF2DF0">
        <w:rPr>
          <w:sz w:val="28"/>
          <w:szCs w:val="28"/>
        </w:rPr>
        <w:t>Бабанский</w:t>
      </w:r>
      <w:proofErr w:type="spellEnd"/>
      <w:r w:rsidR="00CF2DF0">
        <w:rPr>
          <w:sz w:val="28"/>
          <w:szCs w:val="28"/>
        </w:rPr>
        <w:t xml:space="preserve">, А. </w:t>
      </w:r>
      <w:r w:rsidRPr="0099728D">
        <w:rPr>
          <w:sz w:val="28"/>
          <w:szCs w:val="28"/>
        </w:rPr>
        <w:t xml:space="preserve">С. Кондратьев, В. С. </w:t>
      </w:r>
      <w:proofErr w:type="spellStart"/>
      <w:r w:rsidRPr="0099728D">
        <w:rPr>
          <w:sz w:val="28"/>
          <w:szCs w:val="28"/>
        </w:rPr>
        <w:t>Леднев</w:t>
      </w:r>
      <w:proofErr w:type="spellEnd"/>
      <w:r w:rsidRPr="0099728D">
        <w:rPr>
          <w:sz w:val="28"/>
          <w:szCs w:val="28"/>
        </w:rPr>
        <w:t xml:space="preserve">, И. Я. </w:t>
      </w:r>
      <w:proofErr w:type="spellStart"/>
      <w:r w:rsidRPr="0099728D">
        <w:rPr>
          <w:sz w:val="28"/>
          <w:szCs w:val="28"/>
        </w:rPr>
        <w:t>Лернер</w:t>
      </w:r>
      <w:proofErr w:type="spellEnd"/>
      <w:r w:rsidRPr="0099728D">
        <w:rPr>
          <w:sz w:val="28"/>
          <w:szCs w:val="28"/>
        </w:rPr>
        <w:t xml:space="preserve">, И. Марев, М. С. </w:t>
      </w:r>
      <w:proofErr w:type="spellStart"/>
      <w:r w:rsidRPr="0099728D">
        <w:rPr>
          <w:sz w:val="28"/>
          <w:szCs w:val="28"/>
        </w:rPr>
        <w:t>Скаткин</w:t>
      </w:r>
      <w:proofErr w:type="spellEnd"/>
      <w:r w:rsidRPr="0099728D">
        <w:rPr>
          <w:sz w:val="28"/>
          <w:szCs w:val="28"/>
        </w:rPr>
        <w:t xml:space="preserve"> и др.);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Pr="0099728D">
        <w:rPr>
          <w:sz w:val="28"/>
          <w:szCs w:val="28"/>
        </w:rPr>
        <w:tab/>
        <w:t xml:space="preserve">работы, раскрывающие сущность процессов моделирования, проектирования, прогнозирования и управления развитием педагогических систем (Е. С. Заир-Бек, </w:t>
      </w:r>
      <w:proofErr w:type="spellStart"/>
      <w:r w:rsidRPr="0099728D">
        <w:rPr>
          <w:sz w:val="28"/>
          <w:szCs w:val="28"/>
        </w:rPr>
        <w:t>Е.И.Казакова</w:t>
      </w:r>
      <w:proofErr w:type="spellEnd"/>
      <w:r w:rsidRPr="0099728D">
        <w:rPr>
          <w:sz w:val="28"/>
          <w:szCs w:val="28"/>
        </w:rPr>
        <w:t xml:space="preserve">, </w:t>
      </w:r>
      <w:proofErr w:type="spellStart"/>
      <w:r w:rsidRPr="0099728D">
        <w:rPr>
          <w:sz w:val="28"/>
          <w:szCs w:val="28"/>
        </w:rPr>
        <w:t>Н.В.Кузьмина</w:t>
      </w:r>
      <w:proofErr w:type="spellEnd"/>
      <w:r w:rsidRPr="0099728D">
        <w:rPr>
          <w:sz w:val="28"/>
          <w:szCs w:val="28"/>
        </w:rPr>
        <w:t xml:space="preserve">; </w:t>
      </w:r>
      <w:proofErr w:type="spellStart"/>
      <w:r w:rsidRPr="0099728D">
        <w:rPr>
          <w:sz w:val="28"/>
          <w:szCs w:val="28"/>
        </w:rPr>
        <w:t>М.Н.Кларин</w:t>
      </w:r>
      <w:proofErr w:type="spellEnd"/>
      <w:r w:rsidRPr="0099728D">
        <w:rPr>
          <w:sz w:val="28"/>
          <w:szCs w:val="28"/>
        </w:rPr>
        <w:t xml:space="preserve">, В. Е. </w:t>
      </w:r>
      <w:proofErr w:type="spellStart"/>
      <w:r w:rsidRPr="0099728D">
        <w:rPr>
          <w:sz w:val="28"/>
          <w:szCs w:val="28"/>
        </w:rPr>
        <w:t>Радионов</w:t>
      </w:r>
      <w:proofErr w:type="spellEnd"/>
      <w:r w:rsidRPr="0099728D">
        <w:rPr>
          <w:sz w:val="28"/>
          <w:szCs w:val="28"/>
        </w:rPr>
        <w:t xml:space="preserve">, В. А. Якунин и др.).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Pr="0099728D">
        <w:rPr>
          <w:sz w:val="28"/>
          <w:szCs w:val="28"/>
        </w:rPr>
        <w:tab/>
        <w:t>труды Попова А. А. Социально-философские основания современных</w:t>
      </w:r>
      <w:r w:rsidR="008D15B8">
        <w:rPr>
          <w:sz w:val="28"/>
          <w:szCs w:val="28"/>
        </w:rPr>
        <w:t xml:space="preserve"> практик открытого образования </w:t>
      </w:r>
      <w:r w:rsidRPr="0099728D">
        <w:rPr>
          <w:sz w:val="28"/>
          <w:szCs w:val="28"/>
        </w:rPr>
        <w:t xml:space="preserve">Попов А.А., </w:t>
      </w:r>
      <w:proofErr w:type="spellStart"/>
      <w:r w:rsidRPr="0099728D">
        <w:rPr>
          <w:sz w:val="28"/>
          <w:szCs w:val="28"/>
        </w:rPr>
        <w:t>Проскуровская</w:t>
      </w:r>
      <w:proofErr w:type="spellEnd"/>
      <w:r w:rsidRPr="0099728D">
        <w:rPr>
          <w:sz w:val="28"/>
          <w:szCs w:val="28"/>
        </w:rPr>
        <w:t xml:space="preserve"> И.Д.   Педагогическая антропология в контексте идеи самоопределения.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</w:t>
      </w:r>
      <w:r w:rsidR="008D15B8">
        <w:rPr>
          <w:sz w:val="28"/>
          <w:szCs w:val="28"/>
        </w:rPr>
        <w:t xml:space="preserve">ю реализации настоящей рабочей </w:t>
      </w:r>
      <w:r>
        <w:rPr>
          <w:sz w:val="28"/>
          <w:szCs w:val="28"/>
        </w:rPr>
        <w:t>п</w:t>
      </w:r>
      <w:r w:rsidR="0099728D" w:rsidRPr="0099728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</w:t>
      </w:r>
      <w:r w:rsidR="0099728D" w:rsidRPr="0099728D">
        <w:rPr>
          <w:sz w:val="28"/>
          <w:szCs w:val="28"/>
        </w:rPr>
        <w:t xml:space="preserve">создание условий для развития личности обучающегося, способной: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="00CF2DF0">
        <w:rPr>
          <w:sz w:val="28"/>
          <w:szCs w:val="28"/>
        </w:rPr>
        <w:t xml:space="preserve"> </w:t>
      </w:r>
      <w:r w:rsidRPr="0099728D">
        <w:rPr>
          <w:sz w:val="28"/>
          <w:szCs w:val="28"/>
        </w:rPr>
        <w:t xml:space="preserve">адаптироваться в условиях сложного, изменчивого мира;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-проявлять социальную ответственность;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99728D" w:rsidRPr="0099728D" w:rsidRDefault="0099728D" w:rsidP="00EA005C">
      <w:pPr>
        <w:spacing w:line="360" w:lineRule="auto"/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-генерировать новые идеи, творчески мыслить. </w:t>
      </w:r>
      <w:r w:rsidRPr="0099728D">
        <w:rPr>
          <w:sz w:val="28"/>
          <w:szCs w:val="28"/>
        </w:rPr>
        <w:tab/>
        <w:t xml:space="preserve">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728D" w:rsidRPr="0099728D">
        <w:rPr>
          <w:sz w:val="28"/>
          <w:szCs w:val="28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>формирование компетентностей в области обработки информации для пред</w:t>
      </w:r>
      <w:r>
        <w:rPr>
          <w:sz w:val="28"/>
          <w:szCs w:val="28"/>
        </w:rPr>
        <w:t>оставления её в различных видах;</w:t>
      </w:r>
      <w:r w:rsidR="0099728D" w:rsidRPr="0099728D">
        <w:rPr>
          <w:sz w:val="28"/>
          <w:szCs w:val="28"/>
        </w:rPr>
        <w:t xml:space="preserve">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формирование компетентностей в сфере распространения знаний среди сверстников.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CF2DF0" w:rsidRDefault="008D15B8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предмета «Индивидуальный проект»</w:t>
      </w:r>
      <w:r w:rsidR="00CF2DF0">
        <w:rPr>
          <w:sz w:val="28"/>
          <w:szCs w:val="28"/>
        </w:rPr>
        <w:t xml:space="preserve"> предопределяет постановку и решение следующих задач: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28D" w:rsidRPr="0099728D">
        <w:rPr>
          <w:sz w:val="28"/>
          <w:szCs w:val="28"/>
        </w:rPr>
        <w:t>1)</w:t>
      </w:r>
      <w:r w:rsidR="0099728D" w:rsidRPr="0099728D">
        <w:rPr>
          <w:sz w:val="28"/>
          <w:szCs w:val="28"/>
        </w:rPr>
        <w:tab/>
        <w:t>развитие личности обучающихся средствами предлагаемог</w:t>
      </w:r>
      <w:r w:rsidR="00C12C98">
        <w:rPr>
          <w:sz w:val="28"/>
          <w:szCs w:val="28"/>
        </w:rPr>
        <w:t xml:space="preserve">о для изучения учебного </w:t>
      </w:r>
      <w:r w:rsidR="0099728D" w:rsidRPr="0099728D">
        <w:rPr>
          <w:sz w:val="28"/>
          <w:szCs w:val="28"/>
        </w:rPr>
        <w:t xml:space="preserve">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28D" w:rsidRPr="0099728D">
        <w:rPr>
          <w:sz w:val="28"/>
          <w:szCs w:val="28"/>
        </w:rPr>
        <w:t>2)</w:t>
      </w:r>
      <w:r w:rsidR="0099728D" w:rsidRPr="0099728D">
        <w:rPr>
          <w:sz w:val="28"/>
          <w:szCs w:val="28"/>
        </w:rPr>
        <w:tab/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28D" w:rsidRPr="0099728D">
        <w:rPr>
          <w:sz w:val="28"/>
          <w:szCs w:val="28"/>
        </w:rPr>
        <w:t>3)</w:t>
      </w:r>
      <w:r w:rsidR="0099728D" w:rsidRPr="0099728D">
        <w:rPr>
          <w:sz w:val="28"/>
          <w:szCs w:val="28"/>
        </w:rPr>
        <w:tab/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="0099728D" w:rsidRPr="0099728D">
        <w:rPr>
          <w:sz w:val="28"/>
          <w:szCs w:val="28"/>
        </w:rPr>
        <w:t>саморегуляции</w:t>
      </w:r>
      <w:proofErr w:type="spellEnd"/>
      <w:r w:rsidR="0099728D" w:rsidRPr="0099728D">
        <w:rPr>
          <w:sz w:val="28"/>
          <w:szCs w:val="28"/>
        </w:rPr>
        <w:t xml:space="preserve">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28D" w:rsidRPr="0099728D">
        <w:rPr>
          <w:sz w:val="28"/>
          <w:szCs w:val="28"/>
        </w:rPr>
        <w:t>4)</w:t>
      </w:r>
      <w:r w:rsidR="0099728D" w:rsidRPr="0099728D">
        <w:rPr>
          <w:sz w:val="28"/>
          <w:szCs w:val="28"/>
        </w:rPr>
        <w:tab/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0470">
        <w:rPr>
          <w:sz w:val="28"/>
          <w:szCs w:val="28"/>
        </w:rPr>
        <w:t xml:space="preserve"> </w:t>
      </w:r>
      <w:r w:rsidR="0099728D" w:rsidRPr="0099728D">
        <w:rPr>
          <w:sz w:val="28"/>
          <w:szCs w:val="28"/>
        </w:rPr>
        <w:t>5)</w:t>
      </w:r>
      <w:r w:rsidR="0099728D" w:rsidRPr="0099728D">
        <w:rPr>
          <w:sz w:val="28"/>
          <w:szCs w:val="28"/>
        </w:rPr>
        <w:tab/>
        <w:t xml:space="preserve">обеспечение профессиональной ориентации обучающихся.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</w:t>
      </w:r>
      <w:r w:rsidR="0099728D" w:rsidRPr="0099728D">
        <w:rPr>
          <w:sz w:val="28"/>
          <w:szCs w:val="28"/>
        </w:rPr>
        <w:t xml:space="preserve">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</w:t>
      </w:r>
      <w:r w:rsidR="0099728D" w:rsidRPr="0099728D">
        <w:rPr>
          <w:sz w:val="28"/>
          <w:szCs w:val="28"/>
        </w:rPr>
        <w:t xml:space="preserve">ормирование </w:t>
      </w:r>
      <w:r w:rsidR="0099728D" w:rsidRPr="0099728D">
        <w:rPr>
          <w:sz w:val="28"/>
          <w:szCs w:val="28"/>
        </w:rPr>
        <w:tab/>
        <w:t xml:space="preserve">аналитической </w:t>
      </w:r>
      <w:r w:rsidR="0099728D" w:rsidRPr="0099728D">
        <w:rPr>
          <w:sz w:val="28"/>
          <w:szCs w:val="28"/>
        </w:rPr>
        <w:tab/>
        <w:t>модел</w:t>
      </w:r>
      <w:r w:rsidR="008D15B8">
        <w:rPr>
          <w:sz w:val="28"/>
          <w:szCs w:val="28"/>
        </w:rPr>
        <w:t xml:space="preserve">и </w:t>
      </w:r>
      <w:r w:rsidR="008D15B8">
        <w:rPr>
          <w:sz w:val="28"/>
          <w:szCs w:val="28"/>
        </w:rPr>
        <w:tab/>
        <w:t xml:space="preserve">процессов, </w:t>
      </w:r>
      <w:r w:rsidR="008D15B8">
        <w:rPr>
          <w:sz w:val="28"/>
          <w:szCs w:val="28"/>
        </w:rPr>
        <w:tab/>
        <w:t xml:space="preserve">происходящих </w:t>
      </w:r>
      <w:r w:rsidR="008D15B8">
        <w:rPr>
          <w:sz w:val="28"/>
          <w:szCs w:val="28"/>
        </w:rPr>
        <w:tab/>
        <w:t xml:space="preserve">в конкретных </w:t>
      </w:r>
      <w:proofErr w:type="gramStart"/>
      <w:r w:rsidR="0099728D" w:rsidRPr="0099728D">
        <w:rPr>
          <w:sz w:val="28"/>
          <w:szCs w:val="28"/>
        </w:rPr>
        <w:t>сферах  профессиональной</w:t>
      </w:r>
      <w:proofErr w:type="gramEnd"/>
      <w:r w:rsidR="0099728D" w:rsidRPr="0099728D">
        <w:rPr>
          <w:sz w:val="28"/>
          <w:szCs w:val="28"/>
        </w:rPr>
        <w:t xml:space="preserve"> деятельности (исследование, организация, творчество);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ориентацию</w:t>
      </w:r>
      <w:r w:rsidR="0099728D" w:rsidRPr="0099728D">
        <w:rPr>
          <w:sz w:val="28"/>
          <w:szCs w:val="28"/>
        </w:rPr>
        <w:t xml:space="preserve">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99728D" w:rsidRPr="0099728D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="0099728D" w:rsidRPr="0099728D">
        <w:rPr>
          <w:sz w:val="28"/>
          <w:szCs w:val="28"/>
        </w:rPr>
        <w:t>од</w:t>
      </w:r>
      <w:r>
        <w:rPr>
          <w:sz w:val="28"/>
          <w:szCs w:val="28"/>
        </w:rPr>
        <w:t>держку</w:t>
      </w:r>
      <w:r w:rsidR="0099728D" w:rsidRPr="0099728D">
        <w:rPr>
          <w:sz w:val="28"/>
          <w:szCs w:val="28"/>
        </w:rPr>
        <w:t xml:space="preserve"> принятия учениками решений о своем уровне личных притязаний и профессиональном будущем. </w:t>
      </w:r>
    </w:p>
    <w:p w:rsidR="008F251A" w:rsidRPr="008F251A" w:rsidRDefault="00CF2DF0" w:rsidP="00EA0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ку</w:t>
      </w:r>
      <w:r w:rsidR="008D15B8">
        <w:rPr>
          <w:sz w:val="28"/>
          <w:szCs w:val="28"/>
        </w:rPr>
        <w:t>рса рассчитана к реализации в 10</w:t>
      </w:r>
      <w:r>
        <w:rPr>
          <w:sz w:val="28"/>
          <w:szCs w:val="28"/>
        </w:rPr>
        <w:t xml:space="preserve"> классе муниципального бюджетного общеобразовательного учреждения «Кириковская средняя школа» 1 час в неделю всего на 34 учебных часа.</w:t>
      </w:r>
    </w:p>
    <w:p w:rsidR="008F251A" w:rsidRPr="008F251A" w:rsidRDefault="008F251A" w:rsidP="00EA005C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614EED" w:rsidRPr="00614EED">
        <w:rPr>
          <w:sz w:val="28"/>
          <w:szCs w:val="28"/>
        </w:rPr>
        <w:t>Настоящий курс завершается промежуточной аттестацией</w:t>
      </w:r>
      <w:r w:rsidR="00614EED">
        <w:rPr>
          <w:sz w:val="28"/>
          <w:szCs w:val="28"/>
        </w:rPr>
        <w:t xml:space="preserve"> </w:t>
      </w:r>
      <w:r w:rsidR="00C970D9" w:rsidRPr="00C970D9">
        <w:rPr>
          <w:sz w:val="28"/>
          <w:szCs w:val="28"/>
        </w:rPr>
        <w:t xml:space="preserve">в форме защиты </w:t>
      </w:r>
      <w:r w:rsidR="00614EED">
        <w:rPr>
          <w:sz w:val="28"/>
          <w:szCs w:val="28"/>
        </w:rPr>
        <w:t xml:space="preserve">индивидуального </w:t>
      </w:r>
      <w:r w:rsidR="00C970D9" w:rsidRPr="00C970D9">
        <w:rPr>
          <w:sz w:val="28"/>
          <w:szCs w:val="28"/>
        </w:rPr>
        <w:t>проекта</w:t>
      </w:r>
      <w:r w:rsidR="00C12C98">
        <w:rPr>
          <w:sz w:val="28"/>
          <w:szCs w:val="28"/>
        </w:rPr>
        <w:t xml:space="preserve"> в мае 2026</w:t>
      </w:r>
      <w:r w:rsidR="00085D27">
        <w:rPr>
          <w:sz w:val="28"/>
          <w:szCs w:val="28"/>
        </w:rPr>
        <w:t xml:space="preserve"> года.</w:t>
      </w:r>
    </w:p>
    <w:p w:rsidR="008F251A" w:rsidRPr="008F251A" w:rsidRDefault="008F251A" w:rsidP="00EA005C">
      <w:pPr>
        <w:spacing w:line="360" w:lineRule="auto"/>
        <w:jc w:val="both"/>
        <w:rPr>
          <w:sz w:val="28"/>
          <w:szCs w:val="28"/>
        </w:rPr>
      </w:pPr>
      <w:r w:rsidRPr="008F251A">
        <w:rPr>
          <w:sz w:val="28"/>
          <w:szCs w:val="28"/>
        </w:rPr>
        <w:t xml:space="preserve">     </w:t>
      </w:r>
    </w:p>
    <w:p w:rsidR="008D15B8" w:rsidRPr="008D15B8" w:rsidRDefault="008D15B8" w:rsidP="008D15B8">
      <w:pPr>
        <w:spacing w:after="200" w:line="360" w:lineRule="auto"/>
        <w:ind w:firstLine="709"/>
        <w:contextualSpacing/>
        <w:jc w:val="center"/>
        <w:outlineLvl w:val="0"/>
        <w:rPr>
          <w:rStyle w:val="c40"/>
          <w:rFonts w:eastAsiaTheme="minorEastAsia" w:cstheme="minorBidi"/>
          <w:b/>
          <w:sz w:val="28"/>
          <w:szCs w:val="28"/>
        </w:rPr>
      </w:pPr>
      <w:bookmarkStart w:id="0" w:name="_Toc143690870"/>
      <w:bookmarkStart w:id="1" w:name="_Toc144216087"/>
      <w:bookmarkStart w:id="2" w:name="_Hlk143875710"/>
      <w:r w:rsidRPr="008D15B8">
        <w:rPr>
          <w:rFonts w:eastAsiaTheme="minorEastAsia" w:cstheme="minorBidi"/>
          <w:b/>
          <w:sz w:val="28"/>
          <w:szCs w:val="28"/>
          <w:lang w:val="en-US"/>
        </w:rPr>
        <w:t>II</w:t>
      </w:r>
      <w:r w:rsidRPr="008D15B8">
        <w:rPr>
          <w:rFonts w:eastAsiaTheme="minorEastAsia" w:cstheme="minorBidi"/>
          <w:b/>
          <w:sz w:val="28"/>
          <w:szCs w:val="28"/>
        </w:rPr>
        <w:t>. СОДЕРЖАНИЕ ОБУЧЕНИЯ</w:t>
      </w:r>
      <w:bookmarkEnd w:id="0"/>
      <w:bookmarkEnd w:id="1"/>
      <w:bookmarkEnd w:id="2"/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ind w:left="435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Введение</w:t>
      </w:r>
      <w:r>
        <w:rPr>
          <w:rStyle w:val="c40"/>
          <w:b/>
          <w:bCs/>
          <w:i/>
          <w:iCs/>
          <w:color w:val="000000"/>
          <w:sz w:val="28"/>
          <w:szCs w:val="28"/>
        </w:rPr>
        <w:t>.</w:t>
      </w:r>
    </w:p>
    <w:p w:rsidR="008D15B8" w:rsidRPr="00560FF9" w:rsidRDefault="00086540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такое метод проектов. Перспективы владения проектным методом</w:t>
      </w:r>
      <w:r w:rsidR="008D15B8">
        <w:rPr>
          <w:rStyle w:val="c0"/>
          <w:color w:val="000000"/>
          <w:sz w:val="28"/>
          <w:szCs w:val="28"/>
        </w:rPr>
        <w:t xml:space="preserve"> (1 час</w:t>
      </w:r>
      <w:r w:rsidR="008D15B8"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1 Методология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(7 часов)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Понятие «проект». Теоретические основы учебного проектирования. Проект как вид учебно-познавательной и профессиональн</w:t>
      </w:r>
      <w:r>
        <w:rPr>
          <w:rStyle w:val="c0"/>
          <w:color w:val="000000"/>
          <w:sz w:val="28"/>
          <w:szCs w:val="28"/>
        </w:rPr>
        <w:t xml:space="preserve">ой деятельности. Классификация </w:t>
      </w:r>
      <w:r w:rsidRPr="00560FF9">
        <w:rPr>
          <w:rStyle w:val="c0"/>
          <w:color w:val="000000"/>
          <w:sz w:val="28"/>
          <w:szCs w:val="28"/>
        </w:rPr>
        <w:t>проектов.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Управле</w:t>
      </w:r>
      <w:r>
        <w:rPr>
          <w:rStyle w:val="c0"/>
          <w:color w:val="000000"/>
          <w:sz w:val="28"/>
          <w:szCs w:val="28"/>
        </w:rPr>
        <w:t>ние проектами.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86540">
        <w:rPr>
          <w:rStyle w:val="c0"/>
          <w:color w:val="000000"/>
          <w:sz w:val="28"/>
          <w:szCs w:val="28"/>
        </w:rPr>
        <w:t xml:space="preserve">Формы поддержки реализации проектов граждан. </w:t>
      </w:r>
      <w:r>
        <w:rPr>
          <w:rStyle w:val="c0"/>
          <w:color w:val="000000"/>
          <w:sz w:val="28"/>
          <w:szCs w:val="28"/>
        </w:rPr>
        <w:t>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60FF9">
        <w:rPr>
          <w:rStyle w:val="c0"/>
          <w:color w:val="000000"/>
          <w:sz w:val="28"/>
          <w:szCs w:val="28"/>
        </w:rPr>
        <w:t xml:space="preserve">Планирование учебного проекта. Календарный план работы над проектом.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</w:t>
      </w:r>
      <w:r w:rsidRPr="00560FF9">
        <w:rPr>
          <w:rStyle w:val="c0"/>
          <w:color w:val="000000"/>
          <w:sz w:val="28"/>
          <w:szCs w:val="28"/>
        </w:rPr>
        <w:lastRenderedPageBreak/>
        <w:t>(мозговой штурм), выбор оптимального варианта, уточнение планов деятельности. Основные инструменты: интервью, эксп</w:t>
      </w:r>
      <w:r>
        <w:rPr>
          <w:rStyle w:val="c0"/>
          <w:color w:val="000000"/>
          <w:sz w:val="28"/>
          <w:szCs w:val="28"/>
        </w:rPr>
        <w:t>ерименты, опросы, наблюдения.</w:t>
      </w:r>
      <w:r w:rsidR="00A00C12">
        <w:rPr>
          <w:rStyle w:val="c0"/>
          <w:color w:val="000000"/>
          <w:sz w:val="28"/>
          <w:szCs w:val="28"/>
        </w:rPr>
        <w:t xml:space="preserve"> </w:t>
      </w:r>
      <w:r w:rsidR="00A00C12" w:rsidRPr="00A00C12">
        <w:rPr>
          <w:rStyle w:val="c0"/>
          <w:color w:val="000000"/>
          <w:sz w:val="28"/>
          <w:szCs w:val="28"/>
        </w:rPr>
        <w:t>Программа поддержки местных инициатив Красноярского края.</w:t>
      </w:r>
      <w:r>
        <w:rPr>
          <w:rStyle w:val="c0"/>
          <w:color w:val="000000"/>
          <w:sz w:val="28"/>
          <w:szCs w:val="28"/>
        </w:rPr>
        <w:t xml:space="preserve">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Основополагающие принципы естественно-научного исследования. Гуманитарное исследование. Виды исследовательских работ: доклад, тезисы доклада, стендовый доклад, литературный обзор, рецензия, научная статья, научный</w:t>
      </w:r>
      <w:r>
        <w:rPr>
          <w:rStyle w:val="c0"/>
          <w:color w:val="000000"/>
          <w:sz w:val="28"/>
          <w:szCs w:val="28"/>
        </w:rPr>
        <w:t xml:space="preserve"> отчет, реферат, проект.  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  <w:r>
        <w:rPr>
          <w:rStyle w:val="c0"/>
          <w:color w:val="000000"/>
          <w:sz w:val="28"/>
          <w:szCs w:val="28"/>
        </w:rPr>
        <w:t>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</w:t>
      </w:r>
      <w:r>
        <w:rPr>
          <w:rStyle w:val="c0"/>
          <w:color w:val="000000"/>
          <w:sz w:val="28"/>
          <w:szCs w:val="28"/>
        </w:rPr>
        <w:t xml:space="preserve">ация. Умозаключения и выводы. (1 </w:t>
      </w:r>
      <w:r w:rsidRPr="00560FF9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r>
        <w:rPr>
          <w:rStyle w:val="c0"/>
          <w:color w:val="000000"/>
          <w:sz w:val="28"/>
          <w:szCs w:val="28"/>
        </w:rPr>
        <w:t xml:space="preserve">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Практическое занятие</w:t>
      </w:r>
      <w:r w:rsidRPr="00560FF9">
        <w:rPr>
          <w:rStyle w:val="c0"/>
          <w:color w:val="000000"/>
          <w:sz w:val="28"/>
          <w:szCs w:val="28"/>
        </w:rPr>
        <w:t xml:space="preserve">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560FF9">
        <w:rPr>
          <w:rStyle w:val="c0"/>
          <w:color w:val="000000"/>
          <w:sz w:val="28"/>
          <w:szCs w:val="28"/>
        </w:rPr>
        <w:t>безотметочной</w:t>
      </w:r>
      <w:proofErr w:type="spellEnd"/>
      <w:r w:rsidRPr="00560FF9">
        <w:rPr>
          <w:rStyle w:val="c0"/>
          <w:color w:val="000000"/>
          <w:sz w:val="28"/>
          <w:szCs w:val="28"/>
        </w:rPr>
        <w:t xml:space="preserve"> самооценки и оценки продуктов проекта (результатов исследования). Презентация и защита замыслов проектов и </w:t>
      </w:r>
      <w:r w:rsidRPr="00560FF9">
        <w:rPr>
          <w:rStyle w:val="c0"/>
          <w:color w:val="000000"/>
          <w:sz w:val="28"/>
          <w:szCs w:val="28"/>
        </w:rPr>
        <w:lastRenderedPageBreak/>
        <w:t>исследовательских работ. Структура проекта, исследовательской работы. Представление структуры индивидуального про</w:t>
      </w:r>
      <w:r>
        <w:rPr>
          <w:rStyle w:val="c0"/>
          <w:color w:val="000000"/>
          <w:sz w:val="28"/>
          <w:szCs w:val="28"/>
        </w:rPr>
        <w:t>екта (учебного исследования). (</w:t>
      </w:r>
      <w:proofErr w:type="gramStart"/>
      <w:r>
        <w:rPr>
          <w:rStyle w:val="c0"/>
          <w:color w:val="000000"/>
          <w:sz w:val="28"/>
          <w:szCs w:val="28"/>
        </w:rPr>
        <w:t>1  час</w:t>
      </w:r>
      <w:proofErr w:type="gramEnd"/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2 Информационные ресурсы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(19 часов)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</w:t>
      </w:r>
      <w:r>
        <w:rPr>
          <w:rStyle w:val="c0"/>
          <w:color w:val="000000"/>
          <w:sz w:val="28"/>
          <w:szCs w:val="28"/>
        </w:rPr>
        <w:t>нформации. Что такое плагиат?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</w:t>
      </w:r>
      <w:r>
        <w:rPr>
          <w:rStyle w:val="c0"/>
          <w:color w:val="000000"/>
          <w:sz w:val="28"/>
          <w:szCs w:val="28"/>
        </w:rPr>
        <w:t>реферат, аннотация, рецензия.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</w:t>
      </w:r>
      <w:r>
        <w:rPr>
          <w:rStyle w:val="c0"/>
          <w:color w:val="000000"/>
          <w:sz w:val="28"/>
          <w:szCs w:val="28"/>
        </w:rPr>
        <w:t>бработка данных исследования. (1 час</w:t>
      </w:r>
      <w:r w:rsidRPr="00560FF9">
        <w:rPr>
          <w:rStyle w:val="c0"/>
          <w:color w:val="000000"/>
          <w:sz w:val="28"/>
          <w:szCs w:val="28"/>
        </w:rPr>
        <w:t>).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</w:t>
      </w:r>
      <w:r>
        <w:rPr>
          <w:rStyle w:val="c0"/>
          <w:color w:val="000000"/>
          <w:sz w:val="28"/>
          <w:szCs w:val="28"/>
        </w:rPr>
        <w:t>икация в работе над проектом.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Технологии визуализации и систематизации текстовой информации. Диаграммы и графики. Графы. Сравнительные</w:t>
      </w:r>
      <w:r>
        <w:rPr>
          <w:rStyle w:val="c0"/>
          <w:color w:val="000000"/>
          <w:sz w:val="28"/>
          <w:szCs w:val="28"/>
        </w:rPr>
        <w:t xml:space="preserve"> таблицы. Опорные конспекты.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</w:t>
      </w:r>
      <w:r>
        <w:rPr>
          <w:rStyle w:val="c0"/>
          <w:color w:val="000000"/>
          <w:sz w:val="28"/>
          <w:szCs w:val="28"/>
        </w:rPr>
        <w:t xml:space="preserve">ток). </w:t>
      </w:r>
      <w:proofErr w:type="spellStart"/>
      <w:r>
        <w:rPr>
          <w:rStyle w:val="c0"/>
          <w:color w:val="000000"/>
          <w:sz w:val="28"/>
          <w:szCs w:val="28"/>
        </w:rPr>
        <w:t>Инфографика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Скрайбинг</w:t>
      </w:r>
      <w:proofErr w:type="spellEnd"/>
      <w:r>
        <w:rPr>
          <w:rStyle w:val="c0"/>
          <w:color w:val="000000"/>
          <w:sz w:val="28"/>
          <w:szCs w:val="28"/>
        </w:rPr>
        <w:t>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 xml:space="preserve">Требования к оформлению проектной и исследовательской работы. </w:t>
      </w:r>
      <w:r w:rsidR="00A00C12">
        <w:rPr>
          <w:rStyle w:val="c0"/>
          <w:sz w:val="28"/>
          <w:szCs w:val="28"/>
        </w:rPr>
        <w:t xml:space="preserve">Индивидуальный проект ученика в составе общего проекта. </w:t>
      </w:r>
      <w:r w:rsidRPr="00560FF9">
        <w:rPr>
          <w:rStyle w:val="c0"/>
          <w:color w:val="000000"/>
          <w:sz w:val="28"/>
          <w:szCs w:val="28"/>
        </w:rPr>
        <w:t xml:space="preserve">Библиография, справочная литература, каталоги. Оформление таблиц, рисунков и </w:t>
      </w:r>
      <w:r w:rsidRPr="00560FF9">
        <w:rPr>
          <w:rStyle w:val="c0"/>
          <w:color w:val="000000"/>
          <w:sz w:val="28"/>
          <w:szCs w:val="28"/>
        </w:rPr>
        <w:lastRenderedPageBreak/>
        <w:t>иллюстрированных плакатов, ссылок, сносок, списка литературы. Сбор и си</w:t>
      </w:r>
      <w:r>
        <w:rPr>
          <w:rStyle w:val="c0"/>
          <w:color w:val="000000"/>
          <w:sz w:val="28"/>
          <w:szCs w:val="28"/>
        </w:rPr>
        <w:t>стематизация материалов.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Практическое занятие по применению технологий визуализации и систематизации текстовой информации. Представление идеи проек</w:t>
      </w:r>
      <w:r>
        <w:rPr>
          <w:rStyle w:val="c0"/>
          <w:color w:val="000000"/>
          <w:sz w:val="28"/>
          <w:szCs w:val="28"/>
        </w:rPr>
        <w:t>та с помощью интеллект-карты.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Практиче</w:t>
      </w:r>
      <w:r w:rsidR="00A00C12">
        <w:rPr>
          <w:rStyle w:val="c0"/>
          <w:sz w:val="28"/>
          <w:szCs w:val="28"/>
        </w:rPr>
        <w:t xml:space="preserve">ские </w:t>
      </w:r>
      <w:r w:rsidRPr="002D289C">
        <w:rPr>
          <w:rStyle w:val="c0"/>
          <w:sz w:val="28"/>
          <w:szCs w:val="28"/>
        </w:rPr>
        <w:t>занятия. Оформление проектной (исследовательской) работы обучающегося. (10 часов).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Работа в библиотеке. Изучение литературы по избранной теме. Работа над тезаурусом. Работа с понятийным аппаратом.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Работа над содержанием. Работа над теоретической главой №1. Работа над теоретической главой №2.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Составление плана исследовательской (творческой) деятельности. Опытно-экспериментальная деятельность.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Обработка полученного материала. Опытно-экспериментальная деятельность. Работа над описанием экспериментальной (исследовательской) части.</w:t>
      </w:r>
    </w:p>
    <w:p w:rsidR="008D15B8" w:rsidRPr="002D289C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Опытно-экспериментальная деятельность. Работа над заключением (выводами)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3 Коммуникативные навыки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(5 часов)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</w:t>
      </w:r>
      <w:r>
        <w:rPr>
          <w:rStyle w:val="c0"/>
          <w:color w:val="000000"/>
          <w:sz w:val="28"/>
          <w:szCs w:val="28"/>
        </w:rPr>
        <w:t>льное и невербальное общение. (1</w:t>
      </w:r>
      <w:r w:rsidRPr="00560FF9">
        <w:rPr>
          <w:rStyle w:val="c0"/>
          <w:color w:val="000000"/>
          <w:sz w:val="28"/>
          <w:szCs w:val="28"/>
        </w:rPr>
        <w:t xml:space="preserve"> час)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 xml:space="preserve"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</w:t>
      </w:r>
      <w:r>
        <w:rPr>
          <w:rStyle w:val="c0"/>
          <w:color w:val="000000"/>
          <w:sz w:val="28"/>
          <w:szCs w:val="28"/>
        </w:rPr>
        <w:t>Дискуссия: виды и технологии.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Практическое занятие. Диск</w:t>
      </w:r>
      <w:r>
        <w:rPr>
          <w:rStyle w:val="c0"/>
          <w:color w:val="000000"/>
          <w:sz w:val="28"/>
          <w:szCs w:val="28"/>
        </w:rPr>
        <w:t>уссия.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Практическое занятие. Дебаты.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 xml:space="preserve">Публичное выступление: от подготовки до реализации. Этапы подготовки выступления. Подготовка доклада. Требования к докладу. Основные части </w:t>
      </w:r>
      <w:r w:rsidRPr="00560FF9">
        <w:rPr>
          <w:rStyle w:val="c0"/>
          <w:color w:val="000000"/>
          <w:sz w:val="28"/>
          <w:szCs w:val="28"/>
        </w:rPr>
        <w:lastRenderedPageBreak/>
        <w:t xml:space="preserve">выступления. Научный стиль речи. Речевые клише. Привлечение внимания аудитории. Использование наглядных средств. Психологический аспект готовности к выступлению. Культура выступления и ведения </w:t>
      </w:r>
      <w:r>
        <w:rPr>
          <w:rStyle w:val="c0"/>
          <w:color w:val="000000"/>
          <w:sz w:val="28"/>
          <w:szCs w:val="28"/>
        </w:rPr>
        <w:t>дискуссии Анализ выступления.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4 Защита результатов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(2 часа)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560FF9">
        <w:rPr>
          <w:rStyle w:val="c0"/>
          <w:color w:val="000000"/>
          <w:sz w:val="28"/>
          <w:szCs w:val="28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8D15B8" w:rsidRPr="00560FF9" w:rsidRDefault="008D15B8" w:rsidP="008D15B8">
      <w:pPr>
        <w:pStyle w:val="c1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5. Рефлексия проектной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0"/>
          <w:b/>
          <w:bCs/>
          <w:i/>
          <w:iCs/>
          <w:color w:val="000000"/>
          <w:sz w:val="28"/>
          <w:szCs w:val="28"/>
        </w:rPr>
        <w:t>( 2</w:t>
      </w:r>
      <w:proofErr w:type="gramEnd"/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часа)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потребителей». Стандартизация и сертификация. Защита интересов проектантов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Государственная система стандартизации. Документы в области стандартизации. Сертификат соответствия. Патентное право в России.</w:t>
      </w:r>
    </w:p>
    <w:p w:rsidR="008D15B8" w:rsidRPr="00560FF9" w:rsidRDefault="008D15B8" w:rsidP="008D15B8">
      <w:pPr>
        <w:pStyle w:val="c4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lastRenderedPageBreak/>
        <w:t>Обобщение знаний по курсу «Индивидуальный проект». Дальнейшее планирование осуществления проектов.</w:t>
      </w:r>
    </w:p>
    <w:p w:rsidR="008D15B8" w:rsidRPr="00560FF9" w:rsidRDefault="008D15B8" w:rsidP="008D15B8">
      <w:pPr>
        <w:pStyle w:val="ad"/>
        <w:shd w:val="clear" w:color="auto" w:fill="auto"/>
        <w:spacing w:after="0" w:line="360" w:lineRule="auto"/>
        <w:ind w:left="435"/>
        <w:jc w:val="both"/>
        <w:rPr>
          <w:rStyle w:val="dash0410005f0431005f0437005f0430005f0446005f0020005f0441005f043f005f0438005f0441005f043a005f0430005f005fchar1char1"/>
          <w:rFonts w:eastAsia="Calibri"/>
          <w:b/>
          <w:i/>
          <w:sz w:val="28"/>
          <w:szCs w:val="28"/>
        </w:rPr>
      </w:pPr>
    </w:p>
    <w:p w:rsidR="00580678" w:rsidRPr="00086540" w:rsidRDefault="00086540" w:rsidP="00086540">
      <w:pPr>
        <w:keepNext/>
        <w:keepLines/>
        <w:numPr>
          <w:ilvl w:val="0"/>
          <w:numId w:val="38"/>
        </w:numPr>
        <w:spacing w:after="240" w:line="360" w:lineRule="auto"/>
        <w:jc w:val="center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3" w:name="_Toc144216088"/>
      <w:bookmarkStart w:id="4" w:name="_Hlk143875487"/>
      <w:r w:rsidRPr="00086540">
        <w:rPr>
          <w:rFonts w:eastAsiaTheme="majorEastAsia"/>
          <w:b/>
          <w:bCs/>
          <w:sz w:val="28"/>
          <w:szCs w:val="28"/>
          <w:lang w:eastAsia="en-US"/>
        </w:rPr>
        <w:t>ПЛАНИРУЕМЫЕ РЕЗУЛЬТАТЫ</w:t>
      </w:r>
      <w:bookmarkEnd w:id="3"/>
      <w:r w:rsidRPr="00086540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bookmarkEnd w:id="4"/>
    </w:p>
    <w:p w:rsidR="00CF2DF0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    Итогом реализации настоящей рабочей программы должны стать следующие результаты:</w:t>
      </w:r>
    </w:p>
    <w:p w:rsidR="00A06CA9" w:rsidRPr="00086540" w:rsidRDefault="00FC40F6" w:rsidP="00086540">
      <w:pPr>
        <w:spacing w:line="360" w:lineRule="auto"/>
        <w:jc w:val="both"/>
        <w:rPr>
          <w:b/>
          <w:sz w:val="28"/>
          <w:szCs w:val="28"/>
        </w:rPr>
      </w:pPr>
      <w:r w:rsidRPr="00086540">
        <w:rPr>
          <w:b/>
          <w:sz w:val="28"/>
          <w:szCs w:val="28"/>
        </w:rPr>
        <w:t xml:space="preserve">    л</w:t>
      </w:r>
      <w:r w:rsidR="00A06CA9" w:rsidRPr="00086540">
        <w:rPr>
          <w:b/>
          <w:sz w:val="28"/>
          <w:szCs w:val="28"/>
        </w:rPr>
        <w:t>ичностные результаты: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уважение к личности и её достоинству, доброжелательное отношение к окружающим;</w:t>
      </w:r>
    </w:p>
    <w:p w:rsidR="00FC40F6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потребность в самовыражении и самореализации, социальном признании;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F931E6" w:rsidRPr="00086540">
        <w:rPr>
          <w:sz w:val="28"/>
          <w:szCs w:val="28"/>
        </w:rPr>
        <w:t xml:space="preserve">готовность и способность к </w:t>
      </w:r>
      <w:r w:rsidR="00A06CA9" w:rsidRPr="00086540">
        <w:rPr>
          <w:sz w:val="28"/>
          <w:szCs w:val="28"/>
        </w:rPr>
        <w:t xml:space="preserve">самоорганизации и самореализации; 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 xml:space="preserve">умение вести диалог на основе равноправных отношений и взаимного уважения и приятия; </w:t>
      </w:r>
    </w:p>
    <w:p w:rsidR="00A06CA9" w:rsidRPr="00086540" w:rsidRDefault="00FC40F6" w:rsidP="0008654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40">
        <w:rPr>
          <w:rFonts w:ascii="Times New Roman" w:hAnsi="Times New Roman"/>
          <w:sz w:val="28"/>
          <w:szCs w:val="28"/>
        </w:rPr>
        <w:t xml:space="preserve">- </w:t>
      </w:r>
      <w:r w:rsidR="00A06CA9" w:rsidRPr="00086540">
        <w:rPr>
          <w:rFonts w:ascii="Times New Roman" w:hAnsi="Times New Roman"/>
          <w:sz w:val="28"/>
          <w:szCs w:val="28"/>
        </w:rPr>
        <w:t>умение конструктивно разрешать конфликты;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="00A06CA9" w:rsidRPr="00086540">
        <w:rPr>
          <w:sz w:val="28"/>
          <w:szCs w:val="28"/>
        </w:rPr>
        <w:t>внеучебных</w:t>
      </w:r>
      <w:proofErr w:type="spellEnd"/>
      <w:r w:rsidR="00A06CA9" w:rsidRPr="00086540">
        <w:rPr>
          <w:sz w:val="28"/>
          <w:szCs w:val="28"/>
        </w:rPr>
        <w:t xml:space="preserve"> видах деятельности;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A06CA9" w:rsidRPr="00086540" w:rsidRDefault="00FC40F6" w:rsidP="0008654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40">
        <w:rPr>
          <w:rFonts w:ascii="Times New Roman" w:hAnsi="Times New Roman"/>
          <w:sz w:val="28"/>
          <w:szCs w:val="28"/>
        </w:rPr>
        <w:t>- готовность к выбору профессионального</w:t>
      </w:r>
      <w:r w:rsidR="00A06CA9" w:rsidRPr="00086540">
        <w:rPr>
          <w:rFonts w:ascii="Times New Roman" w:hAnsi="Times New Roman"/>
          <w:sz w:val="28"/>
          <w:szCs w:val="28"/>
        </w:rPr>
        <w:t xml:space="preserve"> образования.</w:t>
      </w:r>
    </w:p>
    <w:p w:rsidR="00A06CA9" w:rsidRPr="00086540" w:rsidRDefault="00FC40F6" w:rsidP="00086540">
      <w:pPr>
        <w:spacing w:line="360" w:lineRule="auto"/>
        <w:ind w:firstLine="454"/>
        <w:jc w:val="both"/>
        <w:rPr>
          <w:sz w:val="28"/>
          <w:szCs w:val="28"/>
        </w:rPr>
      </w:pPr>
      <w:r w:rsidRPr="00086540">
        <w:rPr>
          <w:sz w:val="28"/>
          <w:szCs w:val="28"/>
        </w:rPr>
        <w:t>Выпускник</w:t>
      </w:r>
      <w:r w:rsidR="00A06CA9" w:rsidRPr="00086540">
        <w:rPr>
          <w:sz w:val="28"/>
          <w:szCs w:val="28"/>
        </w:rPr>
        <w:t xml:space="preserve"> получит возможность для формирования: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готовности к самообразованию и самовоспитанию;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адекватной позитивной самооценки и Я-концепции;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lastRenderedPageBreak/>
        <w:t xml:space="preserve">- </w:t>
      </w:r>
      <w:r w:rsidR="00A06CA9" w:rsidRPr="00086540">
        <w:rPr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A06CA9" w:rsidRPr="00086540" w:rsidRDefault="00FC40F6" w:rsidP="000865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A5143" w:rsidRPr="00086540" w:rsidRDefault="00FC40F6" w:rsidP="000865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proofErr w:type="spellStart"/>
      <w:r w:rsidR="00A06CA9" w:rsidRPr="00086540">
        <w:rPr>
          <w:sz w:val="28"/>
          <w:szCs w:val="28"/>
        </w:rPr>
        <w:t>эмпатии</w:t>
      </w:r>
      <w:proofErr w:type="spellEnd"/>
      <w:r w:rsidR="00A06CA9" w:rsidRPr="00086540">
        <w:rPr>
          <w:sz w:val="28"/>
          <w:szCs w:val="28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    </w:t>
      </w:r>
      <w:r w:rsidR="001A5143" w:rsidRPr="00086540">
        <w:rPr>
          <w:b/>
          <w:sz w:val="28"/>
          <w:szCs w:val="28"/>
        </w:rPr>
        <w:t>Регулятивные</w:t>
      </w:r>
      <w:r w:rsidR="001A5143" w:rsidRPr="00086540">
        <w:rPr>
          <w:sz w:val="28"/>
          <w:szCs w:val="28"/>
        </w:rPr>
        <w:t xml:space="preserve"> универсальные учебные действия: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прогнозирование – предвосхищение результата и уровня усвоения; его временных характеристик;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контроль в форме сличения способа действия и его результата с заданным эталоном с целью обнаружения отклонений от него;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оценка – выделение и осознание учащимся того, что уже усвоено и что еще подлежит усвоени</w:t>
      </w:r>
      <w:r w:rsidR="002279F3" w:rsidRPr="00086540">
        <w:rPr>
          <w:sz w:val="28"/>
          <w:szCs w:val="28"/>
        </w:rPr>
        <w:t>ю, оценивание качества.</w:t>
      </w:r>
    </w:p>
    <w:p w:rsidR="001A5143" w:rsidRPr="00086540" w:rsidRDefault="001A5143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6540">
        <w:rPr>
          <w:b/>
          <w:sz w:val="28"/>
          <w:szCs w:val="28"/>
        </w:rPr>
        <w:t>Познавательные</w:t>
      </w:r>
      <w:r w:rsidRPr="00086540">
        <w:rPr>
          <w:sz w:val="28"/>
          <w:szCs w:val="28"/>
        </w:rPr>
        <w:t xml:space="preserve"> универсальные учебные действия: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самостоятельное выделение и формулирование познавательной цели;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умение работать с разными источниками информации: находить информацию в различных источниках (тексте учебника, научно</w:t>
      </w:r>
      <w:r w:rsidR="002279F3" w:rsidRPr="00086540">
        <w:rPr>
          <w:sz w:val="28"/>
          <w:szCs w:val="28"/>
        </w:rPr>
        <w:t>-</w:t>
      </w:r>
      <w:r w:rsidR="001A5143" w:rsidRPr="00086540">
        <w:rPr>
          <w:sz w:val="28"/>
          <w:szCs w:val="28"/>
        </w:rPr>
        <w:t xml:space="preserve">популярной литературе, словарях и справочниках), анализировать и оценивать информацию, преобразовывать информацию из одной формы в другую;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умение структурировать знания; 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lastRenderedPageBreak/>
        <w:t xml:space="preserve">- </w:t>
      </w:r>
      <w:r w:rsidR="001A5143" w:rsidRPr="00086540">
        <w:rPr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смысловое чтение как осмысление цели чтения и выбор вида чтения в зависимости от цели;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</w:t>
      </w:r>
      <w:r w:rsidR="002279F3" w:rsidRPr="00086540">
        <w:rPr>
          <w:sz w:val="28"/>
          <w:szCs w:val="28"/>
        </w:rPr>
        <w:t xml:space="preserve">, классифицировать, наблюдать, </w:t>
      </w:r>
      <w:r w:rsidR="001A5143" w:rsidRPr="00086540">
        <w:rPr>
          <w:sz w:val="28"/>
          <w:szCs w:val="28"/>
        </w:rPr>
        <w:t xml:space="preserve">делать выводы и заключения, структурировать материал, объяснять, доказывать, защищать свои идеи;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1A5143" w:rsidRPr="00086540" w:rsidRDefault="001A5143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6540">
        <w:rPr>
          <w:b/>
          <w:sz w:val="28"/>
          <w:szCs w:val="28"/>
        </w:rPr>
        <w:t>Коммуникативные</w:t>
      </w:r>
      <w:r w:rsidRPr="00086540">
        <w:rPr>
          <w:sz w:val="28"/>
          <w:szCs w:val="28"/>
        </w:rPr>
        <w:t xml:space="preserve"> универсальные учебные действия: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</w:t>
      </w:r>
      <w:r w:rsidR="001A5143" w:rsidRPr="00086540">
        <w:rPr>
          <w:sz w:val="28"/>
          <w:szCs w:val="28"/>
        </w:rPr>
        <w:lastRenderedPageBreak/>
        <w:t>учет интересов, формулировать, аргументировать и отстаивать свое мнение;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1A5143" w:rsidRPr="00086540" w:rsidRDefault="00FC40F6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1A5143" w:rsidRPr="00086540">
        <w:rPr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06CA9" w:rsidRPr="00086540" w:rsidRDefault="00FC40F6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</w:rPr>
      </w:pPr>
      <w:r w:rsidRPr="00086540">
        <w:rPr>
          <w:b/>
          <w:i/>
          <w:sz w:val="28"/>
          <w:szCs w:val="28"/>
        </w:rPr>
        <w:t xml:space="preserve">    Выпускник</w:t>
      </w:r>
      <w:r w:rsidR="00A06CA9" w:rsidRPr="00086540">
        <w:rPr>
          <w:b/>
          <w:i/>
          <w:sz w:val="28"/>
          <w:szCs w:val="28"/>
        </w:rPr>
        <w:t xml:space="preserve"> научится: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определять область своих познавательных интересов;</w:t>
      </w:r>
    </w:p>
    <w:p w:rsidR="00A06CA9" w:rsidRPr="00086540" w:rsidRDefault="00FC40F6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A06CA9" w:rsidRPr="00086540" w:rsidRDefault="00A47D51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>- п</w:t>
      </w:r>
      <w:r w:rsidR="00A06CA9" w:rsidRPr="00086540">
        <w:rPr>
          <w:sz w:val="28"/>
          <w:szCs w:val="28"/>
        </w:rPr>
        <w:t>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видеть и комментировать разные точки зрения, морально-этические аспекты проблемы;</w:t>
      </w:r>
    </w:p>
    <w:p w:rsidR="00A06CA9" w:rsidRPr="00086540" w:rsidRDefault="00A47D51" w:rsidP="00086540">
      <w:pPr>
        <w:spacing w:line="360" w:lineRule="auto"/>
        <w:jc w:val="both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A06CA9" w:rsidRPr="00086540" w:rsidRDefault="00086540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>
        <w:rPr>
          <w:b/>
          <w:i/>
          <w:sz w:val="28"/>
          <w:szCs w:val="28"/>
        </w:rPr>
        <w:t>Ученик</w:t>
      </w:r>
      <w:r w:rsidR="00A47D51" w:rsidRPr="00086540">
        <w:rPr>
          <w:b/>
          <w:i/>
          <w:sz w:val="28"/>
          <w:szCs w:val="28"/>
        </w:rPr>
        <w:t xml:space="preserve"> </w:t>
      </w:r>
      <w:r w:rsidR="00A06CA9" w:rsidRPr="00086540">
        <w:rPr>
          <w:b/>
          <w:i/>
          <w:sz w:val="28"/>
          <w:szCs w:val="28"/>
        </w:rPr>
        <w:t xml:space="preserve"> получит</w:t>
      </w:r>
      <w:proofErr w:type="gramEnd"/>
      <w:r w:rsidR="00A06CA9" w:rsidRPr="00086540">
        <w:rPr>
          <w:b/>
          <w:i/>
          <w:sz w:val="28"/>
          <w:szCs w:val="28"/>
        </w:rPr>
        <w:t xml:space="preserve"> возможность научиться: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 xml:space="preserve">самостоятельно задумывать, планировать и выполнять учебный проект, </w:t>
      </w:r>
      <w:r w:rsidR="00A06CA9" w:rsidRPr="00086540">
        <w:rPr>
          <w:sz w:val="28"/>
          <w:szCs w:val="28"/>
        </w:rPr>
        <w:lastRenderedPageBreak/>
        <w:t>учебное исследование;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A47D51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- </w:t>
      </w:r>
      <w:r w:rsidR="00A06CA9" w:rsidRPr="00086540">
        <w:rPr>
          <w:sz w:val="28"/>
          <w:szCs w:val="28"/>
        </w:rPr>
        <w:t>осознавать свою ответственность за достоверность полученной информации, полученных знаний, качество вы</w:t>
      </w:r>
      <w:r w:rsidRPr="00086540">
        <w:rPr>
          <w:sz w:val="28"/>
          <w:szCs w:val="28"/>
        </w:rPr>
        <w:t>полнения проекта, исследования.</w:t>
      </w:r>
    </w:p>
    <w:p w:rsidR="00A06CA9" w:rsidRPr="00086540" w:rsidRDefault="00A47D51" w:rsidP="00086540">
      <w:pPr>
        <w:pStyle w:val="a4"/>
        <w:widowControl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86540">
        <w:rPr>
          <w:sz w:val="28"/>
          <w:szCs w:val="28"/>
        </w:rPr>
        <w:t xml:space="preserve">    </w:t>
      </w:r>
      <w:r w:rsidR="00A06CA9" w:rsidRPr="00086540">
        <w:rPr>
          <w:sz w:val="28"/>
          <w:szCs w:val="28"/>
          <w:bdr w:val="none" w:sz="0" w:space="0" w:color="auto" w:frame="1"/>
        </w:rPr>
        <w:t>В результате учебно-исследовательской и проектной деятельности обучающиеся получат представление: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  <w:bdr w:val="none" w:sz="0" w:space="0" w:color="auto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об истории науки;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новейших разработках в области науки и технологий;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06CA9" w:rsidRPr="00086540" w:rsidRDefault="00A06CA9" w:rsidP="00086540">
      <w:pPr>
        <w:spacing w:line="360" w:lineRule="auto"/>
        <w:ind w:firstLine="284"/>
        <w:jc w:val="both"/>
        <w:rPr>
          <w:b/>
          <w:i/>
          <w:sz w:val="28"/>
          <w:szCs w:val="28"/>
          <w:bdr w:val="none" w:sz="0" w:space="0" w:color="auto" w:frame="1"/>
        </w:rPr>
      </w:pPr>
      <w:r w:rsidRPr="00086540">
        <w:rPr>
          <w:b/>
          <w:i/>
          <w:sz w:val="28"/>
          <w:szCs w:val="28"/>
          <w:bdr w:val="none" w:sz="0" w:space="0" w:color="auto" w:frame="1"/>
        </w:rPr>
        <w:t>Обучающиеся смогут: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  <w:bdr w:val="none" w:sz="0" w:space="0" w:color="auto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решать задачи, находящиеся на стыке нескольких учебных дисциплин;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06CA9" w:rsidRPr="00086540" w:rsidRDefault="00A06CA9" w:rsidP="00086540">
      <w:pPr>
        <w:spacing w:line="360" w:lineRule="auto"/>
        <w:ind w:firstLine="284"/>
        <w:jc w:val="both"/>
        <w:rPr>
          <w:b/>
          <w:sz w:val="28"/>
          <w:szCs w:val="28"/>
          <w:bdr w:val="none" w:sz="0" w:space="0" w:color="auto" w:frame="1"/>
        </w:rPr>
      </w:pPr>
      <w:r w:rsidRPr="00086540">
        <w:rPr>
          <w:b/>
          <w:sz w:val="28"/>
          <w:szCs w:val="28"/>
          <w:bdr w:val="none" w:sz="0" w:space="0" w:color="auto" w:frame="1"/>
        </w:rPr>
        <w:lastRenderedPageBreak/>
        <w:t>Обучающиеся научатся: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  <w:bdr w:val="none" w:sz="0" w:space="0" w:color="auto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     </w:t>
      </w:r>
      <w:r w:rsidR="00086540">
        <w:rPr>
          <w:szCs w:val="28"/>
        </w:rPr>
        <w:t>Ученики</w:t>
      </w:r>
      <w:r w:rsidR="002279F3" w:rsidRPr="00086540">
        <w:rPr>
          <w:szCs w:val="28"/>
        </w:rPr>
        <w:t xml:space="preserve"> получат возможность научи</w:t>
      </w:r>
      <w:r w:rsidR="00A06CA9" w:rsidRPr="00086540">
        <w:rPr>
          <w:szCs w:val="28"/>
        </w:rPr>
        <w:t>ться: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06CA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0F5FF9" w:rsidRPr="00086540" w:rsidRDefault="00A47D51" w:rsidP="00086540">
      <w:pPr>
        <w:pStyle w:val="a"/>
        <w:numPr>
          <w:ilvl w:val="0"/>
          <w:numId w:val="0"/>
        </w:numPr>
        <w:rPr>
          <w:szCs w:val="28"/>
        </w:rPr>
      </w:pPr>
      <w:r w:rsidRPr="00086540">
        <w:rPr>
          <w:szCs w:val="28"/>
          <w:lang w:val="ru-RU"/>
        </w:rPr>
        <w:t xml:space="preserve">- </w:t>
      </w:r>
      <w:r w:rsidR="00A06CA9" w:rsidRPr="00086540">
        <w:rPr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0F5FF9" w:rsidRPr="00086540" w:rsidRDefault="000F5FF9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86540">
        <w:rPr>
          <w:b/>
          <w:sz w:val="28"/>
          <w:szCs w:val="28"/>
        </w:rPr>
        <w:t>Предметные результаты:</w:t>
      </w:r>
    </w:p>
    <w:p w:rsidR="000F5FF9" w:rsidRPr="00086540" w:rsidRDefault="000F5FF9" w:rsidP="0008654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86540">
        <w:rPr>
          <w:b/>
          <w:i/>
          <w:sz w:val="28"/>
          <w:szCs w:val="28"/>
        </w:rPr>
        <w:lastRenderedPageBreak/>
        <w:t>Ученик научится: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формулировать цели и задачи проектной (исследовательской) деятельности;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планировать деятельность по реализации проектной (исследовательской) деятельности;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реализовать запланированные действия для достижения поставленных цели и задач;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осуществлять рефлексию деятельности, соотнося ее с поставленными целью и </w:t>
      </w:r>
      <w:proofErr w:type="gramStart"/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задачами</w:t>
      </w:r>
      <w:proofErr w:type="gramEnd"/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 и конечным результатом; – использовать технологию учебного проектирования для решения личных целей и задач образовании; </w:t>
      </w:r>
    </w:p>
    <w:p w:rsidR="000F5FF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навыкам само</w:t>
      </w:r>
      <w:r w:rsidR="002279F3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-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презентации в ходе представления результатов проекта (исследования); – осуществлять осознанный выбор направлений созидательной деятельности. </w:t>
      </w:r>
    </w:p>
    <w:p w:rsidR="000F5FF9" w:rsidRPr="00086540" w:rsidRDefault="000F5FF9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            Ученик получит возможность научиться</w:t>
      </w:r>
      <w:r w:rsidR="00A47D51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A06CA9" w:rsidRPr="00086540" w:rsidRDefault="00A47D51" w:rsidP="00086540">
      <w:pPr>
        <w:tabs>
          <w:tab w:val="left" w:pos="141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- р</w:t>
      </w:r>
      <w:r w:rsidR="000F5FF9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еализовывать готовый проект</w:t>
      </w:r>
      <w:r w:rsidR="002279F3" w:rsidRPr="00086540">
        <w:rPr>
          <w:rStyle w:val="1"/>
          <w:rFonts w:ascii="Times New Roman" w:hAnsi="Times New Roman" w:cs="Times New Roman"/>
          <w:sz w:val="28"/>
          <w:szCs w:val="28"/>
          <w:lang w:eastAsia="x-none"/>
        </w:rPr>
        <w:t>.</w:t>
      </w:r>
      <w:bookmarkStart w:id="5" w:name="_GoBack"/>
      <w:bookmarkEnd w:id="5"/>
    </w:p>
    <w:p w:rsidR="002279F3" w:rsidRPr="002279F3" w:rsidRDefault="002279F3" w:rsidP="002279F3">
      <w:pPr>
        <w:tabs>
          <w:tab w:val="left" w:pos="1418"/>
        </w:tabs>
        <w:ind w:left="1429"/>
        <w:jc w:val="both"/>
        <w:rPr>
          <w:rFonts w:ascii="Century Schoolbook" w:eastAsia="Century Schoolbook" w:hAnsi="Century Schoolbook" w:cs="Century Schoolbook"/>
          <w:color w:val="000000"/>
          <w:shd w:val="clear" w:color="auto" w:fill="FFFFFF"/>
          <w:lang w:eastAsia="x-none"/>
        </w:rPr>
      </w:pPr>
    </w:p>
    <w:p w:rsidR="00086540" w:rsidRPr="00086540" w:rsidRDefault="00086540" w:rsidP="00086540">
      <w:pPr>
        <w:keepNext/>
        <w:keepLines/>
        <w:spacing w:before="240" w:line="276" w:lineRule="auto"/>
        <w:ind w:left="360"/>
        <w:jc w:val="center"/>
        <w:outlineLvl w:val="0"/>
        <w:rPr>
          <w:rFonts w:eastAsiaTheme="majorEastAsia"/>
          <w:b/>
          <w:bCs/>
          <w:sz w:val="28"/>
          <w:szCs w:val="28"/>
        </w:rPr>
      </w:pPr>
      <w:bookmarkStart w:id="6" w:name="_Toc144216089"/>
      <w:bookmarkStart w:id="7" w:name="_Hlk143875754"/>
      <w:r w:rsidRPr="00086540">
        <w:rPr>
          <w:rFonts w:eastAsiaTheme="majorEastAsia"/>
          <w:b/>
          <w:bCs/>
          <w:sz w:val="28"/>
          <w:szCs w:val="28"/>
          <w:lang w:val="en-US"/>
        </w:rPr>
        <w:t>IV</w:t>
      </w:r>
      <w:r w:rsidRPr="00086540">
        <w:rPr>
          <w:rFonts w:eastAsiaTheme="majorEastAsia"/>
          <w:b/>
          <w:bCs/>
          <w:sz w:val="28"/>
          <w:szCs w:val="28"/>
        </w:rPr>
        <w:t>. ТЕМАТИЧЕСКОЕ ПЛАНИРОВАНИЕ</w:t>
      </w:r>
      <w:bookmarkEnd w:id="6"/>
    </w:p>
    <w:bookmarkEnd w:id="7"/>
    <w:p w:rsidR="002D289C" w:rsidRDefault="002D289C" w:rsidP="002D289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59"/>
        <w:gridCol w:w="1984"/>
      </w:tblGrid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9" w:type="dxa"/>
          </w:tcPr>
          <w:p w:rsidR="00086540" w:rsidRPr="00F97767" w:rsidRDefault="00086540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1.</w:t>
            </w:r>
          </w:p>
        </w:tc>
        <w:tc>
          <w:tcPr>
            <w:tcW w:w="6659" w:type="dxa"/>
          </w:tcPr>
          <w:p w:rsidR="00086540" w:rsidRPr="00322B55" w:rsidRDefault="00086540" w:rsidP="00C970D9">
            <w:pPr>
              <w:jc w:val="both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Перспективы владения проектным методом.</w:t>
            </w:r>
          </w:p>
        </w:tc>
        <w:tc>
          <w:tcPr>
            <w:tcW w:w="1984" w:type="dxa"/>
          </w:tcPr>
          <w:p w:rsidR="00086540" w:rsidRPr="00322B55" w:rsidRDefault="00086540" w:rsidP="00C970D9">
            <w:pPr>
              <w:jc w:val="center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2.</w:t>
            </w:r>
          </w:p>
        </w:tc>
        <w:tc>
          <w:tcPr>
            <w:tcW w:w="6659" w:type="dxa"/>
          </w:tcPr>
          <w:p w:rsidR="00086540" w:rsidRPr="00322B55" w:rsidRDefault="00086540" w:rsidP="00C970D9">
            <w:pPr>
              <w:jc w:val="both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Проект и его виды.</w:t>
            </w:r>
          </w:p>
        </w:tc>
        <w:tc>
          <w:tcPr>
            <w:tcW w:w="1984" w:type="dxa"/>
          </w:tcPr>
          <w:p w:rsidR="00086540" w:rsidRPr="00322B55" w:rsidRDefault="00086540" w:rsidP="00C970D9">
            <w:pPr>
              <w:jc w:val="center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3.</w:t>
            </w:r>
          </w:p>
        </w:tc>
        <w:tc>
          <w:tcPr>
            <w:tcW w:w="6659" w:type="dxa"/>
          </w:tcPr>
          <w:p w:rsidR="00086540" w:rsidRPr="00322B55" w:rsidRDefault="00A00C12" w:rsidP="00C970D9">
            <w:pPr>
              <w:jc w:val="both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Формы поддержки реализации проектов граждан.</w:t>
            </w:r>
          </w:p>
        </w:tc>
        <w:tc>
          <w:tcPr>
            <w:tcW w:w="1984" w:type="dxa"/>
          </w:tcPr>
          <w:p w:rsidR="00086540" w:rsidRPr="00322B55" w:rsidRDefault="00086540" w:rsidP="00C970D9">
            <w:pPr>
              <w:jc w:val="center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083F88" w:rsidRDefault="00086540" w:rsidP="00C970D9">
            <w:pPr>
              <w:jc w:val="both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4.</w:t>
            </w:r>
          </w:p>
        </w:tc>
        <w:tc>
          <w:tcPr>
            <w:tcW w:w="6659" w:type="dxa"/>
          </w:tcPr>
          <w:p w:rsidR="00086540" w:rsidRPr="00322B55" w:rsidRDefault="00086540" w:rsidP="00C970D9">
            <w:pPr>
              <w:jc w:val="both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Планирование проектной деятельности и генерация идей.</w:t>
            </w:r>
            <w:r w:rsidR="00A00C12" w:rsidRPr="00322B55">
              <w:rPr>
                <w:sz w:val="28"/>
                <w:szCs w:val="28"/>
              </w:rPr>
              <w:t xml:space="preserve"> Программа поддержки местных инициатив Красноярского края.</w:t>
            </w:r>
          </w:p>
        </w:tc>
        <w:tc>
          <w:tcPr>
            <w:tcW w:w="1984" w:type="dxa"/>
          </w:tcPr>
          <w:p w:rsidR="00086540" w:rsidRPr="00322B55" w:rsidRDefault="00086540" w:rsidP="00C970D9">
            <w:pPr>
              <w:jc w:val="center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35515D" w:rsidRDefault="00086540" w:rsidP="00C970D9">
            <w:pPr>
              <w:jc w:val="both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5.</w:t>
            </w:r>
          </w:p>
        </w:tc>
        <w:tc>
          <w:tcPr>
            <w:tcW w:w="6659" w:type="dxa"/>
          </w:tcPr>
          <w:p w:rsidR="00086540" w:rsidRPr="00322B55" w:rsidRDefault="00086540" w:rsidP="00C970D9">
            <w:pPr>
              <w:jc w:val="both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Проектная и исследовательская деятельность.</w:t>
            </w:r>
          </w:p>
        </w:tc>
        <w:tc>
          <w:tcPr>
            <w:tcW w:w="1984" w:type="dxa"/>
          </w:tcPr>
          <w:p w:rsidR="00086540" w:rsidRPr="00322B55" w:rsidRDefault="00086540" w:rsidP="00C970D9">
            <w:pPr>
              <w:jc w:val="center"/>
              <w:rPr>
                <w:sz w:val="28"/>
                <w:szCs w:val="28"/>
              </w:rPr>
            </w:pPr>
            <w:r w:rsidRPr="00322B5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7393C" w:rsidRDefault="00086540" w:rsidP="00C970D9">
            <w:pPr>
              <w:jc w:val="both"/>
              <w:rPr>
                <w:sz w:val="28"/>
                <w:szCs w:val="28"/>
              </w:rPr>
            </w:pPr>
            <w:r w:rsidRPr="00B7393C">
              <w:rPr>
                <w:sz w:val="28"/>
                <w:szCs w:val="28"/>
              </w:rPr>
              <w:t>6.</w:t>
            </w:r>
          </w:p>
        </w:tc>
        <w:tc>
          <w:tcPr>
            <w:tcW w:w="6659" w:type="dxa"/>
          </w:tcPr>
          <w:p w:rsidR="00086540" w:rsidRPr="00B7393C" w:rsidRDefault="00086540" w:rsidP="00C970D9">
            <w:pPr>
              <w:jc w:val="both"/>
            </w:pPr>
            <w:r w:rsidRPr="00B7393C">
              <w:rPr>
                <w:rStyle w:val="c0"/>
                <w:sz w:val="28"/>
                <w:szCs w:val="28"/>
              </w:rPr>
              <w:t>Методологические атрибуты исследовательской деятельности.</w:t>
            </w:r>
          </w:p>
        </w:tc>
        <w:tc>
          <w:tcPr>
            <w:tcW w:w="1984" w:type="dxa"/>
          </w:tcPr>
          <w:p w:rsidR="00086540" w:rsidRPr="00B7393C" w:rsidRDefault="00086540" w:rsidP="00C970D9">
            <w:pPr>
              <w:jc w:val="center"/>
              <w:rPr>
                <w:sz w:val="28"/>
                <w:szCs w:val="28"/>
              </w:rPr>
            </w:pPr>
            <w:r w:rsidRPr="00B7393C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012041" w:rsidRDefault="00086540" w:rsidP="00C970D9">
            <w:pPr>
              <w:jc w:val="both"/>
              <w:rPr>
                <w:sz w:val="28"/>
                <w:szCs w:val="28"/>
              </w:rPr>
            </w:pPr>
            <w:r w:rsidRPr="00012041">
              <w:rPr>
                <w:sz w:val="28"/>
                <w:szCs w:val="28"/>
              </w:rPr>
              <w:t>7.</w:t>
            </w:r>
          </w:p>
        </w:tc>
        <w:tc>
          <w:tcPr>
            <w:tcW w:w="6659" w:type="dxa"/>
          </w:tcPr>
          <w:p w:rsidR="00086540" w:rsidRPr="00012041" w:rsidRDefault="00086540" w:rsidP="00C970D9">
            <w:pPr>
              <w:jc w:val="both"/>
            </w:pPr>
            <w:r w:rsidRPr="00012041">
              <w:rPr>
                <w:rStyle w:val="c0"/>
                <w:sz w:val="28"/>
                <w:szCs w:val="28"/>
              </w:rPr>
              <w:t>Методы эмпирического и теоретического исследования.</w:t>
            </w:r>
          </w:p>
        </w:tc>
        <w:tc>
          <w:tcPr>
            <w:tcW w:w="1984" w:type="dxa"/>
          </w:tcPr>
          <w:p w:rsidR="00086540" w:rsidRPr="00012041" w:rsidRDefault="00086540" w:rsidP="00C970D9">
            <w:pPr>
              <w:jc w:val="center"/>
              <w:rPr>
                <w:sz w:val="28"/>
                <w:szCs w:val="28"/>
              </w:rPr>
            </w:pPr>
            <w:r w:rsidRPr="00012041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E6DD8" w:rsidRDefault="00086540" w:rsidP="00C970D9">
            <w:pPr>
              <w:jc w:val="both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8.</w:t>
            </w:r>
          </w:p>
        </w:tc>
        <w:tc>
          <w:tcPr>
            <w:tcW w:w="6659" w:type="dxa"/>
          </w:tcPr>
          <w:p w:rsidR="00086540" w:rsidRPr="00BE6DD8" w:rsidRDefault="00086540" w:rsidP="00C970D9">
            <w:pPr>
              <w:jc w:val="both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Проектирование структуры индивидуального проекта (учебного исследования)</w:t>
            </w:r>
          </w:p>
        </w:tc>
        <w:tc>
          <w:tcPr>
            <w:tcW w:w="1984" w:type="dxa"/>
          </w:tcPr>
          <w:p w:rsidR="00086540" w:rsidRPr="00BE6DD8" w:rsidRDefault="00086540" w:rsidP="00C970D9">
            <w:pPr>
              <w:jc w:val="center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5570D0" w:rsidRDefault="00086540" w:rsidP="00C970D9">
            <w:pPr>
              <w:jc w:val="both"/>
              <w:rPr>
                <w:sz w:val="28"/>
                <w:szCs w:val="28"/>
              </w:rPr>
            </w:pPr>
            <w:r w:rsidRPr="005570D0">
              <w:rPr>
                <w:sz w:val="28"/>
                <w:szCs w:val="28"/>
              </w:rPr>
              <w:t>9.</w:t>
            </w:r>
          </w:p>
        </w:tc>
        <w:tc>
          <w:tcPr>
            <w:tcW w:w="6659" w:type="dxa"/>
          </w:tcPr>
          <w:p w:rsidR="00086540" w:rsidRPr="005570D0" w:rsidRDefault="00086540" w:rsidP="00C970D9">
            <w:pPr>
              <w:jc w:val="both"/>
              <w:rPr>
                <w:sz w:val="28"/>
                <w:szCs w:val="28"/>
              </w:rPr>
            </w:pPr>
            <w:r w:rsidRPr="005570D0">
              <w:rPr>
                <w:sz w:val="28"/>
                <w:szCs w:val="28"/>
              </w:rPr>
              <w:t>Работа с информационными источниками. Плагиат.</w:t>
            </w:r>
          </w:p>
        </w:tc>
        <w:tc>
          <w:tcPr>
            <w:tcW w:w="1984" w:type="dxa"/>
          </w:tcPr>
          <w:p w:rsidR="00086540" w:rsidRPr="00D479F8" w:rsidRDefault="00086540" w:rsidP="00C970D9">
            <w:pPr>
              <w:jc w:val="center"/>
              <w:rPr>
                <w:color w:val="FF0000"/>
                <w:sz w:val="28"/>
                <w:szCs w:val="28"/>
              </w:rPr>
            </w:pPr>
            <w:r w:rsidRPr="005570D0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8901E6" w:rsidRDefault="00086540" w:rsidP="00C970D9">
            <w:pPr>
              <w:jc w:val="both"/>
              <w:rPr>
                <w:sz w:val="28"/>
                <w:szCs w:val="28"/>
              </w:rPr>
            </w:pPr>
            <w:r w:rsidRPr="008901E6">
              <w:rPr>
                <w:sz w:val="28"/>
                <w:szCs w:val="28"/>
              </w:rPr>
              <w:t>10.</w:t>
            </w:r>
          </w:p>
        </w:tc>
        <w:tc>
          <w:tcPr>
            <w:tcW w:w="6659" w:type="dxa"/>
          </w:tcPr>
          <w:p w:rsidR="00086540" w:rsidRPr="008901E6" w:rsidRDefault="00086540" w:rsidP="00C970D9">
            <w:pPr>
              <w:jc w:val="both"/>
            </w:pPr>
            <w:r w:rsidRPr="008901E6">
              <w:rPr>
                <w:rStyle w:val="c0"/>
                <w:sz w:val="28"/>
                <w:szCs w:val="28"/>
              </w:rPr>
              <w:t>Виды переработки чужого текста.</w:t>
            </w:r>
          </w:p>
        </w:tc>
        <w:tc>
          <w:tcPr>
            <w:tcW w:w="1984" w:type="dxa"/>
          </w:tcPr>
          <w:p w:rsidR="00086540" w:rsidRPr="008901E6" w:rsidRDefault="00086540" w:rsidP="00C970D9">
            <w:pPr>
              <w:jc w:val="center"/>
              <w:rPr>
                <w:sz w:val="28"/>
                <w:szCs w:val="28"/>
              </w:rPr>
            </w:pPr>
            <w:r w:rsidRPr="008901E6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103F0" w:rsidRDefault="00086540" w:rsidP="00C970D9">
            <w:pPr>
              <w:jc w:val="both"/>
              <w:rPr>
                <w:sz w:val="28"/>
                <w:szCs w:val="28"/>
              </w:rPr>
            </w:pPr>
            <w:r w:rsidRPr="00F103F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659" w:type="dxa"/>
          </w:tcPr>
          <w:p w:rsidR="00086540" w:rsidRPr="00F103F0" w:rsidRDefault="00086540" w:rsidP="00C970D9">
            <w:pPr>
              <w:jc w:val="both"/>
            </w:pPr>
            <w:r w:rsidRPr="00F103F0">
              <w:rPr>
                <w:rStyle w:val="c0"/>
                <w:sz w:val="28"/>
                <w:szCs w:val="28"/>
              </w:rPr>
              <w:t>Компьютерная обработка данных исследования.</w:t>
            </w:r>
          </w:p>
        </w:tc>
        <w:tc>
          <w:tcPr>
            <w:tcW w:w="1984" w:type="dxa"/>
          </w:tcPr>
          <w:p w:rsidR="00086540" w:rsidRPr="00F103F0" w:rsidRDefault="00086540" w:rsidP="00C970D9">
            <w:pPr>
              <w:jc w:val="center"/>
              <w:rPr>
                <w:sz w:val="28"/>
                <w:szCs w:val="28"/>
              </w:rPr>
            </w:pPr>
            <w:r w:rsidRPr="00F103F0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ED5A8D" w:rsidRDefault="00086540" w:rsidP="00C970D9">
            <w:pPr>
              <w:jc w:val="both"/>
              <w:rPr>
                <w:sz w:val="28"/>
                <w:szCs w:val="28"/>
              </w:rPr>
            </w:pPr>
            <w:r w:rsidRPr="00ED5A8D">
              <w:rPr>
                <w:sz w:val="28"/>
                <w:szCs w:val="28"/>
              </w:rPr>
              <w:t>12.</w:t>
            </w:r>
          </w:p>
        </w:tc>
        <w:tc>
          <w:tcPr>
            <w:tcW w:w="6659" w:type="dxa"/>
          </w:tcPr>
          <w:p w:rsidR="00086540" w:rsidRPr="00ED5A8D" w:rsidRDefault="00086540" w:rsidP="00C970D9">
            <w:pPr>
              <w:jc w:val="both"/>
            </w:pPr>
            <w:r w:rsidRPr="00ED5A8D">
              <w:rPr>
                <w:rStyle w:val="c0"/>
                <w:sz w:val="28"/>
                <w:szCs w:val="28"/>
              </w:rPr>
              <w:t>Дистанционная коммуникация в работе над проектом.</w:t>
            </w:r>
          </w:p>
        </w:tc>
        <w:tc>
          <w:tcPr>
            <w:tcW w:w="1984" w:type="dxa"/>
          </w:tcPr>
          <w:p w:rsidR="00086540" w:rsidRPr="00ED5A8D" w:rsidRDefault="00086540" w:rsidP="00C970D9">
            <w:pPr>
              <w:jc w:val="center"/>
              <w:rPr>
                <w:sz w:val="28"/>
                <w:szCs w:val="28"/>
              </w:rPr>
            </w:pPr>
            <w:r w:rsidRPr="00ED5A8D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A6744" w:rsidRDefault="00086540" w:rsidP="00C970D9">
            <w:pPr>
              <w:jc w:val="both"/>
              <w:rPr>
                <w:sz w:val="28"/>
                <w:szCs w:val="28"/>
              </w:rPr>
            </w:pPr>
            <w:r w:rsidRPr="00FA6744">
              <w:rPr>
                <w:sz w:val="28"/>
                <w:szCs w:val="28"/>
              </w:rPr>
              <w:t>13.</w:t>
            </w:r>
          </w:p>
        </w:tc>
        <w:tc>
          <w:tcPr>
            <w:tcW w:w="6659" w:type="dxa"/>
          </w:tcPr>
          <w:p w:rsidR="00086540" w:rsidRPr="00FA6744" w:rsidRDefault="00086540" w:rsidP="00C970D9">
            <w:pPr>
              <w:jc w:val="both"/>
            </w:pPr>
            <w:r w:rsidRPr="00FA6744">
              <w:rPr>
                <w:rStyle w:val="c0"/>
                <w:sz w:val="28"/>
                <w:szCs w:val="28"/>
              </w:rPr>
              <w:t>Визуализация и систематизации текстовой информации.</w:t>
            </w:r>
          </w:p>
        </w:tc>
        <w:tc>
          <w:tcPr>
            <w:tcW w:w="1984" w:type="dxa"/>
          </w:tcPr>
          <w:p w:rsidR="00086540" w:rsidRPr="00FA6744" w:rsidRDefault="00086540" w:rsidP="00C970D9">
            <w:pPr>
              <w:jc w:val="center"/>
              <w:rPr>
                <w:sz w:val="28"/>
                <w:szCs w:val="28"/>
              </w:rPr>
            </w:pPr>
            <w:r w:rsidRPr="00FA6744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A963A4" w:rsidRDefault="00086540" w:rsidP="00C970D9">
            <w:pPr>
              <w:jc w:val="both"/>
              <w:rPr>
                <w:sz w:val="28"/>
                <w:szCs w:val="28"/>
              </w:rPr>
            </w:pPr>
            <w:r w:rsidRPr="00A963A4">
              <w:rPr>
                <w:sz w:val="28"/>
                <w:szCs w:val="28"/>
              </w:rPr>
              <w:t>14.</w:t>
            </w:r>
          </w:p>
        </w:tc>
        <w:tc>
          <w:tcPr>
            <w:tcW w:w="6659" w:type="dxa"/>
          </w:tcPr>
          <w:p w:rsidR="00086540" w:rsidRPr="00A963A4" w:rsidRDefault="00086540" w:rsidP="00C970D9">
            <w:pPr>
              <w:jc w:val="both"/>
            </w:pPr>
            <w:r w:rsidRPr="00A963A4">
              <w:rPr>
                <w:rStyle w:val="c0"/>
                <w:sz w:val="28"/>
                <w:szCs w:val="28"/>
              </w:rPr>
              <w:t>Требования к оформлению проектной и исследовательской работы.</w:t>
            </w:r>
            <w:r w:rsidR="00A00C12" w:rsidRPr="00A963A4">
              <w:rPr>
                <w:rStyle w:val="c0"/>
                <w:sz w:val="28"/>
                <w:szCs w:val="28"/>
              </w:rPr>
              <w:t xml:space="preserve"> Индивидуальный проект ученика в составе общего проекта.</w:t>
            </w:r>
          </w:p>
        </w:tc>
        <w:tc>
          <w:tcPr>
            <w:tcW w:w="1984" w:type="dxa"/>
          </w:tcPr>
          <w:p w:rsidR="00086540" w:rsidRPr="00A963A4" w:rsidRDefault="00086540" w:rsidP="00C970D9">
            <w:pPr>
              <w:jc w:val="center"/>
              <w:rPr>
                <w:sz w:val="28"/>
                <w:szCs w:val="28"/>
              </w:rPr>
            </w:pPr>
            <w:r w:rsidRPr="00A963A4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C07CE6" w:rsidRDefault="00086540" w:rsidP="00C970D9">
            <w:pPr>
              <w:jc w:val="both"/>
              <w:rPr>
                <w:sz w:val="28"/>
                <w:szCs w:val="28"/>
              </w:rPr>
            </w:pPr>
            <w:r w:rsidRPr="00C07CE6">
              <w:rPr>
                <w:sz w:val="28"/>
                <w:szCs w:val="28"/>
              </w:rPr>
              <w:t>15.</w:t>
            </w:r>
          </w:p>
        </w:tc>
        <w:tc>
          <w:tcPr>
            <w:tcW w:w="6659" w:type="dxa"/>
          </w:tcPr>
          <w:p w:rsidR="00086540" w:rsidRPr="00C07CE6" w:rsidRDefault="00086540" w:rsidP="00C970D9">
            <w:pPr>
              <w:jc w:val="both"/>
            </w:pPr>
            <w:r w:rsidRPr="00C07CE6">
              <w:rPr>
                <w:rStyle w:val="c0"/>
                <w:sz w:val="28"/>
                <w:szCs w:val="28"/>
              </w:rPr>
              <w:t xml:space="preserve">Лучевые схемы-пауки и каузальные цепи. Интеллект-карты. Создание скетчей (визуальных заметок). </w:t>
            </w:r>
            <w:proofErr w:type="spellStart"/>
            <w:r w:rsidRPr="00C07CE6">
              <w:rPr>
                <w:rStyle w:val="c0"/>
                <w:sz w:val="28"/>
                <w:szCs w:val="28"/>
              </w:rPr>
              <w:t>Инфографика</w:t>
            </w:r>
            <w:proofErr w:type="spellEnd"/>
            <w:r w:rsidRPr="00C07CE6">
              <w:rPr>
                <w:rStyle w:val="c0"/>
                <w:sz w:val="28"/>
                <w:szCs w:val="28"/>
              </w:rPr>
              <w:t xml:space="preserve">. </w:t>
            </w:r>
            <w:proofErr w:type="spellStart"/>
            <w:r w:rsidRPr="00C07CE6">
              <w:rPr>
                <w:rStyle w:val="c0"/>
                <w:sz w:val="28"/>
                <w:szCs w:val="28"/>
              </w:rPr>
              <w:t>Скрайбинг</w:t>
            </w:r>
            <w:proofErr w:type="spellEnd"/>
            <w:r w:rsidRPr="00C07CE6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6540" w:rsidRPr="00C07CE6" w:rsidRDefault="00086540" w:rsidP="00C970D9">
            <w:pPr>
              <w:jc w:val="center"/>
              <w:rPr>
                <w:sz w:val="28"/>
                <w:szCs w:val="28"/>
              </w:rPr>
            </w:pPr>
            <w:r w:rsidRPr="00C07CE6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E6DD8" w:rsidRDefault="00086540" w:rsidP="00C970D9">
            <w:pPr>
              <w:jc w:val="both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16.</w:t>
            </w:r>
          </w:p>
        </w:tc>
        <w:tc>
          <w:tcPr>
            <w:tcW w:w="6659" w:type="dxa"/>
          </w:tcPr>
          <w:p w:rsidR="00086540" w:rsidRPr="00BE6DD8" w:rsidRDefault="00086540" w:rsidP="00C970D9">
            <w:pPr>
              <w:jc w:val="both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Идея проекта с помощью интеллект-карты.</w:t>
            </w:r>
          </w:p>
        </w:tc>
        <w:tc>
          <w:tcPr>
            <w:tcW w:w="1984" w:type="dxa"/>
          </w:tcPr>
          <w:p w:rsidR="00086540" w:rsidRPr="00BE6DD8" w:rsidRDefault="00086540" w:rsidP="00C970D9">
            <w:pPr>
              <w:jc w:val="center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E6DD8" w:rsidRDefault="00086540" w:rsidP="00C970D9">
            <w:pPr>
              <w:jc w:val="both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17.</w:t>
            </w:r>
          </w:p>
        </w:tc>
        <w:tc>
          <w:tcPr>
            <w:tcW w:w="6659" w:type="dxa"/>
          </w:tcPr>
          <w:p w:rsidR="00086540" w:rsidRPr="00BE6DD8" w:rsidRDefault="00086540" w:rsidP="00EC6C7A">
            <w:pPr>
              <w:jc w:val="both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Проблема проекта.</w:t>
            </w:r>
          </w:p>
        </w:tc>
        <w:tc>
          <w:tcPr>
            <w:tcW w:w="1984" w:type="dxa"/>
          </w:tcPr>
          <w:p w:rsidR="00086540" w:rsidRPr="00BE6DD8" w:rsidRDefault="00086540" w:rsidP="00C970D9">
            <w:pPr>
              <w:jc w:val="center"/>
              <w:rPr>
                <w:sz w:val="28"/>
                <w:szCs w:val="28"/>
              </w:rPr>
            </w:pPr>
            <w:r w:rsidRPr="00BE6DD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3756A7" w:rsidRDefault="00086540" w:rsidP="00C970D9">
            <w:pPr>
              <w:jc w:val="both"/>
              <w:rPr>
                <w:sz w:val="28"/>
                <w:szCs w:val="28"/>
              </w:rPr>
            </w:pPr>
            <w:r w:rsidRPr="003756A7">
              <w:rPr>
                <w:sz w:val="28"/>
                <w:szCs w:val="28"/>
              </w:rPr>
              <w:t>18.</w:t>
            </w:r>
          </w:p>
        </w:tc>
        <w:tc>
          <w:tcPr>
            <w:tcW w:w="6659" w:type="dxa"/>
          </w:tcPr>
          <w:p w:rsidR="00086540" w:rsidRPr="003756A7" w:rsidRDefault="00086540" w:rsidP="00EC6C7A">
            <w:pPr>
              <w:jc w:val="both"/>
              <w:rPr>
                <w:sz w:val="28"/>
                <w:szCs w:val="28"/>
              </w:rPr>
            </w:pPr>
            <w:r w:rsidRPr="003756A7">
              <w:rPr>
                <w:sz w:val="28"/>
                <w:szCs w:val="28"/>
              </w:rPr>
              <w:t>Тема проекта.</w:t>
            </w:r>
          </w:p>
        </w:tc>
        <w:tc>
          <w:tcPr>
            <w:tcW w:w="1984" w:type="dxa"/>
          </w:tcPr>
          <w:p w:rsidR="00086540" w:rsidRPr="003756A7" w:rsidRDefault="00086540" w:rsidP="00C970D9">
            <w:pPr>
              <w:jc w:val="center"/>
              <w:rPr>
                <w:sz w:val="28"/>
                <w:szCs w:val="28"/>
              </w:rPr>
            </w:pPr>
            <w:r w:rsidRPr="003756A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947A1A" w:rsidRDefault="00086540" w:rsidP="00C970D9">
            <w:pPr>
              <w:jc w:val="both"/>
              <w:rPr>
                <w:sz w:val="28"/>
                <w:szCs w:val="28"/>
              </w:rPr>
            </w:pPr>
            <w:r w:rsidRPr="00947A1A">
              <w:rPr>
                <w:sz w:val="28"/>
                <w:szCs w:val="28"/>
              </w:rPr>
              <w:t>19.</w:t>
            </w:r>
          </w:p>
        </w:tc>
        <w:tc>
          <w:tcPr>
            <w:tcW w:w="6659" w:type="dxa"/>
          </w:tcPr>
          <w:p w:rsidR="00086540" w:rsidRPr="00947A1A" w:rsidRDefault="00086540" w:rsidP="00C970D9">
            <w:pPr>
              <w:jc w:val="both"/>
              <w:rPr>
                <w:sz w:val="28"/>
                <w:szCs w:val="28"/>
              </w:rPr>
            </w:pPr>
            <w:r w:rsidRPr="00947A1A">
              <w:rPr>
                <w:sz w:val="28"/>
                <w:szCs w:val="28"/>
              </w:rPr>
              <w:t>Название проекта.</w:t>
            </w:r>
          </w:p>
        </w:tc>
        <w:tc>
          <w:tcPr>
            <w:tcW w:w="1984" w:type="dxa"/>
          </w:tcPr>
          <w:p w:rsidR="00086540" w:rsidRPr="00947A1A" w:rsidRDefault="00086540" w:rsidP="00C970D9">
            <w:pPr>
              <w:jc w:val="center"/>
              <w:rPr>
                <w:sz w:val="28"/>
                <w:szCs w:val="28"/>
              </w:rPr>
            </w:pPr>
            <w:r w:rsidRPr="00947A1A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C71166" w:rsidRDefault="00086540" w:rsidP="00C970D9">
            <w:pPr>
              <w:jc w:val="both"/>
              <w:rPr>
                <w:sz w:val="28"/>
                <w:szCs w:val="28"/>
              </w:rPr>
            </w:pPr>
            <w:r w:rsidRPr="00C71166">
              <w:rPr>
                <w:sz w:val="28"/>
                <w:szCs w:val="28"/>
              </w:rPr>
              <w:t>20.</w:t>
            </w:r>
          </w:p>
        </w:tc>
        <w:tc>
          <w:tcPr>
            <w:tcW w:w="6659" w:type="dxa"/>
          </w:tcPr>
          <w:p w:rsidR="00086540" w:rsidRPr="00C71166" w:rsidRDefault="00086540" w:rsidP="00C970D9">
            <w:pPr>
              <w:jc w:val="both"/>
              <w:rPr>
                <w:sz w:val="28"/>
                <w:szCs w:val="28"/>
              </w:rPr>
            </w:pPr>
            <w:r w:rsidRPr="00C71166">
              <w:rPr>
                <w:sz w:val="28"/>
                <w:szCs w:val="28"/>
              </w:rPr>
              <w:t>Актуальность проекта.</w:t>
            </w:r>
          </w:p>
        </w:tc>
        <w:tc>
          <w:tcPr>
            <w:tcW w:w="1984" w:type="dxa"/>
          </w:tcPr>
          <w:p w:rsidR="00086540" w:rsidRPr="00C71166" w:rsidRDefault="00086540" w:rsidP="00C970D9">
            <w:pPr>
              <w:jc w:val="center"/>
              <w:rPr>
                <w:sz w:val="28"/>
                <w:szCs w:val="28"/>
              </w:rPr>
            </w:pPr>
            <w:r w:rsidRPr="00C71166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A4D88" w:rsidRDefault="00086540" w:rsidP="00C970D9">
            <w:pPr>
              <w:jc w:val="both"/>
              <w:rPr>
                <w:sz w:val="28"/>
                <w:szCs w:val="28"/>
              </w:rPr>
            </w:pPr>
            <w:r w:rsidRPr="00BA4D88">
              <w:rPr>
                <w:sz w:val="28"/>
                <w:szCs w:val="28"/>
              </w:rPr>
              <w:t>21.</w:t>
            </w:r>
          </w:p>
        </w:tc>
        <w:tc>
          <w:tcPr>
            <w:tcW w:w="6659" w:type="dxa"/>
          </w:tcPr>
          <w:p w:rsidR="00086540" w:rsidRPr="00BA4D88" w:rsidRDefault="00086540" w:rsidP="00C970D9">
            <w:pPr>
              <w:jc w:val="both"/>
              <w:rPr>
                <w:sz w:val="28"/>
                <w:szCs w:val="28"/>
              </w:rPr>
            </w:pPr>
            <w:r w:rsidRPr="00BA4D88">
              <w:rPr>
                <w:sz w:val="28"/>
                <w:szCs w:val="28"/>
              </w:rPr>
              <w:t>Цель проекта.</w:t>
            </w:r>
          </w:p>
        </w:tc>
        <w:tc>
          <w:tcPr>
            <w:tcW w:w="1984" w:type="dxa"/>
          </w:tcPr>
          <w:p w:rsidR="00086540" w:rsidRPr="00BA4D88" w:rsidRDefault="00086540" w:rsidP="00C970D9">
            <w:pPr>
              <w:jc w:val="center"/>
              <w:rPr>
                <w:sz w:val="28"/>
                <w:szCs w:val="28"/>
              </w:rPr>
            </w:pPr>
            <w:r w:rsidRPr="00BA4D88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52310E" w:rsidRDefault="00086540" w:rsidP="00C970D9">
            <w:pPr>
              <w:jc w:val="both"/>
              <w:rPr>
                <w:sz w:val="28"/>
                <w:szCs w:val="28"/>
              </w:rPr>
            </w:pPr>
            <w:r w:rsidRPr="0052310E">
              <w:rPr>
                <w:sz w:val="28"/>
                <w:szCs w:val="28"/>
              </w:rPr>
              <w:t>22.</w:t>
            </w:r>
          </w:p>
        </w:tc>
        <w:tc>
          <w:tcPr>
            <w:tcW w:w="6659" w:type="dxa"/>
          </w:tcPr>
          <w:p w:rsidR="00086540" w:rsidRPr="0052310E" w:rsidRDefault="00086540" w:rsidP="00C970D9">
            <w:pPr>
              <w:jc w:val="both"/>
              <w:rPr>
                <w:sz w:val="28"/>
                <w:szCs w:val="28"/>
              </w:rPr>
            </w:pPr>
            <w:r w:rsidRPr="0052310E">
              <w:rPr>
                <w:sz w:val="28"/>
                <w:szCs w:val="28"/>
              </w:rPr>
              <w:t>Задачи проекта.</w:t>
            </w:r>
          </w:p>
        </w:tc>
        <w:tc>
          <w:tcPr>
            <w:tcW w:w="1984" w:type="dxa"/>
          </w:tcPr>
          <w:p w:rsidR="00086540" w:rsidRPr="0052310E" w:rsidRDefault="00086540" w:rsidP="00C970D9">
            <w:pPr>
              <w:jc w:val="center"/>
              <w:rPr>
                <w:sz w:val="28"/>
                <w:szCs w:val="28"/>
              </w:rPr>
            </w:pPr>
            <w:r w:rsidRPr="0052310E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E13763" w:rsidRDefault="00086540" w:rsidP="00C970D9">
            <w:pPr>
              <w:jc w:val="both"/>
              <w:rPr>
                <w:sz w:val="28"/>
                <w:szCs w:val="28"/>
              </w:rPr>
            </w:pPr>
            <w:r w:rsidRPr="00E13763">
              <w:rPr>
                <w:sz w:val="28"/>
                <w:szCs w:val="28"/>
              </w:rPr>
              <w:t>23.</w:t>
            </w:r>
          </w:p>
        </w:tc>
        <w:tc>
          <w:tcPr>
            <w:tcW w:w="6659" w:type="dxa"/>
          </w:tcPr>
          <w:p w:rsidR="00086540" w:rsidRPr="00E13763" w:rsidRDefault="00086540" w:rsidP="00C970D9">
            <w:pPr>
              <w:jc w:val="both"/>
              <w:rPr>
                <w:sz w:val="28"/>
                <w:szCs w:val="28"/>
              </w:rPr>
            </w:pPr>
            <w:r w:rsidRPr="00E13763">
              <w:rPr>
                <w:sz w:val="28"/>
                <w:szCs w:val="28"/>
              </w:rPr>
              <w:t>План проекта.</w:t>
            </w:r>
          </w:p>
        </w:tc>
        <w:tc>
          <w:tcPr>
            <w:tcW w:w="1984" w:type="dxa"/>
          </w:tcPr>
          <w:p w:rsidR="00086540" w:rsidRPr="00E13763" w:rsidRDefault="00086540" w:rsidP="00C970D9">
            <w:pPr>
              <w:jc w:val="center"/>
              <w:rPr>
                <w:sz w:val="28"/>
                <w:szCs w:val="28"/>
              </w:rPr>
            </w:pPr>
            <w:r w:rsidRPr="00E13763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B15FAD" w:rsidRDefault="00086540" w:rsidP="00C970D9">
            <w:pPr>
              <w:jc w:val="both"/>
              <w:rPr>
                <w:sz w:val="28"/>
                <w:szCs w:val="28"/>
              </w:rPr>
            </w:pPr>
            <w:r w:rsidRPr="00B15FAD">
              <w:rPr>
                <w:sz w:val="28"/>
                <w:szCs w:val="28"/>
              </w:rPr>
              <w:t>24.</w:t>
            </w:r>
          </w:p>
        </w:tc>
        <w:tc>
          <w:tcPr>
            <w:tcW w:w="6659" w:type="dxa"/>
          </w:tcPr>
          <w:p w:rsidR="00086540" w:rsidRPr="00E13763" w:rsidRDefault="00086540" w:rsidP="00C970D9">
            <w:pPr>
              <w:jc w:val="both"/>
              <w:rPr>
                <w:sz w:val="28"/>
                <w:szCs w:val="28"/>
              </w:rPr>
            </w:pPr>
            <w:r w:rsidRPr="00E13763">
              <w:rPr>
                <w:sz w:val="28"/>
                <w:szCs w:val="28"/>
              </w:rPr>
              <w:t>Ресурсы реализации проекта</w:t>
            </w:r>
            <w:r w:rsidR="00B15FAD" w:rsidRPr="00E1376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6540" w:rsidRPr="00E13763" w:rsidRDefault="00086540" w:rsidP="00C970D9">
            <w:pPr>
              <w:jc w:val="center"/>
              <w:rPr>
                <w:sz w:val="28"/>
                <w:szCs w:val="28"/>
              </w:rPr>
            </w:pPr>
            <w:r w:rsidRPr="00E13763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267D4C" w:rsidRDefault="00086540" w:rsidP="00C970D9">
            <w:pPr>
              <w:jc w:val="both"/>
              <w:rPr>
                <w:sz w:val="28"/>
                <w:szCs w:val="28"/>
              </w:rPr>
            </w:pPr>
            <w:r w:rsidRPr="00267D4C">
              <w:rPr>
                <w:sz w:val="28"/>
                <w:szCs w:val="28"/>
              </w:rPr>
              <w:t>25.</w:t>
            </w:r>
          </w:p>
        </w:tc>
        <w:tc>
          <w:tcPr>
            <w:tcW w:w="6659" w:type="dxa"/>
          </w:tcPr>
          <w:p w:rsidR="00086540" w:rsidRPr="00267D4C" w:rsidRDefault="00086540" w:rsidP="00C970D9">
            <w:pPr>
              <w:jc w:val="both"/>
              <w:rPr>
                <w:sz w:val="28"/>
                <w:szCs w:val="28"/>
              </w:rPr>
            </w:pPr>
            <w:r w:rsidRPr="00267D4C">
              <w:rPr>
                <w:sz w:val="28"/>
                <w:szCs w:val="28"/>
              </w:rPr>
              <w:t>Риски реализации проекта.</w:t>
            </w:r>
          </w:p>
        </w:tc>
        <w:tc>
          <w:tcPr>
            <w:tcW w:w="1984" w:type="dxa"/>
          </w:tcPr>
          <w:p w:rsidR="00086540" w:rsidRPr="00267D4C" w:rsidRDefault="00086540" w:rsidP="00C970D9">
            <w:pPr>
              <w:jc w:val="center"/>
              <w:rPr>
                <w:sz w:val="28"/>
                <w:szCs w:val="28"/>
              </w:rPr>
            </w:pPr>
            <w:r w:rsidRPr="00267D4C">
              <w:rPr>
                <w:sz w:val="28"/>
                <w:szCs w:val="28"/>
              </w:rPr>
              <w:t>1</w:t>
            </w:r>
          </w:p>
        </w:tc>
      </w:tr>
      <w:tr w:rsidR="00086540" w:rsidRPr="001F061A" w:rsidTr="00086540">
        <w:tc>
          <w:tcPr>
            <w:tcW w:w="566" w:type="dxa"/>
          </w:tcPr>
          <w:p w:rsidR="00086540" w:rsidRPr="002C3C0D" w:rsidRDefault="00086540" w:rsidP="00C970D9">
            <w:pPr>
              <w:jc w:val="both"/>
              <w:rPr>
                <w:sz w:val="28"/>
                <w:szCs w:val="28"/>
              </w:rPr>
            </w:pPr>
            <w:r w:rsidRPr="002C3C0D">
              <w:rPr>
                <w:sz w:val="28"/>
                <w:szCs w:val="28"/>
              </w:rPr>
              <w:t>26.</w:t>
            </w:r>
          </w:p>
        </w:tc>
        <w:tc>
          <w:tcPr>
            <w:tcW w:w="6659" w:type="dxa"/>
          </w:tcPr>
          <w:p w:rsidR="00086540" w:rsidRPr="002C3C0D" w:rsidRDefault="00086540" w:rsidP="00C970D9">
            <w:pPr>
              <w:jc w:val="both"/>
            </w:pPr>
            <w:r w:rsidRPr="002C3C0D">
              <w:rPr>
                <w:rStyle w:val="c0"/>
                <w:sz w:val="28"/>
                <w:szCs w:val="28"/>
              </w:rPr>
              <w:t>Коммуникации. Вербальное и невербальное общение.</w:t>
            </w:r>
          </w:p>
        </w:tc>
        <w:tc>
          <w:tcPr>
            <w:tcW w:w="1984" w:type="dxa"/>
          </w:tcPr>
          <w:p w:rsidR="00086540" w:rsidRPr="002C3C0D" w:rsidRDefault="00086540" w:rsidP="00C970D9">
            <w:pPr>
              <w:jc w:val="center"/>
              <w:rPr>
                <w:sz w:val="28"/>
                <w:szCs w:val="28"/>
              </w:rPr>
            </w:pPr>
            <w:r w:rsidRPr="002C3C0D">
              <w:rPr>
                <w:sz w:val="28"/>
                <w:szCs w:val="28"/>
              </w:rPr>
              <w:t>1</w:t>
            </w:r>
          </w:p>
        </w:tc>
      </w:tr>
      <w:tr w:rsidR="00086540" w:rsidRPr="00896A45" w:rsidTr="00086540">
        <w:tc>
          <w:tcPr>
            <w:tcW w:w="566" w:type="dxa"/>
          </w:tcPr>
          <w:p w:rsidR="00086540" w:rsidRPr="008515F7" w:rsidRDefault="00086540" w:rsidP="00C970D9">
            <w:pPr>
              <w:jc w:val="both"/>
              <w:rPr>
                <w:sz w:val="28"/>
                <w:szCs w:val="28"/>
              </w:rPr>
            </w:pPr>
            <w:r w:rsidRPr="008515F7">
              <w:rPr>
                <w:sz w:val="28"/>
                <w:szCs w:val="28"/>
              </w:rPr>
              <w:t>27.</w:t>
            </w:r>
          </w:p>
        </w:tc>
        <w:tc>
          <w:tcPr>
            <w:tcW w:w="6659" w:type="dxa"/>
          </w:tcPr>
          <w:p w:rsidR="00086540" w:rsidRPr="008515F7" w:rsidRDefault="00086540" w:rsidP="00C970D9">
            <w:pPr>
              <w:jc w:val="both"/>
              <w:rPr>
                <w:sz w:val="28"/>
                <w:szCs w:val="28"/>
              </w:rPr>
            </w:pPr>
            <w:r w:rsidRPr="008515F7">
              <w:rPr>
                <w:sz w:val="28"/>
                <w:szCs w:val="28"/>
              </w:rPr>
              <w:t>Стратегии группового взаимодействия.</w:t>
            </w:r>
          </w:p>
        </w:tc>
        <w:tc>
          <w:tcPr>
            <w:tcW w:w="1984" w:type="dxa"/>
          </w:tcPr>
          <w:p w:rsidR="00086540" w:rsidRPr="008515F7" w:rsidRDefault="00086540" w:rsidP="00C970D9">
            <w:pPr>
              <w:jc w:val="center"/>
              <w:rPr>
                <w:sz w:val="28"/>
                <w:szCs w:val="28"/>
              </w:rPr>
            </w:pPr>
            <w:r w:rsidRPr="008515F7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8067A4" w:rsidRDefault="00086540" w:rsidP="00C970D9">
            <w:pPr>
              <w:jc w:val="both"/>
              <w:rPr>
                <w:sz w:val="28"/>
                <w:szCs w:val="28"/>
              </w:rPr>
            </w:pPr>
            <w:r w:rsidRPr="008067A4">
              <w:rPr>
                <w:sz w:val="28"/>
                <w:szCs w:val="28"/>
              </w:rPr>
              <w:t>28.</w:t>
            </w:r>
          </w:p>
        </w:tc>
        <w:tc>
          <w:tcPr>
            <w:tcW w:w="6659" w:type="dxa"/>
          </w:tcPr>
          <w:p w:rsidR="00086540" w:rsidRPr="008067A4" w:rsidRDefault="00086540" w:rsidP="00C970D9">
            <w:pPr>
              <w:jc w:val="both"/>
            </w:pPr>
            <w:r w:rsidRPr="008067A4">
              <w:rPr>
                <w:rStyle w:val="c0"/>
                <w:sz w:val="28"/>
                <w:szCs w:val="28"/>
              </w:rPr>
              <w:t>Дискуссия.</w:t>
            </w:r>
          </w:p>
        </w:tc>
        <w:tc>
          <w:tcPr>
            <w:tcW w:w="1984" w:type="dxa"/>
          </w:tcPr>
          <w:p w:rsidR="00086540" w:rsidRPr="008067A4" w:rsidRDefault="00086540" w:rsidP="00C970D9">
            <w:pPr>
              <w:jc w:val="center"/>
              <w:rPr>
                <w:sz w:val="28"/>
                <w:szCs w:val="28"/>
              </w:rPr>
            </w:pPr>
            <w:r w:rsidRPr="008067A4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CE53D9" w:rsidRDefault="00086540" w:rsidP="00C970D9">
            <w:pPr>
              <w:jc w:val="both"/>
              <w:rPr>
                <w:sz w:val="28"/>
                <w:szCs w:val="28"/>
              </w:rPr>
            </w:pPr>
            <w:r w:rsidRPr="00CE53D9">
              <w:rPr>
                <w:sz w:val="28"/>
                <w:szCs w:val="28"/>
              </w:rPr>
              <w:t>29.</w:t>
            </w:r>
          </w:p>
        </w:tc>
        <w:tc>
          <w:tcPr>
            <w:tcW w:w="6659" w:type="dxa"/>
          </w:tcPr>
          <w:p w:rsidR="00086540" w:rsidRPr="00CE53D9" w:rsidRDefault="00086540" w:rsidP="00C970D9">
            <w:pPr>
              <w:jc w:val="both"/>
              <w:rPr>
                <w:sz w:val="28"/>
                <w:szCs w:val="28"/>
              </w:rPr>
            </w:pPr>
            <w:r w:rsidRPr="00CE53D9">
              <w:rPr>
                <w:sz w:val="28"/>
                <w:szCs w:val="28"/>
              </w:rPr>
              <w:t>Дебаты.</w:t>
            </w:r>
          </w:p>
        </w:tc>
        <w:tc>
          <w:tcPr>
            <w:tcW w:w="1984" w:type="dxa"/>
          </w:tcPr>
          <w:p w:rsidR="00086540" w:rsidRPr="00CE53D9" w:rsidRDefault="00086540" w:rsidP="00C970D9">
            <w:pPr>
              <w:jc w:val="center"/>
              <w:rPr>
                <w:sz w:val="28"/>
                <w:szCs w:val="28"/>
              </w:rPr>
            </w:pPr>
            <w:r w:rsidRPr="00CE53D9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A15EE9" w:rsidRDefault="00086540" w:rsidP="00C970D9">
            <w:pPr>
              <w:jc w:val="both"/>
              <w:rPr>
                <w:sz w:val="28"/>
                <w:szCs w:val="28"/>
              </w:rPr>
            </w:pPr>
            <w:r w:rsidRPr="00A15EE9">
              <w:rPr>
                <w:sz w:val="28"/>
                <w:szCs w:val="28"/>
              </w:rPr>
              <w:t>30.</w:t>
            </w:r>
          </w:p>
        </w:tc>
        <w:tc>
          <w:tcPr>
            <w:tcW w:w="6659" w:type="dxa"/>
          </w:tcPr>
          <w:p w:rsidR="00086540" w:rsidRPr="00A15EE9" w:rsidRDefault="00086540" w:rsidP="00C970D9">
            <w:pPr>
              <w:jc w:val="both"/>
              <w:rPr>
                <w:sz w:val="28"/>
                <w:szCs w:val="28"/>
              </w:rPr>
            </w:pPr>
            <w:r w:rsidRPr="00A15EE9">
              <w:rPr>
                <w:sz w:val="28"/>
                <w:szCs w:val="28"/>
              </w:rPr>
              <w:t>Подготовка и реализация публичного выступления.</w:t>
            </w:r>
          </w:p>
        </w:tc>
        <w:tc>
          <w:tcPr>
            <w:tcW w:w="1984" w:type="dxa"/>
          </w:tcPr>
          <w:p w:rsidR="00086540" w:rsidRPr="00CE53D9" w:rsidRDefault="00086540" w:rsidP="00C970D9">
            <w:pPr>
              <w:jc w:val="center"/>
              <w:rPr>
                <w:color w:val="FF0000"/>
                <w:sz w:val="28"/>
                <w:szCs w:val="28"/>
              </w:rPr>
            </w:pPr>
            <w:r w:rsidRPr="00007DB5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A15EE9" w:rsidRDefault="00086540" w:rsidP="00C970D9">
            <w:pPr>
              <w:jc w:val="both"/>
              <w:rPr>
                <w:sz w:val="28"/>
                <w:szCs w:val="28"/>
              </w:rPr>
            </w:pPr>
            <w:r w:rsidRPr="00A15EE9">
              <w:rPr>
                <w:sz w:val="28"/>
                <w:szCs w:val="28"/>
              </w:rPr>
              <w:t>31.</w:t>
            </w:r>
          </w:p>
        </w:tc>
        <w:tc>
          <w:tcPr>
            <w:tcW w:w="6659" w:type="dxa"/>
          </w:tcPr>
          <w:p w:rsidR="00086540" w:rsidRPr="00A15EE9" w:rsidRDefault="008A5CD4" w:rsidP="001B152B">
            <w:pPr>
              <w:jc w:val="both"/>
              <w:rPr>
                <w:sz w:val="28"/>
                <w:szCs w:val="28"/>
              </w:rPr>
            </w:pPr>
            <w:r w:rsidRPr="00A15EE9">
              <w:rPr>
                <w:sz w:val="28"/>
                <w:szCs w:val="28"/>
              </w:rPr>
              <w:t>Программы государственной поддержки проектов.</w:t>
            </w:r>
          </w:p>
        </w:tc>
        <w:tc>
          <w:tcPr>
            <w:tcW w:w="1984" w:type="dxa"/>
          </w:tcPr>
          <w:p w:rsidR="00086540" w:rsidRPr="00451B3F" w:rsidRDefault="00086540" w:rsidP="00C970D9">
            <w:pPr>
              <w:jc w:val="center"/>
              <w:rPr>
                <w:sz w:val="28"/>
                <w:szCs w:val="28"/>
              </w:rPr>
            </w:pPr>
            <w:r w:rsidRPr="00451B3F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A15EE9" w:rsidRDefault="00086540" w:rsidP="00C970D9">
            <w:pPr>
              <w:jc w:val="both"/>
              <w:rPr>
                <w:sz w:val="28"/>
                <w:szCs w:val="28"/>
              </w:rPr>
            </w:pPr>
            <w:r w:rsidRPr="00A15EE9">
              <w:rPr>
                <w:sz w:val="28"/>
                <w:szCs w:val="28"/>
              </w:rPr>
              <w:t>32.</w:t>
            </w:r>
          </w:p>
        </w:tc>
        <w:tc>
          <w:tcPr>
            <w:tcW w:w="6659" w:type="dxa"/>
          </w:tcPr>
          <w:p w:rsidR="00086540" w:rsidRPr="00A15EE9" w:rsidRDefault="00A15EE9" w:rsidP="00C970D9">
            <w:pPr>
              <w:jc w:val="both"/>
            </w:pPr>
            <w:r w:rsidRPr="00A15EE9">
              <w:rPr>
                <w:rStyle w:val="c0"/>
                <w:sz w:val="28"/>
                <w:szCs w:val="28"/>
              </w:rPr>
              <w:t>Анализ выполнения проектов</w:t>
            </w:r>
            <w:r w:rsidR="00086540" w:rsidRPr="00A15EE9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6540" w:rsidRPr="00B14C7A" w:rsidRDefault="00086540" w:rsidP="00C970D9">
            <w:pPr>
              <w:jc w:val="center"/>
              <w:rPr>
                <w:sz w:val="28"/>
                <w:szCs w:val="28"/>
              </w:rPr>
            </w:pPr>
            <w:r w:rsidRPr="00B14C7A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A15EE9" w:rsidRDefault="00086540" w:rsidP="00C970D9">
            <w:pPr>
              <w:jc w:val="both"/>
              <w:rPr>
                <w:sz w:val="28"/>
                <w:szCs w:val="28"/>
              </w:rPr>
            </w:pPr>
            <w:r w:rsidRPr="00A15EE9">
              <w:rPr>
                <w:sz w:val="28"/>
                <w:szCs w:val="28"/>
              </w:rPr>
              <w:t>33.</w:t>
            </w:r>
          </w:p>
        </w:tc>
        <w:tc>
          <w:tcPr>
            <w:tcW w:w="6659" w:type="dxa"/>
          </w:tcPr>
          <w:p w:rsidR="00086540" w:rsidRPr="00A15EE9" w:rsidRDefault="008A5CD4" w:rsidP="00C970D9">
            <w:pPr>
              <w:jc w:val="both"/>
              <w:rPr>
                <w:rStyle w:val="c0"/>
                <w:sz w:val="28"/>
                <w:szCs w:val="28"/>
              </w:rPr>
            </w:pPr>
            <w:r w:rsidRPr="00A15EE9">
              <w:rPr>
                <w:rStyle w:val="c0"/>
                <w:sz w:val="28"/>
                <w:szCs w:val="28"/>
              </w:rPr>
              <w:t>Промежуточная а</w:t>
            </w:r>
            <w:r w:rsidR="00A15EE9" w:rsidRPr="00A15EE9">
              <w:rPr>
                <w:rStyle w:val="c0"/>
                <w:sz w:val="28"/>
                <w:szCs w:val="28"/>
              </w:rPr>
              <w:t>ттестация в форме защиты проектов</w:t>
            </w:r>
            <w:r w:rsidRPr="00A15EE9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6540" w:rsidRPr="00180319" w:rsidRDefault="00086540" w:rsidP="00C970D9">
            <w:pPr>
              <w:jc w:val="center"/>
              <w:rPr>
                <w:sz w:val="28"/>
                <w:szCs w:val="28"/>
              </w:rPr>
            </w:pPr>
            <w:r w:rsidRPr="00180319">
              <w:rPr>
                <w:sz w:val="28"/>
                <w:szCs w:val="28"/>
              </w:rPr>
              <w:t>1</w:t>
            </w:r>
          </w:p>
        </w:tc>
      </w:tr>
      <w:tr w:rsidR="00086540" w:rsidRPr="00F97767" w:rsidTr="00086540">
        <w:tc>
          <w:tcPr>
            <w:tcW w:w="566" w:type="dxa"/>
          </w:tcPr>
          <w:p w:rsidR="00086540" w:rsidRPr="00F97767" w:rsidRDefault="00086540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F97767">
              <w:rPr>
                <w:sz w:val="28"/>
                <w:szCs w:val="28"/>
              </w:rPr>
              <w:t>.</w:t>
            </w:r>
          </w:p>
        </w:tc>
        <w:tc>
          <w:tcPr>
            <w:tcW w:w="6659" w:type="dxa"/>
          </w:tcPr>
          <w:p w:rsidR="00086540" w:rsidRPr="00EC6C7A" w:rsidRDefault="00086540" w:rsidP="00C970D9">
            <w:pPr>
              <w:jc w:val="both"/>
              <w:rPr>
                <w:sz w:val="28"/>
                <w:szCs w:val="28"/>
              </w:rPr>
            </w:pPr>
            <w:r w:rsidRPr="00EC6C7A">
              <w:rPr>
                <w:sz w:val="28"/>
                <w:szCs w:val="28"/>
              </w:rPr>
              <w:t>Государственная система стан</w:t>
            </w:r>
            <w:r>
              <w:rPr>
                <w:sz w:val="28"/>
                <w:szCs w:val="28"/>
              </w:rPr>
              <w:t>дартизации и патентное право в Р</w:t>
            </w:r>
            <w:r w:rsidRPr="00EC6C7A">
              <w:rPr>
                <w:sz w:val="28"/>
                <w:szCs w:val="28"/>
              </w:rPr>
              <w:t>оссии.</w:t>
            </w:r>
          </w:p>
        </w:tc>
        <w:tc>
          <w:tcPr>
            <w:tcW w:w="1984" w:type="dxa"/>
          </w:tcPr>
          <w:p w:rsidR="00086540" w:rsidRPr="00F97767" w:rsidRDefault="00086540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</w:tr>
    </w:tbl>
    <w:p w:rsidR="008E2C4C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06F74" w:rsidRPr="008E2C4C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06F74" w:rsidRPr="00106F74" w:rsidRDefault="00A00C12" w:rsidP="00106F74">
      <w:pPr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Приложение. </w:t>
      </w:r>
      <w:r w:rsidR="00106F74" w:rsidRPr="00106F74">
        <w:rPr>
          <w:b/>
          <w:bCs/>
          <w:color w:val="000000"/>
          <w:sz w:val="28"/>
          <w:szCs w:val="28"/>
        </w:rPr>
        <w:t>Оценка критериев содержательной части проекта в баллах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  <w:gridCol w:w="1093"/>
      </w:tblGrid>
      <w:tr w:rsidR="00106F74" w:rsidRPr="00106F74" w:rsidTr="00106F74">
        <w:trPr>
          <w:trHeight w:val="26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Способность к самостоятельному приобретению знаний и решению проблем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Поиск, отбор и адекватное использование информации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незначительный объем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подходящей информации из ограниченного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числа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4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достаточный объем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подходящей информации из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2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достаточно полную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информацию из разнообразных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lastRenderedPageBreak/>
              <w:t>Критерий 1.2.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Постановка проблемы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но гипотеза отсутствует. План действий фрагментарный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 обоснована</w:t>
            </w:r>
            <w:r w:rsidRPr="00106F74">
              <w:rPr>
                <w:b/>
                <w:bCs/>
                <w:color w:val="000000"/>
              </w:rPr>
              <w:t>, </w:t>
            </w:r>
            <w:r w:rsidRPr="00106F74">
              <w:rPr>
                <w:color w:val="000000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 обоснована,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1.3.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Актуальность и значимость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для ученика обозначены фрагментарно на уровне утверждений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1.4.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Анализ хода работы, выводы и перспективы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Анализ заменен кратким описанием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хода и порядка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Представлен развернутый обзор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Представлен исчерпывающий анализ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1.5.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Личная заинтересованность автора, творческий подход к работе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шаблонная.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Автор проявил незначительный интерес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самостоятельная, демонстрирующая серьезную заинтересованность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отличается творческим подходом,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собственным оригинальным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отношением автора к идее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1.6.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Полезность и востребованность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полезен после доработки,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может быть востребован, указан неявно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полезен,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10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полезен. Указан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будет востребован. Сформулированы рекомендации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 использованию полученного продукта, спланированы действия по его продвижению</w:t>
            </w:r>
            <w:r w:rsidRPr="00106F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34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 xml:space="preserve">2. </w:t>
            </w: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предметных знаний и способов действий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Часть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используемых способов работы не соответствует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теме и цели проекта, цели могут быть до конца не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Использованные способы работы соответствуют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теме и цели проекта, но являются недостаточными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Способы работы достаточны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 использованы уместно и эффективно, цели проекта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Глубина раскрытия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 фрагментарно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2.3</w:t>
            </w:r>
            <w:r w:rsidRPr="00106F74">
              <w:rPr>
                <w:color w:val="000000"/>
              </w:rPr>
              <w:t>.</w:t>
            </w:r>
            <w:r w:rsidRPr="00106F74">
              <w:rPr>
                <w:b/>
                <w:bCs/>
                <w:i/>
                <w:iCs/>
                <w:color w:val="000000"/>
              </w:rPr>
              <w:t> Качество проектного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не соответствует большинству требований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не полностью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соответствует требованиям качества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0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           </w:t>
            </w:r>
          </w:p>
          <w:p w:rsidR="00106F74" w:rsidRPr="00106F74" w:rsidRDefault="00106F74" w:rsidP="00106F7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регулятивных действий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Соответствие требованиям оформления письменной части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Предприняты попытки оформить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работу в соответствии с установленными правилами, придать ей соответствующую структуру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Письменная часть работы оформлена с опорой на установленные правилами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порядок и четкую структуру, допущены незначительные ошибки в оформлении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отличается четким и грамотным оформлением в точном соответствии с установленными правилами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Постановка цели, планирование путей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обоснована,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четко обоснована, дан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подробный план ее достижения</w:t>
            </w:r>
            <w:r w:rsidRPr="00106F74">
              <w:rPr>
                <w:b/>
                <w:bCs/>
                <w:color w:val="000000"/>
              </w:rPr>
              <w:t>, </w:t>
            </w:r>
            <w:r w:rsidRPr="00106F74">
              <w:rPr>
                <w:color w:val="000000"/>
              </w:rPr>
              <w:t>самостоятельно осуществляет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контроль и коррекцию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3.3.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 фрагментарно, дано сравнение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ожидаемого и полученного результатов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раскрыты, представлен развернутый обзор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раскрыты. Представлен анализ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52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111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коммуникативных действий</w:t>
            </w:r>
          </w:p>
        </w:tc>
      </w:tr>
      <w:tr w:rsidR="00106F74" w:rsidRPr="00106F74" w:rsidTr="00106F74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4.1.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Четкость и точность, убедительность и лаконичность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3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4.2</w:t>
            </w:r>
            <w:r w:rsidRPr="00106F74">
              <w:rPr>
                <w:b/>
                <w:bCs/>
                <w:i/>
                <w:iCs/>
                <w:color w:val="000000"/>
              </w:rPr>
              <w:t>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Умение осуществлять учебное сотрудничество в группе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</w:tbl>
    <w:p w:rsidR="00106F74" w:rsidRPr="00106F74" w:rsidRDefault="00106F74" w:rsidP="00106F74">
      <w:pPr>
        <w:ind w:firstLine="708"/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106F74">
        <w:rPr>
          <w:color w:val="000000"/>
        </w:rPr>
        <w:t>сформированности</w:t>
      </w:r>
      <w:proofErr w:type="spellEnd"/>
      <w:r w:rsidRPr="00106F74">
        <w:rPr>
          <w:color w:val="000000"/>
        </w:rPr>
        <w:t xml:space="preserve"> навыков проектной деятельности: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- 3 балла - повышенный уровень (ярко выраженные положительные стороны работы во всех ее составных частях)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- 2 балла - базовый уровень (имеют место)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- 1 балл - низкий уровень (отсутствуют).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106F74" w:rsidRPr="00106F74">
        <w:rPr>
          <w:color w:val="000000"/>
        </w:rPr>
        <w:t>Итого </w:t>
      </w:r>
      <w:r w:rsidR="00106F74" w:rsidRPr="00106F74">
        <w:rPr>
          <w:b/>
          <w:bCs/>
          <w:color w:val="000000"/>
        </w:rPr>
        <w:t>42 балла</w:t>
      </w:r>
      <w:r w:rsidR="00106F74" w:rsidRPr="00106F74">
        <w:rPr>
          <w:color w:val="000000"/>
        </w:rPr>
        <w:t> - максимальное число </w:t>
      </w:r>
      <w:r w:rsidR="00106F74" w:rsidRPr="00106F74">
        <w:rPr>
          <w:b/>
          <w:bCs/>
          <w:color w:val="000000"/>
        </w:rPr>
        <w:t>за всю содержательную часть</w:t>
      </w:r>
      <w:r w:rsidR="00106F74" w:rsidRPr="00106F74">
        <w:rPr>
          <w:color w:val="000000"/>
        </w:rPr>
        <w:t> проекта.</w:t>
      </w:r>
    </w:p>
    <w:p w:rsidR="00106F74" w:rsidRPr="00106F74" w:rsidRDefault="00106F74" w:rsidP="00106F74">
      <w:pPr>
        <w:ind w:firstLine="708"/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Критерии оценки защиты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610"/>
        <w:gridCol w:w="5060"/>
      </w:tblGrid>
      <w:tr w:rsidR="00106F74" w:rsidRPr="00106F74" w:rsidTr="00106F74">
        <w:trPr>
          <w:trHeight w:val="2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Оценка (в баллах)</w:t>
            </w:r>
          </w:p>
        </w:tc>
      </w:tr>
      <w:tr w:rsidR="00106F74" w:rsidRPr="00106F74" w:rsidTr="00106F74">
        <w:trPr>
          <w:trHeight w:val="150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Качество доклада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1 - доклад зачитывается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2  -</w:t>
            </w:r>
            <w:proofErr w:type="gramEnd"/>
            <w:r w:rsidRPr="00106F74">
              <w:rPr>
                <w:color w:val="000000"/>
              </w:rPr>
              <w:t xml:space="preserve"> доклад пересказывается, но не объяснена суть работы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3  -</w:t>
            </w:r>
            <w:proofErr w:type="gramEnd"/>
            <w:r w:rsidRPr="00106F74">
              <w:rPr>
                <w:color w:val="000000"/>
              </w:rPr>
              <w:t xml:space="preserve"> доклад пересказывается, суть работы объяснена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4 - кроме хорошего доклада, владение иллюстративным материалом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5 - доклад производит очень хорошее впечатление</w:t>
            </w:r>
          </w:p>
        </w:tc>
      </w:tr>
      <w:tr w:rsidR="00106F74" w:rsidRPr="00106F74" w:rsidTr="00106F74">
        <w:trPr>
          <w:trHeight w:val="8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Качество   ответов   на вопросы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1  -</w:t>
            </w:r>
            <w:proofErr w:type="gramEnd"/>
            <w:r w:rsidRPr="00106F74">
              <w:rPr>
                <w:color w:val="000000"/>
              </w:rPr>
              <w:t xml:space="preserve"> 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3 - ответы на все вопросы убедительно, аргументировано.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Использование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1 - представленный демонстрационный материал не используется в докладе. Средства </w:t>
            </w:r>
            <w:r w:rsidRPr="00106F74">
              <w:rPr>
                <w:color w:val="000000"/>
              </w:rPr>
              <w:lastRenderedPageBreak/>
              <w:t xml:space="preserve">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 фрагментарно, не выдержаны основные требования к дизайну презентации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2 - представленный демонстрационный материал используется в докладе.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3 - представленный демонстрационный материал используется в докладе, информативен, автор свободно в нем ориентируется.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Оформление  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1  -</w:t>
            </w:r>
            <w:proofErr w:type="gramEnd"/>
            <w:r w:rsidRPr="00106F74">
              <w:rPr>
                <w:color w:val="000000"/>
              </w:rPr>
              <w:t xml:space="preserve"> представлен плохо оформленный демонстрационный материал,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2  -</w:t>
            </w:r>
            <w:proofErr w:type="gramEnd"/>
            <w:r w:rsidRPr="00106F74">
              <w:rPr>
                <w:color w:val="000000"/>
              </w:rPr>
              <w:t xml:space="preserve"> демонстрационный    материал    хорошо оформлен, но есть отдельные претензии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 -  к демонстрационному материалу нет претензий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5.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1 - материал изложен с учетом регламента, однако автору не удалось заинтересовать аудиторию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2- автору удалось вызвать интерес аудитории, но он вышел за рамки регламента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3 - втору удалось вызвать интерес аудитории и уложиться в регламент</w:t>
            </w:r>
          </w:p>
        </w:tc>
      </w:tr>
    </w:tbl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Итого максимальный балл </w:t>
      </w:r>
      <w:r w:rsidR="00106F74" w:rsidRPr="00106F74">
        <w:rPr>
          <w:b/>
          <w:bCs/>
          <w:color w:val="000000"/>
        </w:rPr>
        <w:t xml:space="preserve">за </w:t>
      </w:r>
      <w:proofErr w:type="gramStart"/>
      <w:r w:rsidR="00106F74" w:rsidRPr="00106F74">
        <w:rPr>
          <w:b/>
          <w:bCs/>
          <w:color w:val="000000"/>
        </w:rPr>
        <w:t>защиту</w:t>
      </w:r>
      <w:r>
        <w:rPr>
          <w:color w:val="000000"/>
        </w:rPr>
        <w:t> </w:t>
      </w:r>
      <w:r w:rsidR="00106F74" w:rsidRPr="00106F74">
        <w:rPr>
          <w:color w:val="000000"/>
        </w:rPr>
        <w:t xml:space="preserve"> проекта</w:t>
      </w:r>
      <w:proofErr w:type="gramEnd"/>
      <w:r w:rsidR="00106F74" w:rsidRPr="00106F74">
        <w:rPr>
          <w:color w:val="000000"/>
        </w:rPr>
        <w:t xml:space="preserve"> составляет </w:t>
      </w:r>
      <w:r w:rsidR="00106F74" w:rsidRPr="00106F74">
        <w:rPr>
          <w:b/>
          <w:bCs/>
          <w:color w:val="000000"/>
        </w:rPr>
        <w:t>17 баллов.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</w:t>
      </w:r>
      <w:r w:rsidR="00106F74" w:rsidRPr="00106F74">
        <w:rPr>
          <w:b/>
          <w:bCs/>
          <w:color w:val="000000"/>
        </w:rPr>
        <w:t>Итоговый балл</w:t>
      </w:r>
      <w:r w:rsidR="00106F74" w:rsidRPr="00106F74">
        <w:rPr>
          <w:color w:val="000000"/>
        </w:rPr>
        <w:t> за содержание и защиту проекта – </w:t>
      </w:r>
      <w:r w:rsidR="00106F74" w:rsidRPr="00106F74">
        <w:rPr>
          <w:b/>
          <w:bCs/>
          <w:color w:val="000000"/>
        </w:rPr>
        <w:t>59 баллов</w:t>
      </w:r>
      <w:r w:rsidR="00106F74" w:rsidRPr="00106F74">
        <w:rPr>
          <w:color w:val="000000"/>
        </w:rPr>
        <w:t>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106F74" w:rsidRPr="00106F74">
        <w:rPr>
          <w:color w:val="000000"/>
        </w:rPr>
        <w:t>Перевод в отметку:</w:t>
      </w:r>
    </w:p>
    <w:p w:rsidR="000E4D55" w:rsidRPr="000E4D55" w:rsidRDefault="00106F74" w:rsidP="000E4D55">
      <w:pPr>
        <w:pStyle w:val="a5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0E4D55">
        <w:rPr>
          <w:rFonts w:ascii="Times New Roman" w:hAnsi="Times New Roman"/>
          <w:i/>
          <w:iCs/>
          <w:color w:val="000000"/>
        </w:rPr>
        <w:t xml:space="preserve">– </w:t>
      </w:r>
      <w:proofErr w:type="gramStart"/>
      <w:r w:rsidRPr="000E4D55">
        <w:rPr>
          <w:rFonts w:ascii="Times New Roman" w:hAnsi="Times New Roman"/>
          <w:i/>
          <w:iCs/>
          <w:color w:val="000000"/>
        </w:rPr>
        <w:t>59  баллов</w:t>
      </w:r>
      <w:proofErr w:type="gramEnd"/>
      <w:r w:rsidRPr="000E4D55">
        <w:rPr>
          <w:rFonts w:ascii="Times New Roman" w:hAnsi="Times New Roman"/>
          <w:i/>
          <w:iCs/>
          <w:color w:val="000000"/>
        </w:rPr>
        <w:t xml:space="preserve">  - отлично</w:t>
      </w:r>
    </w:p>
    <w:p w:rsidR="00106F74" w:rsidRPr="000E4D55" w:rsidRDefault="00106F74" w:rsidP="000E4D55">
      <w:pPr>
        <w:ind w:left="240"/>
        <w:jc w:val="both"/>
        <w:rPr>
          <w:color w:val="000000"/>
          <w:sz w:val="20"/>
          <w:szCs w:val="20"/>
        </w:rPr>
      </w:pPr>
      <w:r w:rsidRPr="000E4D55">
        <w:rPr>
          <w:i/>
          <w:iCs/>
          <w:color w:val="000000"/>
        </w:rPr>
        <w:t xml:space="preserve">40 – </w:t>
      </w:r>
      <w:proofErr w:type="gramStart"/>
      <w:r w:rsidRPr="000E4D55">
        <w:rPr>
          <w:i/>
          <w:iCs/>
          <w:color w:val="000000"/>
        </w:rPr>
        <w:t>49  баллов</w:t>
      </w:r>
      <w:proofErr w:type="gramEnd"/>
      <w:r w:rsidRPr="000E4D55">
        <w:rPr>
          <w:i/>
          <w:iCs/>
          <w:color w:val="000000"/>
        </w:rPr>
        <w:t xml:space="preserve">  –  хорошо</w:t>
      </w:r>
    </w:p>
    <w:p w:rsidR="00106F74" w:rsidRPr="00106F74" w:rsidRDefault="000E4D55" w:rsidP="000E4D55">
      <w:pPr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    </w:t>
      </w:r>
      <w:proofErr w:type="gramStart"/>
      <w:r w:rsidR="00106F74" w:rsidRPr="000E4D55">
        <w:rPr>
          <w:i/>
          <w:iCs/>
          <w:color w:val="000000"/>
        </w:rPr>
        <w:t>30  –</w:t>
      </w:r>
      <w:proofErr w:type="gramEnd"/>
      <w:r w:rsidR="00106F74" w:rsidRPr="000E4D55">
        <w:rPr>
          <w:i/>
          <w:iCs/>
          <w:color w:val="000000"/>
        </w:rPr>
        <w:t xml:space="preserve">  39 баллов  –  удовлетворительно</w:t>
      </w:r>
    </w:p>
    <w:p w:rsidR="00106F74" w:rsidRPr="000E4D55" w:rsidRDefault="00106F74" w:rsidP="000E4D55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0E4D55">
        <w:rPr>
          <w:rFonts w:ascii="Times New Roman" w:hAnsi="Times New Roman"/>
          <w:i/>
          <w:iCs/>
          <w:color w:val="000000"/>
        </w:rPr>
        <w:t> баллов и менее – неудовлетворительно.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В заключительно части делается вывод о том, достиг ли проект поставленных целей.</w:t>
      </w:r>
    </w:p>
    <w:p w:rsidR="00106F74" w:rsidRPr="00106F74" w:rsidRDefault="000E4D55" w:rsidP="000E4D55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Отметка за выполнение проекта выставляется в графу «Проектная деятельность» в классном журнале и личном деле.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Критерии итоговой оценки индивидуального проекта базового и повышенного уровня</w:t>
      </w:r>
      <w:r>
        <w:rPr>
          <w:color w:val="000000"/>
        </w:rPr>
        <w:t>.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106F74" w:rsidRPr="00106F74" w:rsidTr="00106F74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 xml:space="preserve">Уровни </w:t>
            </w:r>
            <w:proofErr w:type="spellStart"/>
            <w:r w:rsidRPr="00106F74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навыков проектной деятельности</w:t>
            </w:r>
          </w:p>
        </w:tc>
      </w:tr>
      <w:tr w:rsidR="00106F74" w:rsidRPr="00106F74" w:rsidTr="00106F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Базовый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Повышенный</w:t>
            </w:r>
          </w:p>
        </w:tc>
      </w:tr>
      <w:tr w:rsidR="00106F74" w:rsidRPr="00106F74" w:rsidTr="00106F7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Самосто-ятельное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6F74">
              <w:rPr>
                <w:b/>
                <w:bCs/>
                <w:color w:val="000000"/>
              </w:rPr>
              <w:t>приобре-тение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знаний и </w:t>
            </w:r>
            <w:r w:rsidRPr="00106F74">
              <w:rPr>
                <w:b/>
                <w:bCs/>
                <w:color w:val="000000"/>
              </w:rPr>
              <w:lastRenderedPageBreak/>
              <w:t>решение проблем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r w:rsidRPr="00106F74">
              <w:rPr>
                <w:color w:val="000000"/>
              </w:rPr>
              <w:lastRenderedPageBreak/>
              <w:t>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</w:t>
            </w:r>
            <w:r w:rsidRPr="00106F74">
              <w:rPr>
                <w:color w:val="000000"/>
              </w:rPr>
              <w:lastRenderedPageBreak/>
              <w:t>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106F74" w:rsidRPr="00106F74" w:rsidTr="00106F7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lastRenderedPageBreak/>
              <w:t>Знание предмета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06F74" w:rsidRPr="00106F74" w:rsidTr="00106F74">
        <w:trPr>
          <w:trHeight w:val="29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Регуля-тивные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действия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Продемонстрированы навыки определения темы и планирования работы.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доведена до конца и представлена комиссии;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Контроль и коррекция осуществлялись самостоятельно</w:t>
            </w:r>
          </w:p>
        </w:tc>
      </w:tr>
      <w:tr w:rsidR="00106F74" w:rsidRPr="00106F74" w:rsidTr="00106F74">
        <w:trPr>
          <w:trHeight w:val="2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Комму-</w:t>
            </w:r>
            <w:proofErr w:type="spellStart"/>
            <w:r w:rsidRPr="00106F74">
              <w:rPr>
                <w:b/>
                <w:bCs/>
                <w:color w:val="000000"/>
              </w:rPr>
              <w:t>никация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AA2F75" w:rsidRPr="00106F74" w:rsidRDefault="00AA2F75" w:rsidP="00B01398">
      <w:pPr>
        <w:ind w:left="784"/>
        <w:jc w:val="center"/>
        <w:rPr>
          <w:b/>
          <w:color w:val="000000"/>
          <w:sz w:val="28"/>
          <w:szCs w:val="28"/>
        </w:rPr>
      </w:pPr>
    </w:p>
    <w:sectPr w:rsidR="00AA2F75" w:rsidRPr="00106F74" w:rsidSect="0073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04"/>
    <w:multiLevelType w:val="multilevel"/>
    <w:tmpl w:val="28F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DB755EF"/>
    <w:multiLevelType w:val="hybridMultilevel"/>
    <w:tmpl w:val="0524ACE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2590"/>
    <w:multiLevelType w:val="hybridMultilevel"/>
    <w:tmpl w:val="7C1E01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0CF7"/>
    <w:multiLevelType w:val="multilevel"/>
    <w:tmpl w:val="17A466C4"/>
    <w:lvl w:ilvl="0"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7" w15:restartNumberingAfterBreak="0">
    <w:nsid w:val="22AA0966"/>
    <w:multiLevelType w:val="multilevel"/>
    <w:tmpl w:val="7C7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435B2F"/>
    <w:multiLevelType w:val="multilevel"/>
    <w:tmpl w:val="B48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8EF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E241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E281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EB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9208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C91E4A"/>
    <w:multiLevelType w:val="hybridMultilevel"/>
    <w:tmpl w:val="5A6EABE4"/>
    <w:lvl w:ilvl="0" w:tplc="EB4A03F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B448E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78AFB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FEEE1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A399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8C4AD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48FE9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CE851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76074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94355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EC2F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28901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5A023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2F56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8556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1A586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441A9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0CB2B57"/>
    <w:multiLevelType w:val="hybridMultilevel"/>
    <w:tmpl w:val="47CA7524"/>
    <w:lvl w:ilvl="0" w:tplc="2F82D5C4">
      <w:start w:val="29"/>
      <w:numFmt w:val="decimal"/>
      <w:lvlText w:val="%1"/>
      <w:lvlJc w:val="left"/>
      <w:pPr>
        <w:ind w:left="60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3B1066"/>
    <w:multiLevelType w:val="hybridMultilevel"/>
    <w:tmpl w:val="91528CB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5F2"/>
    <w:multiLevelType w:val="hybridMultilevel"/>
    <w:tmpl w:val="10BEC1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B30642"/>
    <w:multiLevelType w:val="multilevel"/>
    <w:tmpl w:val="7F14B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26F27"/>
    <w:multiLevelType w:val="multilevel"/>
    <w:tmpl w:val="F31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B0B82"/>
    <w:multiLevelType w:val="hybridMultilevel"/>
    <w:tmpl w:val="6CD458A4"/>
    <w:lvl w:ilvl="0" w:tplc="DDB610E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5C7C9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25B8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ED9F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24323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940B0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4F3C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9C932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64B51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7653C2C"/>
    <w:multiLevelType w:val="hybridMultilevel"/>
    <w:tmpl w:val="0672A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6761F"/>
    <w:multiLevelType w:val="multilevel"/>
    <w:tmpl w:val="A1C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4A6A126B"/>
    <w:multiLevelType w:val="multilevel"/>
    <w:tmpl w:val="B04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816C1"/>
    <w:multiLevelType w:val="hybridMultilevel"/>
    <w:tmpl w:val="2FEA73DE"/>
    <w:lvl w:ilvl="0" w:tplc="999447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BE32F4">
      <w:start w:val="1"/>
      <w:numFmt w:val="bullet"/>
      <w:lvlRestart w:val="0"/>
      <w:lvlText w:val="•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E85F9E">
      <w:start w:val="1"/>
      <w:numFmt w:val="bullet"/>
      <w:lvlText w:val="▪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5A8B94">
      <w:start w:val="1"/>
      <w:numFmt w:val="bullet"/>
      <w:lvlText w:val="•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4E61E0">
      <w:start w:val="1"/>
      <w:numFmt w:val="bullet"/>
      <w:lvlText w:val="o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C27312">
      <w:start w:val="1"/>
      <w:numFmt w:val="bullet"/>
      <w:lvlText w:val="▪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F07A08">
      <w:start w:val="1"/>
      <w:numFmt w:val="bullet"/>
      <w:lvlText w:val="•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0CAE02">
      <w:start w:val="1"/>
      <w:numFmt w:val="bullet"/>
      <w:lvlText w:val="o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72E312">
      <w:start w:val="1"/>
      <w:numFmt w:val="bullet"/>
      <w:lvlText w:val="▪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E2E1C"/>
    <w:multiLevelType w:val="hybridMultilevel"/>
    <w:tmpl w:val="4B521A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CF2D88"/>
    <w:multiLevelType w:val="hybridMultilevel"/>
    <w:tmpl w:val="BAC6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36EC"/>
    <w:multiLevelType w:val="multilevel"/>
    <w:tmpl w:val="97A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B69E3"/>
    <w:multiLevelType w:val="hybridMultilevel"/>
    <w:tmpl w:val="DDB647EA"/>
    <w:lvl w:ilvl="0" w:tplc="396AFA60">
      <w:start w:val="50"/>
      <w:numFmt w:val="decimal"/>
      <w:lvlText w:val="%1"/>
      <w:lvlJc w:val="left"/>
      <w:pPr>
        <w:ind w:left="60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42B9"/>
    <w:multiLevelType w:val="hybridMultilevel"/>
    <w:tmpl w:val="DD98AC32"/>
    <w:lvl w:ilvl="0" w:tplc="84148EA6">
      <w:start w:val="3"/>
      <w:numFmt w:val="decimal"/>
      <w:lvlText w:val="%1."/>
      <w:lvlJc w:val="left"/>
      <w:pPr>
        <w:ind w:left="435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AE567BA"/>
    <w:multiLevelType w:val="multilevel"/>
    <w:tmpl w:val="324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2A18F4"/>
    <w:multiLevelType w:val="multilevel"/>
    <w:tmpl w:val="F218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30BB9"/>
    <w:multiLevelType w:val="multilevel"/>
    <w:tmpl w:val="B42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56C38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CC13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D6DA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C4E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74583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21"/>
  </w:num>
  <w:num w:numId="6">
    <w:abstractNumId w:val="5"/>
  </w:num>
  <w:num w:numId="7">
    <w:abstractNumId w:val="14"/>
  </w:num>
  <w:num w:numId="8">
    <w:abstractNumId w:val="2"/>
  </w:num>
  <w:num w:numId="9">
    <w:abstractNumId w:val="15"/>
  </w:num>
  <w:num w:numId="10">
    <w:abstractNumId w:val="4"/>
  </w:num>
  <w:num w:numId="11">
    <w:abstractNumId w:val="26"/>
  </w:num>
  <w:num w:numId="12">
    <w:abstractNumId w:val="24"/>
  </w:num>
  <w:num w:numId="13">
    <w:abstractNumId w:val="18"/>
  </w:num>
  <w:num w:numId="14">
    <w:abstractNumId w:val="1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2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2"/>
  </w:num>
  <w:num w:numId="25">
    <w:abstractNumId w:val="7"/>
  </w:num>
  <w:num w:numId="26">
    <w:abstractNumId w:val="34"/>
  </w:num>
  <w:num w:numId="27">
    <w:abstractNumId w:val="16"/>
  </w:num>
  <w:num w:numId="28">
    <w:abstractNumId w:val="22"/>
  </w:num>
  <w:num w:numId="29">
    <w:abstractNumId w:val="33"/>
  </w:num>
  <w:num w:numId="30">
    <w:abstractNumId w:val="0"/>
  </w:num>
  <w:num w:numId="31">
    <w:abstractNumId w:val="35"/>
  </w:num>
  <w:num w:numId="32">
    <w:abstractNumId w:val="28"/>
  </w:num>
  <w:num w:numId="33">
    <w:abstractNumId w:val="17"/>
  </w:num>
  <w:num w:numId="34">
    <w:abstractNumId w:val="9"/>
  </w:num>
  <w:num w:numId="35">
    <w:abstractNumId w:val="20"/>
  </w:num>
  <w:num w:numId="36">
    <w:abstractNumId w:val="30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A5"/>
    <w:rsid w:val="000066F6"/>
    <w:rsid w:val="00007DB5"/>
    <w:rsid w:val="00012041"/>
    <w:rsid w:val="00013105"/>
    <w:rsid w:val="00024C6F"/>
    <w:rsid w:val="000369BD"/>
    <w:rsid w:val="00083F88"/>
    <w:rsid w:val="00085D27"/>
    <w:rsid w:val="00086540"/>
    <w:rsid w:val="000962CE"/>
    <w:rsid w:val="000A2E71"/>
    <w:rsid w:val="000A431E"/>
    <w:rsid w:val="000B5EA2"/>
    <w:rsid w:val="000C4F10"/>
    <w:rsid w:val="000E4D55"/>
    <w:rsid w:val="000F1B29"/>
    <w:rsid w:val="000F5FF9"/>
    <w:rsid w:val="00106F74"/>
    <w:rsid w:val="00112552"/>
    <w:rsid w:val="00133920"/>
    <w:rsid w:val="00180319"/>
    <w:rsid w:val="00180470"/>
    <w:rsid w:val="001A41EC"/>
    <w:rsid w:val="001A5143"/>
    <w:rsid w:val="001B152B"/>
    <w:rsid w:val="001C0667"/>
    <w:rsid w:val="00216748"/>
    <w:rsid w:val="002279F3"/>
    <w:rsid w:val="00241996"/>
    <w:rsid w:val="00257A6B"/>
    <w:rsid w:val="00257E64"/>
    <w:rsid w:val="00267D4C"/>
    <w:rsid w:val="002B1297"/>
    <w:rsid w:val="002C3C0D"/>
    <w:rsid w:val="002D289C"/>
    <w:rsid w:val="002E39B2"/>
    <w:rsid w:val="002E7141"/>
    <w:rsid w:val="0030055C"/>
    <w:rsid w:val="00322B55"/>
    <w:rsid w:val="0035515D"/>
    <w:rsid w:val="003756A7"/>
    <w:rsid w:val="003C2160"/>
    <w:rsid w:val="003C3525"/>
    <w:rsid w:val="004034D8"/>
    <w:rsid w:val="00442DC4"/>
    <w:rsid w:val="00447A13"/>
    <w:rsid w:val="00451B3F"/>
    <w:rsid w:val="00474528"/>
    <w:rsid w:val="004C52A6"/>
    <w:rsid w:val="004E7F77"/>
    <w:rsid w:val="004F4C7B"/>
    <w:rsid w:val="0052310E"/>
    <w:rsid w:val="00545687"/>
    <w:rsid w:val="005570D0"/>
    <w:rsid w:val="00560FF9"/>
    <w:rsid w:val="00564A19"/>
    <w:rsid w:val="00580678"/>
    <w:rsid w:val="005A74D0"/>
    <w:rsid w:val="005C32AB"/>
    <w:rsid w:val="005E3B63"/>
    <w:rsid w:val="005F45C8"/>
    <w:rsid w:val="00614EED"/>
    <w:rsid w:val="006240D5"/>
    <w:rsid w:val="00626F0D"/>
    <w:rsid w:val="00636735"/>
    <w:rsid w:val="00645FE1"/>
    <w:rsid w:val="006677B4"/>
    <w:rsid w:val="006855C4"/>
    <w:rsid w:val="006B3C1C"/>
    <w:rsid w:val="006E190D"/>
    <w:rsid w:val="00731656"/>
    <w:rsid w:val="0074056C"/>
    <w:rsid w:val="007649F5"/>
    <w:rsid w:val="007A343C"/>
    <w:rsid w:val="007A3AB7"/>
    <w:rsid w:val="007E1400"/>
    <w:rsid w:val="007E3017"/>
    <w:rsid w:val="007E54B7"/>
    <w:rsid w:val="008067A4"/>
    <w:rsid w:val="008515F7"/>
    <w:rsid w:val="008901E6"/>
    <w:rsid w:val="00892B90"/>
    <w:rsid w:val="008956A5"/>
    <w:rsid w:val="008A5CD4"/>
    <w:rsid w:val="008D15B8"/>
    <w:rsid w:val="008E2C4C"/>
    <w:rsid w:val="008F251A"/>
    <w:rsid w:val="009053FA"/>
    <w:rsid w:val="00931B0E"/>
    <w:rsid w:val="00934F98"/>
    <w:rsid w:val="00945796"/>
    <w:rsid w:val="00947A1A"/>
    <w:rsid w:val="0095247F"/>
    <w:rsid w:val="00956120"/>
    <w:rsid w:val="00983D4C"/>
    <w:rsid w:val="0099728D"/>
    <w:rsid w:val="009C10F7"/>
    <w:rsid w:val="009D7B7D"/>
    <w:rsid w:val="009E07AD"/>
    <w:rsid w:val="009F4A76"/>
    <w:rsid w:val="00A00C12"/>
    <w:rsid w:val="00A06CA9"/>
    <w:rsid w:val="00A15EE9"/>
    <w:rsid w:val="00A255D2"/>
    <w:rsid w:val="00A36F42"/>
    <w:rsid w:val="00A47D51"/>
    <w:rsid w:val="00A66E1C"/>
    <w:rsid w:val="00A72784"/>
    <w:rsid w:val="00A761EB"/>
    <w:rsid w:val="00A8728E"/>
    <w:rsid w:val="00A963A4"/>
    <w:rsid w:val="00AA2F75"/>
    <w:rsid w:val="00AD0794"/>
    <w:rsid w:val="00AD6519"/>
    <w:rsid w:val="00AE7543"/>
    <w:rsid w:val="00B01398"/>
    <w:rsid w:val="00B03494"/>
    <w:rsid w:val="00B14C7A"/>
    <w:rsid w:val="00B15FAD"/>
    <w:rsid w:val="00B44D86"/>
    <w:rsid w:val="00B67B08"/>
    <w:rsid w:val="00B7393C"/>
    <w:rsid w:val="00B952B7"/>
    <w:rsid w:val="00BA4D88"/>
    <w:rsid w:val="00BC7A6F"/>
    <w:rsid w:val="00BE6DD8"/>
    <w:rsid w:val="00C07CE6"/>
    <w:rsid w:val="00C12C98"/>
    <w:rsid w:val="00C413CB"/>
    <w:rsid w:val="00C51624"/>
    <w:rsid w:val="00C628A8"/>
    <w:rsid w:val="00C673DD"/>
    <w:rsid w:val="00C71166"/>
    <w:rsid w:val="00C970D9"/>
    <w:rsid w:val="00CD7044"/>
    <w:rsid w:val="00CE53D9"/>
    <w:rsid w:val="00CF1CDD"/>
    <w:rsid w:val="00CF2DF0"/>
    <w:rsid w:val="00D354B6"/>
    <w:rsid w:val="00D479F8"/>
    <w:rsid w:val="00D56457"/>
    <w:rsid w:val="00D7404F"/>
    <w:rsid w:val="00D77F52"/>
    <w:rsid w:val="00D8422B"/>
    <w:rsid w:val="00D91BE4"/>
    <w:rsid w:val="00D9497F"/>
    <w:rsid w:val="00DB0256"/>
    <w:rsid w:val="00DB153B"/>
    <w:rsid w:val="00DC27D7"/>
    <w:rsid w:val="00DC534E"/>
    <w:rsid w:val="00DD4ED7"/>
    <w:rsid w:val="00E13763"/>
    <w:rsid w:val="00E275A2"/>
    <w:rsid w:val="00E52BAA"/>
    <w:rsid w:val="00E63E9F"/>
    <w:rsid w:val="00E86807"/>
    <w:rsid w:val="00E940A5"/>
    <w:rsid w:val="00EA005C"/>
    <w:rsid w:val="00EA20E6"/>
    <w:rsid w:val="00EC4227"/>
    <w:rsid w:val="00EC6C7A"/>
    <w:rsid w:val="00ED0883"/>
    <w:rsid w:val="00ED5A8D"/>
    <w:rsid w:val="00EE0B5F"/>
    <w:rsid w:val="00EE3D6E"/>
    <w:rsid w:val="00EF5F65"/>
    <w:rsid w:val="00F00C78"/>
    <w:rsid w:val="00F0619F"/>
    <w:rsid w:val="00F103F0"/>
    <w:rsid w:val="00F31B8B"/>
    <w:rsid w:val="00F65DAE"/>
    <w:rsid w:val="00F75A6D"/>
    <w:rsid w:val="00F931E6"/>
    <w:rsid w:val="00FA6744"/>
    <w:rsid w:val="00FC40F6"/>
    <w:rsid w:val="00FC636F"/>
    <w:rsid w:val="00FD6145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B6D20-C91C-453F-9CDE-F14CF9C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06CA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06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Перечень Знак"/>
    <w:link w:val="a"/>
    <w:locked/>
    <w:rsid w:val="00A06CA9"/>
    <w:rPr>
      <w:rFonts w:ascii="Times New Roman" w:hAnsi="Times New Roman" w:cs="Times New Roman"/>
      <w:sz w:val="28"/>
      <w:u w:color="000000"/>
      <w:bdr w:val="none" w:sz="0" w:space="0" w:color="auto" w:frame="1"/>
      <w:lang w:val="x-none"/>
    </w:rPr>
  </w:style>
  <w:style w:type="paragraph" w:customStyle="1" w:styleId="a">
    <w:name w:val="Перечень"/>
    <w:basedOn w:val="a0"/>
    <w:next w:val="a0"/>
    <w:link w:val="a6"/>
    <w:qFormat/>
    <w:rsid w:val="00A06CA9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val="x-none" w:eastAsia="en-US"/>
    </w:rPr>
  </w:style>
  <w:style w:type="paragraph" w:customStyle="1" w:styleId="Style1">
    <w:name w:val="Style1"/>
    <w:basedOn w:val="a0"/>
    <w:rsid w:val="000A2E71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  <w:style w:type="character" w:customStyle="1" w:styleId="FontStyle72">
    <w:name w:val="Font Style72"/>
    <w:rsid w:val="000A2E71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0F5FF9"/>
  </w:style>
  <w:style w:type="paragraph" w:styleId="a8">
    <w:name w:val="No Spacing"/>
    <w:link w:val="a7"/>
    <w:uiPriority w:val="1"/>
    <w:qFormat/>
    <w:rsid w:val="000F5FF9"/>
    <w:pPr>
      <w:spacing w:after="0" w:line="240" w:lineRule="auto"/>
    </w:pPr>
  </w:style>
  <w:style w:type="paragraph" w:customStyle="1" w:styleId="Default">
    <w:name w:val="Default"/>
    <w:uiPriority w:val="99"/>
    <w:rsid w:val="000F5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0F5FF9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9">
    <w:name w:val="Strong"/>
    <w:basedOn w:val="a1"/>
    <w:uiPriority w:val="22"/>
    <w:qFormat/>
    <w:rsid w:val="000F5FF9"/>
    <w:rPr>
      <w:b/>
      <w:bCs/>
    </w:rPr>
  </w:style>
  <w:style w:type="table" w:styleId="aa">
    <w:name w:val="Table Grid"/>
    <w:basedOn w:val="a2"/>
    <w:uiPriority w:val="59"/>
    <w:rsid w:val="000F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52BAA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47D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Знак"/>
    <w:basedOn w:val="a1"/>
    <w:link w:val="ad"/>
    <w:rsid w:val="00A47D51"/>
    <w:rPr>
      <w:shd w:val="clear" w:color="auto" w:fill="FFFFFF"/>
    </w:rPr>
  </w:style>
  <w:style w:type="paragraph" w:styleId="ad">
    <w:name w:val="Body Text"/>
    <w:basedOn w:val="a0"/>
    <w:link w:val="ac"/>
    <w:rsid w:val="00A47D5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1"/>
    <w:uiPriority w:val="99"/>
    <w:semiHidden/>
    <w:rsid w:val="00A4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560FF9"/>
    <w:pPr>
      <w:spacing w:before="100" w:beforeAutospacing="1" w:after="100" w:afterAutospacing="1"/>
    </w:pPr>
  </w:style>
  <w:style w:type="character" w:customStyle="1" w:styleId="c40">
    <w:name w:val="c40"/>
    <w:basedOn w:val="a1"/>
    <w:rsid w:val="00560FF9"/>
  </w:style>
  <w:style w:type="character" w:customStyle="1" w:styleId="c0">
    <w:name w:val="c0"/>
    <w:basedOn w:val="a1"/>
    <w:rsid w:val="00560FF9"/>
  </w:style>
  <w:style w:type="paragraph" w:customStyle="1" w:styleId="c14">
    <w:name w:val="c14"/>
    <w:basedOn w:val="a0"/>
    <w:rsid w:val="00560F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F3A-772C-4707-B613-F0EE3DC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23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New</cp:lastModifiedBy>
  <cp:revision>121</cp:revision>
  <dcterms:created xsi:type="dcterms:W3CDTF">2020-09-05T08:09:00Z</dcterms:created>
  <dcterms:modified xsi:type="dcterms:W3CDTF">2025-09-07T15:08:00Z</dcterms:modified>
</cp:coreProperties>
</file>