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FB" w:rsidRDefault="00A573FB" w:rsidP="00A573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A573FB" w:rsidRDefault="00A573FB" w:rsidP="00A573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A573FB" w:rsidRDefault="00A573FB" w:rsidP="00A573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A573FB" w:rsidRDefault="00A573FB" w:rsidP="00A573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A573FB" w:rsidRDefault="00A573FB" w:rsidP="00A573FB">
      <w:pPr>
        <w:spacing w:after="0"/>
        <w:rPr>
          <w:lang w:val="ru-RU"/>
        </w:rPr>
      </w:pPr>
    </w:p>
    <w:p w:rsidR="00A573FB" w:rsidRDefault="00A573FB" w:rsidP="00A573FB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A573FB" w:rsidRPr="001E70E0" w:rsidTr="00EA59FD">
        <w:tc>
          <w:tcPr>
            <w:tcW w:w="959" w:type="dxa"/>
          </w:tcPr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573FB" w:rsidRDefault="00A573FB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573FB" w:rsidRDefault="00A573FB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E035E2F" wp14:editId="2240FB1B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A573FB" w:rsidRDefault="00A573FB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573FB" w:rsidRDefault="00A573FB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A573FB" w:rsidRDefault="00A573FB" w:rsidP="00EA59FD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EDFFF8" wp14:editId="128199AC">
                  <wp:extent cx="166687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A573FB" w:rsidRDefault="00A573FB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0F12764" wp14:editId="0E80DAE2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059C262" wp14:editId="0E82D883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573FB" w:rsidRDefault="00A573FB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573FB" w:rsidRDefault="00A573FB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A573FB" w:rsidRDefault="00A573FB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A573FB" w:rsidRDefault="00A573FB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1F6C8A" w:rsidRPr="00A573FB" w:rsidRDefault="001F6C8A" w:rsidP="00A573FB">
      <w:pPr>
        <w:spacing w:after="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A573FB">
      <w:pPr>
        <w:spacing w:after="0" w:line="408" w:lineRule="auto"/>
        <w:ind w:left="120"/>
        <w:jc w:val="center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6C8A" w:rsidRPr="00A573FB" w:rsidRDefault="00A573FB">
      <w:pPr>
        <w:spacing w:after="0" w:line="408" w:lineRule="auto"/>
        <w:ind w:left="120"/>
        <w:jc w:val="center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9133645)</w:t>
      </w: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A573FB">
      <w:pPr>
        <w:spacing w:after="0" w:line="408" w:lineRule="auto"/>
        <w:ind w:left="120"/>
        <w:jc w:val="center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573FB">
        <w:rPr>
          <w:rFonts w:ascii="Times New Roman" w:hAnsi="Times New Roman"/>
          <w:b/>
          <w:color w:val="000000"/>
          <w:sz w:val="28"/>
          <w:lang w:val="ru-RU"/>
        </w:rPr>
        <w:t>предмета «Иностранный язык (немецкий)»</w:t>
      </w:r>
    </w:p>
    <w:p w:rsidR="001F6C8A" w:rsidRPr="00A573FB" w:rsidRDefault="00A573FB">
      <w:pPr>
        <w:spacing w:after="0" w:line="408" w:lineRule="auto"/>
        <w:ind w:left="120"/>
        <w:jc w:val="center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 w:rsidP="00A573FB">
      <w:pPr>
        <w:spacing w:after="0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1F6C8A">
      <w:pPr>
        <w:spacing w:after="0"/>
        <w:ind w:left="120"/>
        <w:jc w:val="center"/>
        <w:rPr>
          <w:lang w:val="ru-RU"/>
        </w:rPr>
      </w:pPr>
    </w:p>
    <w:p w:rsidR="001F6C8A" w:rsidRPr="00A573FB" w:rsidRDefault="00A573FB">
      <w:pPr>
        <w:spacing w:after="0"/>
        <w:ind w:left="120"/>
        <w:jc w:val="center"/>
        <w:rPr>
          <w:lang w:val="ru-RU"/>
        </w:rPr>
      </w:pPr>
      <w:bookmarkStart w:id="1" w:name="3dd4f9f6-d14f-4458-b60c-64b2b93cb2a7"/>
      <w:r w:rsidRPr="00A573FB">
        <w:rPr>
          <w:rFonts w:ascii="Times New Roman" w:hAnsi="Times New Roman"/>
          <w:b/>
          <w:color w:val="000000"/>
          <w:sz w:val="28"/>
          <w:lang w:val="ru-RU"/>
        </w:rPr>
        <w:t>Кириково</w:t>
      </w:r>
      <w:bookmarkEnd w:id="1"/>
      <w:r w:rsidRPr="00A573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02f7168-2f4f-4ccb-baff-d4699c77e1de"/>
      <w:r w:rsidRPr="00A573F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3898199"/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bookmarkStart w:id="4" w:name="block-73898205"/>
      <w:bookmarkEnd w:id="3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(немецкому) языку на уровне начального общего образования составлена на основе требований к результатам </w:t>
      </w:r>
      <w:r w:rsidRPr="00A573FB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 w:rsidRPr="00A573FB">
        <w:rPr>
          <w:rFonts w:ascii="Times New Roman" w:hAnsi="Times New Roman"/>
          <w:color w:val="000000"/>
          <w:sz w:val="28"/>
          <w:lang w:val="ru-RU"/>
        </w:rPr>
        <w:t>ия.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начального общего образования составлена на основе ФГОС НОО, федеральной образовательной программы начального общего образования и универсального кодификатора распределённых по классам проверяемых т</w:t>
      </w:r>
      <w:r w:rsidRPr="00A573FB">
        <w:rPr>
          <w:rFonts w:ascii="Times New Roman" w:hAnsi="Times New Roman"/>
          <w:color w:val="000000"/>
          <w:sz w:val="28"/>
          <w:lang w:val="ru-RU"/>
        </w:rPr>
        <w:t>ребований к результатам освоения основной образовательной программы начального общего образования и элементов содержания по иностранному (немецкому) языку.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раскрывает цели образования, развития и воспитания обуча</w:t>
      </w:r>
      <w:r w:rsidRPr="00A573FB">
        <w:rPr>
          <w:rFonts w:ascii="Times New Roman" w:hAnsi="Times New Roman"/>
          <w:color w:val="000000"/>
          <w:sz w:val="28"/>
          <w:lang w:val="ru-RU"/>
        </w:rPr>
        <w:t>ющихся средствами учебного предмета «Иностранный (немецкий) язык» на уровне начального общего образования, определяет обязательную (инвариантную) часть содержания иностранного (немецкого) языка, за пределами которой остаётся возможность выбора учителем вар</w:t>
      </w:r>
      <w:r w:rsidRPr="00A573FB">
        <w:rPr>
          <w:rFonts w:ascii="Times New Roman" w:hAnsi="Times New Roman"/>
          <w:color w:val="000000"/>
          <w:sz w:val="28"/>
          <w:lang w:val="ru-RU"/>
        </w:rPr>
        <w:t>иативной составляющей содержания образования по иностранному (немецкому) языку.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 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(немецкому) языку имеет нелинейный характер и основано на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тематическом содержании речи.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Цели обучения иностранному языку на уровне начального общего образования можно условно разделить на образовательные, развивающие, воспитывающие.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Образовательные цели программы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по иностранному (немецкому) языку на уровне начал</w:t>
      </w:r>
      <w:r w:rsidRPr="00A573FB">
        <w:rPr>
          <w:rFonts w:ascii="Times New Roman" w:hAnsi="Times New Roman"/>
          <w:color w:val="000000"/>
          <w:sz w:val="28"/>
          <w:lang w:val="ru-RU"/>
        </w:rPr>
        <w:t>ьного общего образования включают:</w:t>
      </w:r>
    </w:p>
    <w:p w:rsidR="001F6C8A" w:rsidRPr="00A573FB" w:rsidRDefault="00A573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</w:t>
      </w:r>
      <w:r w:rsidRPr="00A573FB">
        <w:rPr>
          <w:rFonts w:ascii="Times New Roman" w:hAnsi="Times New Roman"/>
          <w:color w:val="000000"/>
          <w:sz w:val="28"/>
          <w:lang w:val="ru-RU"/>
        </w:rPr>
        <w:t>е с учётом возрастных возможностей и потребностей обучающегося;</w:t>
      </w:r>
    </w:p>
    <w:p w:rsidR="001F6C8A" w:rsidRPr="00A573FB" w:rsidRDefault="00A573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отобранными те</w:t>
      </w:r>
      <w:r w:rsidRPr="00A573FB">
        <w:rPr>
          <w:rFonts w:ascii="Times New Roman" w:hAnsi="Times New Roman"/>
          <w:color w:val="000000"/>
          <w:sz w:val="28"/>
          <w:lang w:val="ru-RU"/>
        </w:rPr>
        <w:t>мами общения;</w:t>
      </w:r>
    </w:p>
    <w:p w:rsidR="001F6C8A" w:rsidRPr="00A573FB" w:rsidRDefault="00A573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1F6C8A" w:rsidRPr="00A573FB" w:rsidRDefault="00A573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 и других);</w:t>
      </w:r>
    </w:p>
    <w:p w:rsidR="001F6C8A" w:rsidRPr="00A573FB" w:rsidRDefault="00A573F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фо</w:t>
      </w:r>
      <w:r w:rsidRPr="00A573FB">
        <w:rPr>
          <w:rFonts w:ascii="Times New Roman" w:hAnsi="Times New Roman"/>
          <w:color w:val="000000"/>
          <w:sz w:val="28"/>
          <w:lang w:val="ru-RU"/>
        </w:rPr>
        <w:t>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Развивающие цели программы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по иностранному (немецкому) языку на уровне н</w:t>
      </w:r>
      <w:r w:rsidRPr="00A573FB">
        <w:rPr>
          <w:rFonts w:ascii="Times New Roman" w:hAnsi="Times New Roman"/>
          <w:color w:val="000000"/>
          <w:sz w:val="28"/>
          <w:lang w:val="ru-RU"/>
        </w:rPr>
        <w:t>ачального общего образования включают:</w:t>
      </w:r>
    </w:p>
    <w:p w:rsidR="001F6C8A" w:rsidRPr="00A573FB" w:rsidRDefault="00A573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1F6C8A" w:rsidRPr="00A573FB" w:rsidRDefault="00A573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становление коммуник</w:t>
      </w:r>
      <w:r w:rsidRPr="00A573FB">
        <w:rPr>
          <w:rFonts w:ascii="Times New Roman" w:hAnsi="Times New Roman"/>
          <w:color w:val="000000"/>
          <w:sz w:val="28"/>
          <w:lang w:val="ru-RU"/>
        </w:rPr>
        <w:t>ативной культуры обучающихся и их общего речевого развития;</w:t>
      </w:r>
    </w:p>
    <w:p w:rsidR="001F6C8A" w:rsidRPr="00A573FB" w:rsidRDefault="00A573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1F6C8A" w:rsidRPr="00A573FB" w:rsidRDefault="00A573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формирование регулятивных действий: планирование </w:t>
      </w:r>
      <w:r w:rsidRPr="00A573FB">
        <w:rPr>
          <w:rFonts w:ascii="Times New Roman" w:hAnsi="Times New Roman"/>
          <w:color w:val="000000"/>
          <w:sz w:val="28"/>
          <w:lang w:val="ru-RU"/>
        </w:rPr>
        <w:t>последовательных «шагов» для решения учебной задачи, контроль процесса и результата своей деятельности, установление причины возникшей трудности и (или) ошибки, корректировка деятельности;</w:t>
      </w:r>
    </w:p>
    <w:p w:rsidR="001F6C8A" w:rsidRPr="00A573FB" w:rsidRDefault="00A573F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</w:t>
      </w:r>
      <w:r w:rsidRPr="00A573FB">
        <w:rPr>
          <w:rFonts w:ascii="Times New Roman" w:hAnsi="Times New Roman"/>
          <w:color w:val="000000"/>
          <w:sz w:val="28"/>
          <w:lang w:val="ru-RU"/>
        </w:rPr>
        <w:t>анного языка, мотивация совершенствовать свои коммуникативные умения на иностранном языке.</w:t>
      </w:r>
    </w:p>
    <w:p w:rsidR="001F6C8A" w:rsidRDefault="00A573FB">
      <w:pPr>
        <w:spacing w:after="0"/>
        <w:ind w:firstLine="600"/>
        <w:jc w:val="both"/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b/>
          <w:color w:val="000000"/>
          <w:sz w:val="28"/>
        </w:rPr>
        <w:t>Ос</w:t>
      </w:r>
      <w:r>
        <w:rPr>
          <w:rFonts w:ascii="Times New Roman" w:hAnsi="Times New Roman"/>
          <w:b/>
          <w:color w:val="000000"/>
          <w:sz w:val="28"/>
        </w:rPr>
        <w:t>воение программы по иностранному (немецкому) языку обеспечивает</w:t>
      </w:r>
      <w:r>
        <w:rPr>
          <w:rFonts w:ascii="Times New Roman" w:hAnsi="Times New Roman"/>
          <w:color w:val="000000"/>
          <w:sz w:val="28"/>
        </w:rPr>
        <w:t>:</w:t>
      </w:r>
    </w:p>
    <w:p w:rsidR="001F6C8A" w:rsidRPr="00A573FB" w:rsidRDefault="00A573F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1F6C8A" w:rsidRPr="00A573FB" w:rsidRDefault="00A573F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</w:t>
      </w:r>
      <w:r w:rsidRPr="00A573FB">
        <w:rPr>
          <w:rFonts w:ascii="Times New Roman" w:hAnsi="Times New Roman"/>
          <w:color w:val="000000"/>
          <w:sz w:val="28"/>
          <w:lang w:val="ru-RU"/>
        </w:rPr>
        <w:t>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1F6C8A" w:rsidRPr="00A573FB" w:rsidRDefault="00A573F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1F6C8A" w:rsidRPr="00A573FB" w:rsidRDefault="00A573F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</w:t>
      </w:r>
      <w:r w:rsidRPr="00A573FB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1F6C8A" w:rsidRPr="00A573FB" w:rsidRDefault="00A573F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bookmarkStart w:id="5" w:name="e61e410b-7eb8-47cc-be1f-03e01ec9b1ff"/>
      <w:r w:rsidRPr="00A573FB">
        <w:rPr>
          <w:rFonts w:ascii="Times New Roman" w:hAnsi="Times New Roman"/>
          <w:color w:val="000000"/>
          <w:sz w:val="28"/>
          <w:lang w:val="ru-RU"/>
        </w:rPr>
        <w:t>На изучение иностранного (немецкого) языка на уровне начального общего образования отводится 204 часа: во 2 классе – 68 часов (2 ч</w:t>
      </w:r>
      <w:r w:rsidRPr="00A573FB">
        <w:rPr>
          <w:rFonts w:ascii="Times New Roman" w:hAnsi="Times New Roman"/>
          <w:color w:val="000000"/>
          <w:sz w:val="28"/>
          <w:lang w:val="ru-RU"/>
        </w:rPr>
        <w:t>аса в неделю), в 3 классе – 68 часов (2 часа в неделю), в 4 классе – 68 часов (2 часа в неделю).</w:t>
      </w:r>
      <w:bookmarkEnd w:id="5"/>
    </w:p>
    <w:p w:rsidR="001F6C8A" w:rsidRPr="00A573FB" w:rsidRDefault="00A573FB">
      <w:pPr>
        <w:spacing w:after="0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Содержание обучения для каждого года обучения включает тематическое содержание речи, коммуникативные умения, языковые знания и навыки, социокультурные знания и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умения и компенсаторные умения.</w:t>
      </w: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bookmarkStart w:id="6" w:name="block-73898207"/>
      <w:bookmarkEnd w:id="4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bookmarkStart w:id="7" w:name="_Toc124326840"/>
      <w:bookmarkEnd w:id="7"/>
      <w:r w:rsidRPr="00A573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Знакомство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Приветствие, знакомство, прощание (с использованием типичных фраз речевого этикета).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семья. Мой день рождения. Моя любимая ед</w:t>
      </w:r>
      <w:r w:rsidRPr="00A573FB">
        <w:rPr>
          <w:rFonts w:ascii="Times New Roman" w:hAnsi="Times New Roman"/>
          <w:color w:val="000000"/>
          <w:sz w:val="28"/>
          <w:lang w:val="ru-RU"/>
        </w:rPr>
        <w:t>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Любимый цвет. Любимая игрушка, игра. Любимые занятия. Мой питомец. Выходной день (в цирке, в зоопарке).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школа. Мои друзья. Моя малая родина (город, село).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Названия родн</w:t>
      </w:r>
      <w:r w:rsidRPr="00A573FB">
        <w:rPr>
          <w:rFonts w:ascii="Times New Roman" w:hAnsi="Times New Roman"/>
          <w:color w:val="000000"/>
          <w:sz w:val="28"/>
          <w:lang w:val="ru-RU"/>
        </w:rPr>
        <w:t>ой страны и стран/страны изучаемого языка и их столицы. Произведения детского фольклора. Персонажи детских книг. Праздники родной страны и страны/стран изучаемого языка (Новый год, Рождество).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73FB">
        <w:rPr>
          <w:rFonts w:ascii="Times New Roman" w:hAnsi="Times New Roman"/>
          <w:color w:val="000000"/>
          <w:sz w:val="28"/>
          <w:lang w:val="ru-RU"/>
        </w:rPr>
        <w:t>диалогической речи.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</w:t>
      </w:r>
      <w:r w:rsidRPr="00A573FB">
        <w:rPr>
          <w:rFonts w:ascii="Times New Roman" w:hAnsi="Times New Roman"/>
          <w:color w:val="000000"/>
          <w:sz w:val="28"/>
          <w:lang w:val="ru-RU"/>
        </w:rPr>
        <w:t>омство с собеседником, поздравление с праздником, выражение благодарности за поздравление, извинение;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 на вопросы собеседника, запрашивание интересующей информации.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Коммуникативные умения монологиче</w:t>
      </w:r>
      <w:r w:rsidRPr="00A573FB">
        <w:rPr>
          <w:rFonts w:ascii="Times New Roman" w:hAnsi="Times New Roman"/>
          <w:color w:val="000000"/>
          <w:sz w:val="28"/>
          <w:lang w:val="ru-RU"/>
        </w:rPr>
        <w:t>ской речи. 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Понимание на слух речи у</w:t>
      </w:r>
      <w:r w:rsidRPr="00A573FB">
        <w:rPr>
          <w:rFonts w:ascii="Times New Roman" w:hAnsi="Times New Roman"/>
          <w:color w:val="000000"/>
          <w:sz w:val="28"/>
          <w:lang w:val="ru-RU"/>
        </w:rPr>
        <w:t>чителя и других обучающихся и вербальная/ невербальная реакция на услышанное (при непосредственном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 (при опосредованном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и</w:t>
      </w:r>
      <w:r w:rsidRPr="00A573FB">
        <w:rPr>
          <w:rFonts w:ascii="Times New Roman" w:hAnsi="Times New Roman"/>
          <w:color w:val="000000"/>
          <w:sz w:val="28"/>
          <w:lang w:val="ru-RU"/>
        </w:rPr>
        <w:t>спользованием иллюстраций и языковой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</w:t>
      </w:r>
      <w:r w:rsidRPr="00A573FB">
        <w:rPr>
          <w:rFonts w:ascii="Times New Roman" w:hAnsi="Times New Roman"/>
          <w:color w:val="000000"/>
          <w:sz w:val="28"/>
          <w:lang w:val="ru-RU"/>
        </w:rPr>
        <w:t>ованием иллюстраций и языковой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вслух и понимание учебных и адаптированных аутентичных текстов, построенных на изу</w:t>
      </w:r>
      <w:r w:rsidRPr="00A573FB">
        <w:rPr>
          <w:rFonts w:ascii="Times New Roman" w:hAnsi="Times New Roman"/>
          <w:color w:val="000000"/>
          <w:sz w:val="28"/>
          <w:lang w:val="ru-RU"/>
        </w:rPr>
        <w:t>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</w:t>
      </w:r>
      <w:r w:rsidRPr="00A573FB">
        <w:rPr>
          <w:rFonts w:ascii="Times New Roman" w:hAnsi="Times New Roman"/>
          <w:color w:val="000000"/>
          <w:sz w:val="28"/>
          <w:lang w:val="ru-RU"/>
        </w:rPr>
        <w:t>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</w:t>
      </w:r>
      <w:r w:rsidRPr="00A573FB">
        <w:rPr>
          <w:rFonts w:ascii="Times New Roman" w:hAnsi="Times New Roman"/>
          <w:color w:val="000000"/>
          <w:sz w:val="28"/>
          <w:lang w:val="ru-RU"/>
        </w:rPr>
        <w:t>еление основной темы и главных фактов/событий в прочитанном тексте с использованием иллюстраций и языковой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A573FB">
        <w:rPr>
          <w:rFonts w:ascii="Times New Roman" w:hAnsi="Times New Roman"/>
          <w:color w:val="000000"/>
          <w:sz w:val="28"/>
          <w:lang w:val="ru-RU"/>
        </w:rPr>
        <w:t>характера с использованием иллюстраций и языковой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текста, выписывание из текста слов, словосочетаний,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предложений, вставка пропущенных слов в предложение, дописывание предложений в соответствии с решаемой учебной задачей.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</w:t>
      </w:r>
      <w:r w:rsidRPr="00A573FB">
        <w:rPr>
          <w:rFonts w:ascii="Times New Roman" w:hAnsi="Times New Roman"/>
          <w:color w:val="000000"/>
          <w:sz w:val="28"/>
          <w:lang w:val="ru-RU"/>
        </w:rPr>
        <w:t>ыми в стране/странах изучаемого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Написание с использованием образца коротких поздравлений с праздниками (с днём рождения, Новым годом, Рождеством).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Буквы немецкого алфавита. Фонетически корректное </w:t>
      </w:r>
      <w:r w:rsidRPr="00A573FB">
        <w:rPr>
          <w:rFonts w:ascii="Times New Roman" w:hAnsi="Times New Roman"/>
          <w:color w:val="000000"/>
          <w:sz w:val="28"/>
          <w:lang w:val="ru-RU"/>
        </w:rPr>
        <w:t>озвучивание букв немецкого алфавита.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</w:t>
      </w:r>
      <w:r w:rsidRPr="00A573FB">
        <w:rPr>
          <w:rFonts w:ascii="Times New Roman" w:hAnsi="Times New Roman"/>
          <w:color w:val="000000"/>
          <w:sz w:val="28"/>
          <w:lang w:val="ru-RU"/>
        </w:rPr>
        <w:t>м чтения немецкого языка. Чтение основных дифтонгов и сочетаний согласных, выДеление некоторых звукобуквенных сочетаний при анализе изученных слов.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</w:t>
      </w:r>
      <w:r w:rsidRPr="00A573FB">
        <w:rPr>
          <w:rFonts w:ascii="Times New Roman" w:hAnsi="Times New Roman"/>
          <w:color w:val="000000"/>
          <w:sz w:val="28"/>
          <w:lang w:val="ru-RU"/>
        </w:rPr>
        <w:t>ия: точки, вопросительного и восклицательного знаков в конце предложения.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 речи для 2 класса.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слов (</w:t>
      </w:r>
      <w:r>
        <w:rPr>
          <w:rFonts w:ascii="Times New Roman" w:hAnsi="Times New Roman"/>
          <w:color w:val="000000"/>
          <w:sz w:val="28"/>
        </w:rPr>
        <w:t>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Film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Kino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</w:t>
      </w:r>
      <w:r w:rsidRPr="00A573FB">
        <w:rPr>
          <w:rFonts w:ascii="Times New Roman" w:hAnsi="Times New Roman"/>
          <w:color w:val="000000"/>
          <w:sz w:val="28"/>
          <w:lang w:val="ru-RU"/>
        </w:rPr>
        <w:t>х форм и синтаксических конструкций немецкого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nicht</w:t>
      </w:r>
      <w:r w:rsidRPr="00A573FB">
        <w:rPr>
          <w:rFonts w:ascii="Times New Roman" w:hAnsi="Times New Roman"/>
          <w:color w:val="000000"/>
          <w:sz w:val="28"/>
          <w:lang w:val="ru-RU"/>
        </w:rPr>
        <w:t>), вопросительные (общий, специальный вопросы). Порядок слов в предложении. Нераспространённые и распространённы</w:t>
      </w:r>
      <w:r w:rsidRPr="00A573FB">
        <w:rPr>
          <w:rFonts w:ascii="Times New Roman" w:hAnsi="Times New Roman"/>
          <w:color w:val="000000"/>
          <w:sz w:val="28"/>
          <w:lang w:val="ru-RU"/>
        </w:rPr>
        <w:t>е простые предложения.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Предложения с простым глагольным сказуемым (</w:t>
      </w:r>
      <w:r>
        <w:rPr>
          <w:rFonts w:ascii="Times New Roman" w:hAnsi="Times New Roman"/>
          <w:color w:val="000000"/>
          <w:sz w:val="28"/>
        </w:rPr>
        <w:t>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tanzt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gern</w:t>
      </w:r>
      <w:r w:rsidRPr="00A573FB">
        <w:rPr>
          <w:rFonts w:ascii="Times New Roman" w:hAnsi="Times New Roman"/>
          <w:color w:val="000000"/>
          <w:sz w:val="28"/>
          <w:lang w:val="ru-RU"/>
        </w:rPr>
        <w:t>.).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Предложения с составным именным сказуемым (</w:t>
      </w:r>
      <w:r>
        <w:rPr>
          <w:rFonts w:ascii="Times New Roman" w:hAnsi="Times New Roman"/>
          <w:color w:val="000000"/>
          <w:sz w:val="28"/>
        </w:rPr>
        <w:t>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A573F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A573FB">
        <w:rPr>
          <w:rFonts w:ascii="Times New Roman" w:hAnsi="Times New Roman"/>
          <w:color w:val="000000"/>
          <w:sz w:val="28"/>
          <w:lang w:val="ru-RU"/>
        </w:rPr>
        <w:t>.).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Предложения с простым составным глагольным сказуемым (</w:t>
      </w:r>
      <w:r>
        <w:rPr>
          <w:rFonts w:ascii="Times New Roman" w:hAnsi="Times New Roman"/>
          <w:color w:val="000000"/>
          <w:sz w:val="28"/>
        </w:rPr>
        <w:t>Ich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kann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schnell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laufen</w:t>
      </w:r>
      <w:r w:rsidRPr="00A573FB">
        <w:rPr>
          <w:rFonts w:ascii="Times New Roman" w:hAnsi="Times New Roman"/>
          <w:color w:val="000000"/>
          <w:sz w:val="28"/>
          <w:lang w:val="ru-RU"/>
        </w:rPr>
        <w:t>.).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aben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некоторых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, в том числе с изменением корневой гласной (</w:t>
      </w:r>
      <w:r>
        <w:rPr>
          <w:rFonts w:ascii="Times New Roman" w:hAnsi="Times New Roman"/>
          <w:color w:val="000000"/>
          <w:sz w:val="28"/>
        </w:rPr>
        <w:t>fahren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tragen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sprechen</w:t>
      </w:r>
      <w:r w:rsidRPr="00A573FB">
        <w:rPr>
          <w:rFonts w:ascii="Times New Roman" w:hAnsi="Times New Roman"/>
          <w:color w:val="000000"/>
          <w:sz w:val="28"/>
          <w:lang w:val="ru-RU"/>
        </w:rPr>
        <w:t>), кроме 2-го лица мн. числа.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k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; порядок слов в предложении с модальным глаголом.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 </w:t>
      </w:r>
      <w:r w:rsidRPr="00A573FB">
        <w:rPr>
          <w:rFonts w:ascii="Times New Roman" w:hAnsi="Times New Roman"/>
          <w:color w:val="000000"/>
          <w:sz w:val="28"/>
          <w:lang w:val="ru-RU"/>
        </w:rPr>
        <w:t>имён существительных.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Неопределённый и определённый артикли с именами существительными (наиболее распространённые случаи употребления).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Существительные в именительном и винительном падежах. Имена собственные (антропонимы) в родительном падеже. Личные (кром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ihr</w:t>
      </w:r>
      <w:r w:rsidRPr="00A573FB">
        <w:rPr>
          <w:rFonts w:ascii="Times New Roman" w:hAnsi="Times New Roman"/>
          <w:color w:val="000000"/>
          <w:sz w:val="28"/>
          <w:lang w:val="ru-RU"/>
        </w:rPr>
        <w:t>) и притяжательные местоимения (</w:t>
      </w:r>
      <w:r>
        <w:rPr>
          <w:rFonts w:ascii="Times New Roman" w:hAnsi="Times New Roman"/>
          <w:color w:val="000000"/>
          <w:sz w:val="28"/>
        </w:rPr>
        <w:t>mein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dein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 Вопросительные слова (</w:t>
      </w:r>
      <w:r>
        <w:rPr>
          <w:rFonts w:ascii="Times New Roman" w:hAnsi="Times New Roman"/>
          <w:color w:val="000000"/>
          <w:sz w:val="28"/>
        </w:rPr>
        <w:t>wer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wie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rFonts w:ascii="Times New Roman" w:hAnsi="Times New Roman"/>
          <w:color w:val="000000"/>
          <w:sz w:val="28"/>
        </w:rPr>
        <w:t>C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оюзы </w:t>
      </w:r>
      <w:r>
        <w:rPr>
          <w:rFonts w:ascii="Times New Roman" w:hAnsi="Times New Roman"/>
          <w:color w:val="000000"/>
          <w:sz w:val="28"/>
        </w:rPr>
        <w:t>und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</w:t>
      </w:r>
      <w:r w:rsidRPr="00A573FB">
        <w:rPr>
          <w:rFonts w:ascii="Times New Roman" w:hAnsi="Times New Roman"/>
          <w:color w:val="000000"/>
          <w:sz w:val="28"/>
          <w:lang w:val="ru-RU"/>
        </w:rPr>
        <w:t>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Знание назва</w:t>
      </w:r>
      <w:r w:rsidRPr="00A573FB">
        <w:rPr>
          <w:rFonts w:ascii="Times New Roman" w:hAnsi="Times New Roman"/>
          <w:color w:val="000000"/>
          <w:sz w:val="28"/>
          <w:lang w:val="ru-RU"/>
        </w:rPr>
        <w:t>ний родной страны и страны/стран изучаемого языка и их столиц.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Использование при </w:t>
      </w:r>
      <w:r w:rsidRPr="00A573FB">
        <w:rPr>
          <w:rFonts w:ascii="Times New Roman" w:hAnsi="Times New Roman"/>
          <w:color w:val="000000"/>
          <w:sz w:val="28"/>
          <w:lang w:val="ru-RU"/>
        </w:rPr>
        <w:t>формулировании собственных высказываний ключевых слов, вопросов, иллюстраций.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Моя любимая еда.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Мой день (распорядок дня).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Любимая игрушка, </w:t>
      </w:r>
      <w:r w:rsidRPr="00A573FB">
        <w:rPr>
          <w:rFonts w:ascii="Times New Roman" w:hAnsi="Times New Roman"/>
          <w:color w:val="000000"/>
          <w:sz w:val="28"/>
          <w:lang w:val="ru-RU"/>
        </w:rPr>
        <w:t>игра. Любимый цвет. Мой питомец. Любимые занятия. Любимая сказка. Выходной день (в цирке, в зоопарке, парке). Каникулы.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комната (квартира, дом). Моя школа. Мои друзья. Моя малая родина (город, село). Дикие и домашние животные. Погода.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Времена года (месяцы).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Родная страна и страны изучаемого языка.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</w:t>
      </w:r>
      <w:r w:rsidRPr="00A573FB">
        <w:rPr>
          <w:rFonts w:ascii="Times New Roman" w:hAnsi="Times New Roman"/>
          <w:color w:val="000000"/>
          <w:sz w:val="28"/>
          <w:lang w:val="ru-RU"/>
        </w:rPr>
        <w:t>аны/стран изучаемого языка.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Коммуникативные умения диалогической речи.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Ведение с использованием речевых ситуаций, ключевых слов и (или) иллюстраций с соблюдением норм речевого этикета, принятых в стране/странах изучаемого </w:t>
      </w:r>
      <w:r w:rsidRPr="00A573FB">
        <w:rPr>
          <w:rFonts w:ascii="Times New Roman" w:hAnsi="Times New Roman"/>
          <w:color w:val="000000"/>
          <w:sz w:val="28"/>
          <w:lang w:val="ru-RU"/>
        </w:rPr>
        <w:t>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диалога-побуждения: приглашение собеседника к совместной деятельности</w:t>
      </w:r>
      <w:r w:rsidRPr="00A573FB">
        <w:rPr>
          <w:rFonts w:ascii="Times New Roman" w:hAnsi="Times New Roman"/>
          <w:color w:val="000000"/>
          <w:sz w:val="28"/>
          <w:lang w:val="ru-RU"/>
        </w:rPr>
        <w:t>, вежливое согласие/несогласие на предложение собеседника;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 на вопросы собеседника, просьба предоставить интересующую информацию.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Коммуникативные умения монологической речи.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Создание с </w:t>
      </w: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Пересказ с использованием ключевых слов, вопросов и (или) </w:t>
      </w:r>
      <w:r w:rsidRPr="00A573FB">
        <w:rPr>
          <w:rFonts w:ascii="Times New Roman" w:hAnsi="Times New Roman"/>
          <w:color w:val="000000"/>
          <w:sz w:val="28"/>
          <w:lang w:val="ru-RU"/>
        </w:rPr>
        <w:t>иллюстраций основного содержания прочитанного текста.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</w:t>
      </w:r>
      <w:r w:rsidRPr="00A573FB">
        <w:rPr>
          <w:rFonts w:ascii="Times New Roman" w:hAnsi="Times New Roman"/>
          <w:color w:val="000000"/>
          <w:sz w:val="28"/>
          <w:lang w:val="ru-RU"/>
        </w:rPr>
        <w:t>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</w:t>
      </w:r>
      <w:r w:rsidRPr="00A573FB">
        <w:rPr>
          <w:rFonts w:ascii="Times New Roman" w:hAnsi="Times New Roman"/>
          <w:color w:val="000000"/>
          <w:sz w:val="28"/>
          <w:lang w:val="ru-RU"/>
        </w:rPr>
        <w:t>ет определение основной темы и главных фактов/событий в воспринимаемом на слух тексте с использованием иллюстраций и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на слух тексте и понимание информации </w:t>
      </w: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использованием иллюстраций и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</w:t>
      </w:r>
      <w:r w:rsidRPr="00A573FB">
        <w:rPr>
          <w:rFonts w:ascii="Times New Roman" w:hAnsi="Times New Roman"/>
          <w:i/>
          <w:color w:val="000000"/>
          <w:sz w:val="28"/>
          <w:lang w:val="ru-RU"/>
        </w:rPr>
        <w:t>овое чтение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вслух: диалог, рассказ, сказка.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 w:rsidRPr="00A573FB">
        <w:rPr>
          <w:rFonts w:ascii="Times New Roman" w:hAnsi="Times New Roman"/>
          <w:color w:val="000000"/>
          <w:sz w:val="28"/>
          <w:lang w:val="ru-RU"/>
        </w:rPr>
        <w:t>иманием запрашиваемой информации.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с п</w:t>
      </w:r>
      <w:r w:rsidRPr="00A573FB">
        <w:rPr>
          <w:rFonts w:ascii="Times New Roman" w:hAnsi="Times New Roman"/>
          <w:color w:val="000000"/>
          <w:sz w:val="28"/>
          <w:lang w:val="ru-RU"/>
        </w:rPr>
        <w:t>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</w:t>
      </w:r>
      <w:r w:rsidRPr="00A573FB">
        <w:rPr>
          <w:rFonts w:ascii="Times New Roman" w:hAnsi="Times New Roman"/>
          <w:color w:val="000000"/>
          <w:sz w:val="28"/>
          <w:lang w:val="ru-RU"/>
        </w:rPr>
        <w:t>казка, электронное сообщение личного характера.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Создание подписей к карти</w:t>
      </w:r>
      <w:r w:rsidRPr="00A573FB">
        <w:rPr>
          <w:rFonts w:ascii="Times New Roman" w:hAnsi="Times New Roman"/>
          <w:color w:val="000000"/>
          <w:sz w:val="28"/>
          <w:lang w:val="ru-RU"/>
        </w:rPr>
        <w:t>нкам, фотографиям с пояснением, что на них изображено.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A573FB">
        <w:rPr>
          <w:rFonts w:ascii="Times New Roman" w:hAnsi="Times New Roman"/>
          <w:color w:val="000000"/>
          <w:sz w:val="28"/>
          <w:lang w:val="ru-RU"/>
        </w:rPr>
        <w:t>с использованием образца поздравлений с праздниками (днём рождения, с Новым годом, Рождеством) с выражением пожеланий.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на слух, без ошибок, произнесение слов с соблюдением правильного ударения </w:t>
      </w:r>
      <w:r w:rsidRPr="00A573FB">
        <w:rPr>
          <w:rFonts w:ascii="Times New Roman" w:hAnsi="Times New Roman"/>
          <w:color w:val="000000"/>
          <w:sz w:val="28"/>
          <w:lang w:val="ru-RU"/>
        </w:rPr>
        <w:t>и фраз/предложений с соблюдением их ритмико-интонационных особенностей.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</w:t>
      </w:r>
      <w:r w:rsidRPr="00A573FB">
        <w:rPr>
          <w:rFonts w:ascii="Times New Roman" w:hAnsi="Times New Roman"/>
          <w:color w:val="000000"/>
          <w:sz w:val="28"/>
          <w:lang w:val="ru-RU"/>
        </w:rPr>
        <w:t>вопросительного и восклицательного знаков в конце предложения.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</w:t>
      </w:r>
      <w:r w:rsidRPr="00A573FB">
        <w:rPr>
          <w:rFonts w:ascii="Times New Roman" w:hAnsi="Times New Roman"/>
          <w:color w:val="000000"/>
          <w:sz w:val="28"/>
          <w:lang w:val="ru-RU"/>
        </w:rPr>
        <w:t>ематического содержания речи для 3 класса, включая 200 лексических единиц, усвоенных на первом году обучения.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количественных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A573FB">
        <w:rPr>
          <w:rFonts w:ascii="Times New Roman" w:hAnsi="Times New Roman"/>
          <w:color w:val="000000"/>
          <w:sz w:val="28"/>
          <w:lang w:val="ru-RU"/>
        </w:rPr>
        <w:t>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</w:t>
      </w:r>
      <w:r w:rsidRPr="00A573FB">
        <w:rPr>
          <w:rFonts w:ascii="Times New Roman" w:hAnsi="Times New Roman"/>
          <w:color w:val="000000"/>
          <w:sz w:val="28"/>
          <w:lang w:val="ru-RU"/>
        </w:rPr>
        <w:t>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kein</w:t>
      </w:r>
      <w:r w:rsidRPr="00A573FB">
        <w:rPr>
          <w:rFonts w:ascii="Times New Roman" w:hAnsi="Times New Roman"/>
          <w:color w:val="000000"/>
          <w:sz w:val="28"/>
          <w:lang w:val="ru-RU"/>
        </w:rPr>
        <w:t>), побудительные предлож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ения (кроме вежливой формы с </w:t>
      </w:r>
      <w:r>
        <w:rPr>
          <w:rFonts w:ascii="Times New Roman" w:hAnsi="Times New Roman"/>
          <w:color w:val="000000"/>
          <w:sz w:val="28"/>
        </w:rPr>
        <w:t>Sie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Предложения с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и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. 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573FB">
        <w:rPr>
          <w:rFonts w:ascii="Times New Roman" w:hAnsi="Times New Roman"/>
          <w:color w:val="000000"/>
          <w:sz w:val="28"/>
          <w:lang w:val="ru-RU"/>
        </w:rPr>
        <w:t>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слабых и сильных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том числе во 2-м лице мн. числа).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Употребление слабых и сильных глаголов 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Perfekt</w:t>
      </w:r>
      <w:r w:rsidRPr="00A573FB">
        <w:rPr>
          <w:rFonts w:ascii="Times New Roman" w:hAnsi="Times New Roman"/>
          <w:color w:val="000000"/>
          <w:sz w:val="28"/>
          <w:lang w:val="ru-RU"/>
        </w:rPr>
        <w:t>: повествовательные и вопросительные предложения (общий и специальный вопросы).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форме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chte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Множественное число существительных.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Нулевой артикль с существительными (наиболее распространённые случаи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употребления).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Склонение существительных в единственном числе в именительном, дательном и винительном падежах.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Личные и притяжательные местоимения.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(13–30).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Наиболее употребительные предлоги для выражения временны́х и простран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ственных отношений </w:t>
      </w:r>
      <w:r>
        <w:rPr>
          <w:rFonts w:ascii="Times New Roman" w:hAnsi="Times New Roman"/>
          <w:color w:val="000000"/>
          <w:sz w:val="28"/>
        </w:rPr>
        <w:t>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(употребляемые с дательным падежом).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</w:t>
      </w:r>
      <w:r w:rsidRPr="00A573FB">
        <w:rPr>
          <w:rFonts w:ascii="Times New Roman" w:hAnsi="Times New Roman"/>
          <w:color w:val="000000"/>
          <w:sz w:val="28"/>
          <w:lang w:val="ru-RU"/>
        </w:rPr>
        <w:t>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</w:t>
      </w:r>
      <w:r w:rsidRPr="00A573FB">
        <w:rPr>
          <w:rFonts w:ascii="Times New Roman" w:hAnsi="Times New Roman"/>
          <w:color w:val="000000"/>
          <w:sz w:val="28"/>
          <w:lang w:val="ru-RU"/>
        </w:rPr>
        <w:t>страны и страны/стран изучаемого языка (названия родной страны и страны/стран изучаемого языка и их столиц, название родного города/села, цвета национальных флагов).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</w:t>
      </w:r>
      <w:r w:rsidRPr="00A573FB">
        <w:rPr>
          <w:rFonts w:ascii="Times New Roman" w:hAnsi="Times New Roman"/>
          <w:color w:val="000000"/>
          <w:sz w:val="28"/>
          <w:lang w:val="ru-RU"/>
        </w:rPr>
        <w:t>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 ключевых слов, вопросов, иллюстраций.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</w:t>
      </w:r>
      <w:r w:rsidRPr="00A573FB">
        <w:rPr>
          <w:rFonts w:ascii="Times New Roman" w:hAnsi="Times New Roman"/>
          <w:color w:val="000000"/>
          <w:sz w:val="28"/>
          <w:lang w:val="ru-RU"/>
        </w:rPr>
        <w:t>дения в тексте запрашиваемой информации.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Любимая игрушка, игра. Любимый цве</w:t>
      </w:r>
      <w:r w:rsidRPr="00A573FB">
        <w:rPr>
          <w:rFonts w:ascii="Times New Roman" w:hAnsi="Times New Roman"/>
          <w:color w:val="000000"/>
          <w:sz w:val="28"/>
          <w:lang w:val="ru-RU"/>
        </w:rPr>
        <w:t>т. Мой питомец. Любимые занятия. Любимая сказка. Выходной день (в цирке, в зоопарке, парке). Каникулы.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Моя комната (квартира, дом), предметы мебели и интерьера. Моя школа, любимые учебные предметы. Мои друзья. Моя малая родина (город, сел</w:t>
      </w:r>
      <w:r w:rsidRPr="00A573FB">
        <w:rPr>
          <w:rFonts w:ascii="Times New Roman" w:hAnsi="Times New Roman"/>
          <w:color w:val="000000"/>
          <w:sz w:val="28"/>
          <w:lang w:val="ru-RU"/>
        </w:rPr>
        <w:t>о). Путешествия. Дикие и домашние животные. Погода. Времена года (месяцы). Покупки (одежда, обувь, книги, основные продукты питания).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Россия и страна/страны изучаемого языка. Их столицы, достопримечательности и нек</w:t>
      </w:r>
      <w:r w:rsidRPr="00A573FB">
        <w:rPr>
          <w:rFonts w:ascii="Times New Roman" w:hAnsi="Times New Roman"/>
          <w:color w:val="000000"/>
          <w:sz w:val="28"/>
          <w:lang w:val="ru-RU"/>
        </w:rPr>
        <w:t>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73F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Ведение с использованием речевых </w:t>
      </w:r>
      <w:r w:rsidRPr="00A573FB">
        <w:rPr>
          <w:rFonts w:ascii="Times New Roman" w:hAnsi="Times New Roman"/>
          <w:color w:val="000000"/>
          <w:sz w:val="28"/>
          <w:lang w:val="ru-RU"/>
        </w:rPr>
        <w:t>ситуаций, ключевых слов и (или) иллюстраций с соблюдением норм речевого этикета, принятых в стране/странах изучаемого 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приветствие, завершение разговора (в том числе по телефону), прощание, знакомст</w:t>
      </w:r>
      <w:r w:rsidRPr="00A573FB">
        <w:rPr>
          <w:rFonts w:ascii="Times New Roman" w:hAnsi="Times New Roman"/>
          <w:color w:val="000000"/>
          <w:sz w:val="28"/>
          <w:lang w:val="ru-RU"/>
        </w:rPr>
        <w:t>во с собеседником, поздравление с праздником, выражение благодарности за поздравление, выражение извинения;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диалога-побуждения: обращение к собеседнику с просьбой, вежливое согласие выполнить просьбу, приглашение собеседника к совместной деятельности, вежл</w:t>
      </w:r>
      <w:r w:rsidRPr="00A573FB">
        <w:rPr>
          <w:rFonts w:ascii="Times New Roman" w:hAnsi="Times New Roman"/>
          <w:color w:val="000000"/>
          <w:sz w:val="28"/>
          <w:lang w:val="ru-RU"/>
        </w:rPr>
        <w:t>ивое согласие/несогласие на предложение собеседника;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ответы на вопросы собеседника, запрашивание интересующей информации;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573F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Создание с использованием ключевых сл</w:t>
      </w:r>
      <w:r w:rsidRPr="00A573FB">
        <w:rPr>
          <w:rFonts w:ascii="Times New Roman" w:hAnsi="Times New Roman"/>
          <w:color w:val="000000"/>
          <w:sz w:val="28"/>
          <w:lang w:val="ru-RU"/>
        </w:rPr>
        <w:t>ов, вопросов и (или) иллюстраций устных монологических высказываний: описание предмета, внешности и одежды, черт характера реального человека или литературного персонажа, рассказ/сообщение (повествование) с использованием ключевых слов, вопросов и (или) ил</w:t>
      </w:r>
      <w:r w:rsidRPr="00A573FB">
        <w:rPr>
          <w:rFonts w:ascii="Times New Roman" w:hAnsi="Times New Roman"/>
          <w:color w:val="000000"/>
          <w:sz w:val="28"/>
          <w:lang w:val="ru-RU"/>
        </w:rPr>
        <w:t>люстраций 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 прочитанного текста с использованием ключевых слов, вопросов, плана и </w:t>
      </w:r>
      <w:r w:rsidRPr="00A573FB">
        <w:rPr>
          <w:rFonts w:ascii="Times New Roman" w:hAnsi="Times New Roman"/>
          <w:color w:val="000000"/>
          <w:sz w:val="28"/>
          <w:lang w:val="ru-RU"/>
        </w:rPr>
        <w:t>(или) иллюстраций.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Восприятие и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понимание на слух учебных и адаптированных аутентичных текстов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умение определять основную тему и главные факты/события в </w:t>
      </w: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 с использованием иллюстраций,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</w:t>
      </w:r>
      <w:r w:rsidRPr="00A573FB">
        <w:rPr>
          <w:rFonts w:ascii="Times New Roman" w:hAnsi="Times New Roman"/>
          <w:color w:val="000000"/>
          <w:sz w:val="28"/>
          <w:lang w:val="ru-RU"/>
        </w:rPr>
        <w:t>гает умение выделять запрашиваемую информацию фактического характера с использованием иллюстраций,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сообщение информационного характера.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</w:t>
      </w:r>
      <w:r w:rsidRPr="00A573FB">
        <w:rPr>
          <w:rFonts w:ascii="Times New Roman" w:hAnsi="Times New Roman"/>
          <w:color w:val="000000"/>
          <w:sz w:val="28"/>
          <w:lang w:val="ru-RU"/>
        </w:rPr>
        <w:t>емого слушателями текста.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</w:t>
      </w:r>
      <w:r w:rsidRPr="00A573FB">
        <w:rPr>
          <w:rFonts w:ascii="Times New Roman" w:hAnsi="Times New Roman"/>
          <w:color w:val="000000"/>
          <w:sz w:val="28"/>
          <w:lang w:val="ru-RU"/>
        </w:rPr>
        <w:t>и: с пониманием основного содержания, с пониманием запрашиваемой информации.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иллюстраций, языковой, в том </w:t>
      </w:r>
      <w:r w:rsidRPr="00A573FB">
        <w:rPr>
          <w:rFonts w:ascii="Times New Roman" w:hAnsi="Times New Roman"/>
          <w:color w:val="000000"/>
          <w:sz w:val="28"/>
          <w:lang w:val="ru-RU"/>
        </w:rPr>
        <w:t>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иллюстраций, языковой, в том числе контекстуальной, догад</w:t>
      </w:r>
      <w:r w:rsidRPr="00A573FB">
        <w:rPr>
          <w:rFonts w:ascii="Times New Roman" w:hAnsi="Times New Roman"/>
          <w:color w:val="000000"/>
          <w:sz w:val="28"/>
          <w:lang w:val="ru-RU"/>
        </w:rPr>
        <w:t>ки. Прогнозирование содержания текста по заголовку.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содержащие отдельные незнакомые слова, понимание основного содержания (тема, главная мысль, главные факты/события) тексте с использо</w:t>
      </w:r>
      <w:r w:rsidRPr="00A573FB">
        <w:rPr>
          <w:rFonts w:ascii="Times New Roman" w:hAnsi="Times New Roman"/>
          <w:color w:val="000000"/>
          <w:sz w:val="28"/>
          <w:lang w:val="ru-RU"/>
        </w:rPr>
        <w:t>ванием иллюстраций, языковой, в том числе контекстуальной, догадки.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</w:t>
      </w:r>
      <w:r w:rsidRPr="00A573FB">
        <w:rPr>
          <w:rFonts w:ascii="Times New Roman" w:hAnsi="Times New Roman"/>
          <w:color w:val="000000"/>
          <w:sz w:val="28"/>
          <w:lang w:val="ru-RU"/>
        </w:rPr>
        <w:t>популярного характера, стихотворение.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Выписывание из текста слов, словосочетаний, предложений, вставка пропущенных слов в предложение в соответствии с решаемой коммуникативной/учебной задачей.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информации (имя, фамилия, возраст, место жительства (страна проживания, город), любимые занятия) в соответствии с нормами, принятыми в стране/странах изучаемого языка;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Написание с использованием образца поздравлений с праздниками (с Новым годом, Рождество</w:t>
      </w:r>
      <w:r w:rsidRPr="00A573FB">
        <w:rPr>
          <w:rFonts w:ascii="Times New Roman" w:hAnsi="Times New Roman"/>
          <w:color w:val="000000"/>
          <w:sz w:val="28"/>
          <w:lang w:val="ru-RU"/>
        </w:rPr>
        <w:t>м, днём рождения) с выражением пожеланий.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изображено, написание короткого рассказа по плану/ключевым словам.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использованием образца.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A573FB">
        <w:rPr>
          <w:rFonts w:ascii="Times New Roman" w:hAnsi="Times New Roman"/>
          <w:b/>
          <w:color w:val="000000"/>
          <w:sz w:val="28"/>
          <w:lang w:val="ru-RU"/>
        </w:rPr>
        <w:t>зыковые знания и навыки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Чтение новых слов </w:t>
      </w:r>
      <w:r w:rsidRPr="00A573FB">
        <w:rPr>
          <w:rFonts w:ascii="Times New Roman" w:hAnsi="Times New Roman"/>
          <w:color w:val="000000"/>
          <w:sz w:val="28"/>
          <w:lang w:val="ru-RU"/>
        </w:rPr>
        <w:t>согласно основным правилам чтения.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предложения, запятой при перечислении.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</w:t>
      </w:r>
      <w:r w:rsidRPr="00A573FB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поряд</w:t>
      </w:r>
      <w:r w:rsidRPr="00A573FB">
        <w:rPr>
          <w:rFonts w:ascii="Times New Roman" w:hAnsi="Times New Roman"/>
          <w:color w:val="000000"/>
          <w:sz w:val="28"/>
          <w:lang w:val="ru-RU"/>
        </w:rPr>
        <w:t>ковых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A573FB">
        <w:rPr>
          <w:rFonts w:ascii="Times New Roman" w:hAnsi="Times New Roman"/>
          <w:color w:val="000000"/>
          <w:sz w:val="28"/>
          <w:lang w:val="ru-RU"/>
        </w:rPr>
        <w:t>, родственных слов с использованием основных способов словообразования: аффиксации (суффикс -</w:t>
      </w:r>
      <w:r>
        <w:rPr>
          <w:rFonts w:ascii="Times New Roman" w:hAnsi="Times New Roman"/>
          <w:color w:val="000000"/>
          <w:sz w:val="28"/>
        </w:rPr>
        <w:t>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Arbeiter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Lehrerin</w:t>
      </w:r>
      <w:r w:rsidRPr="00A573FB">
        <w:rPr>
          <w:rFonts w:ascii="Times New Roman" w:hAnsi="Times New Roman"/>
          <w:color w:val="000000"/>
          <w:sz w:val="28"/>
          <w:lang w:val="ru-RU"/>
        </w:rPr>
        <w:t>), словосложения (</w:t>
      </w:r>
      <w:r>
        <w:rPr>
          <w:rFonts w:ascii="Times New Roman" w:hAnsi="Times New Roman"/>
          <w:color w:val="000000"/>
          <w:sz w:val="28"/>
        </w:rPr>
        <w:t>Geburtstag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Распознавание и употреблен</w:t>
      </w:r>
      <w:r w:rsidRPr="00A573FB">
        <w:rPr>
          <w:rFonts w:ascii="Times New Roman" w:hAnsi="Times New Roman"/>
          <w:color w:val="000000"/>
          <w:sz w:val="28"/>
          <w:lang w:val="ru-RU"/>
        </w:rPr>
        <w:t>ие в устной и письменной речи изученных морфологических форм и синтаксических конструкций немецкого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Простые предложения с однородными членами (союз </w:t>
      </w:r>
      <w:r>
        <w:rPr>
          <w:rFonts w:ascii="Times New Roman" w:hAnsi="Times New Roman"/>
          <w:color w:val="000000"/>
          <w:sz w:val="28"/>
        </w:rPr>
        <w:t>oder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). 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A573FB">
        <w:rPr>
          <w:rFonts w:ascii="Times New Roman" w:hAnsi="Times New Roman"/>
          <w:color w:val="000000"/>
          <w:sz w:val="28"/>
          <w:lang w:val="ru-RU"/>
        </w:rPr>
        <w:t>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wollen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Прилагательные в положительной, сравнительной и превосходной степенях сравнения.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 (в некоторых речевых образцах).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dieser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Количественные числит</w:t>
      </w:r>
      <w:r w:rsidRPr="00A573FB">
        <w:rPr>
          <w:rFonts w:ascii="Times New Roman" w:hAnsi="Times New Roman"/>
          <w:color w:val="000000"/>
          <w:sz w:val="28"/>
          <w:lang w:val="ru-RU"/>
        </w:rPr>
        <w:t>ельные (до 100).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Порядковые числительные (до 31).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Предлоги </w:t>
      </w:r>
      <w:r>
        <w:rPr>
          <w:rFonts w:ascii="Times New Roman" w:hAnsi="Times New Roman"/>
          <w:color w:val="000000"/>
          <w:sz w:val="28"/>
        </w:rPr>
        <w:t>f</w:t>
      </w:r>
      <w:r w:rsidRPr="00A573F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mit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um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некоторых речевых образцах).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</w:t>
      </w:r>
      <w:r w:rsidRPr="00A573FB">
        <w:rPr>
          <w:rFonts w:ascii="Times New Roman" w:hAnsi="Times New Roman"/>
          <w:color w:val="000000"/>
          <w:sz w:val="28"/>
          <w:lang w:val="ru-RU"/>
        </w:rPr>
        <w:t>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</w:t>
      </w:r>
      <w:r w:rsidRPr="00A573FB">
        <w:rPr>
          <w:rFonts w:ascii="Times New Roman" w:hAnsi="Times New Roman"/>
          <w:color w:val="000000"/>
          <w:sz w:val="28"/>
          <w:lang w:val="ru-RU"/>
        </w:rPr>
        <w:t>о языка (названия стран и их столиц, название родного города/села, цвета национальных флагов, основные достопримечательности).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</w:t>
      </w:r>
      <w:r w:rsidRPr="00A573FB">
        <w:rPr>
          <w:rFonts w:ascii="Times New Roman" w:hAnsi="Times New Roman"/>
          <w:color w:val="000000"/>
          <w:sz w:val="28"/>
          <w:lang w:val="ru-RU"/>
        </w:rPr>
        <w:t>е значение знакомого слова из контекста).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 ключевых слов, вопросов, картинок, фотографий.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</w:t>
      </w:r>
      <w:r w:rsidRPr="00A573FB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bookmarkStart w:id="8" w:name="block-73898206"/>
      <w:bookmarkEnd w:id="6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(НЕМЕЦКОМУ) ЯЗЫКУ НА УРОВНЕ НАЧАЛЬНОГО ОБЩЕГО ОБРАЗОВАНИЯ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</w:t>
      </w:r>
      <w:r w:rsidRPr="00A573FB">
        <w:rPr>
          <w:rFonts w:ascii="Times New Roman" w:hAnsi="Times New Roman"/>
          <w:color w:val="000000"/>
          <w:sz w:val="28"/>
          <w:lang w:val="ru-RU"/>
        </w:rPr>
        <w:t>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(немецкого) языка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у обучающегося будут сформированы следующие личностные результаты:</w:t>
      </w:r>
    </w:p>
    <w:p w:rsidR="001F6C8A" w:rsidRDefault="00A57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1F6C8A" w:rsidRPr="00A573FB" w:rsidRDefault="00A573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1F6C8A" w:rsidRPr="00A573FB" w:rsidRDefault="00A573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</w:t>
      </w:r>
      <w:r w:rsidRPr="00A573FB">
        <w:rPr>
          <w:rFonts w:ascii="Times New Roman" w:hAnsi="Times New Roman"/>
          <w:color w:val="000000"/>
          <w:sz w:val="28"/>
          <w:lang w:val="ru-RU"/>
        </w:rPr>
        <w:t>жданской идентичности;</w:t>
      </w:r>
    </w:p>
    <w:p w:rsidR="001F6C8A" w:rsidRPr="00A573FB" w:rsidRDefault="00A573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F6C8A" w:rsidRPr="00A573FB" w:rsidRDefault="00A573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1F6C8A" w:rsidRPr="00A573FB" w:rsidRDefault="00A573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</w:t>
      </w:r>
      <w:r w:rsidRPr="00A573FB">
        <w:rPr>
          <w:rFonts w:ascii="Times New Roman" w:hAnsi="Times New Roman"/>
          <w:color w:val="000000"/>
          <w:sz w:val="28"/>
          <w:lang w:val="ru-RU"/>
        </w:rPr>
        <w:t>, о нравственно-этических нормах поведения и правилах межличностных отношений.</w:t>
      </w:r>
    </w:p>
    <w:p w:rsidR="001F6C8A" w:rsidRDefault="00A57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F6C8A" w:rsidRDefault="00A57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1F6C8A" w:rsidRPr="00A573FB" w:rsidRDefault="00A573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F6C8A" w:rsidRPr="00A573FB" w:rsidRDefault="00A573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</w:t>
      </w:r>
      <w:r w:rsidRPr="00A573FB">
        <w:rPr>
          <w:rFonts w:ascii="Times New Roman" w:hAnsi="Times New Roman"/>
          <w:color w:val="000000"/>
          <w:sz w:val="28"/>
          <w:lang w:val="ru-RU"/>
        </w:rPr>
        <w:t>ленных на причинение физического и морального вреда другим людям.</w:t>
      </w:r>
    </w:p>
    <w:p w:rsidR="001F6C8A" w:rsidRDefault="00A57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1F6C8A" w:rsidRPr="00A573FB" w:rsidRDefault="00A573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F6C8A" w:rsidRPr="00A573FB" w:rsidRDefault="00A573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стремление </w:t>
      </w:r>
      <w:r w:rsidRPr="00A573FB">
        <w:rPr>
          <w:rFonts w:ascii="Times New Roman" w:hAnsi="Times New Roman"/>
          <w:color w:val="000000"/>
          <w:sz w:val="28"/>
          <w:lang w:val="ru-RU"/>
        </w:rPr>
        <w:t>к самовыражению в разных видах художественной деятельности.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1F6C8A" w:rsidRPr="00A573FB" w:rsidRDefault="00A573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здорового и безопасного (для себя и других людей) образа жизни в окружающей среде (в том </w:t>
      </w:r>
      <w:r w:rsidRPr="00A573FB">
        <w:rPr>
          <w:rFonts w:ascii="Times New Roman" w:hAnsi="Times New Roman"/>
          <w:color w:val="000000"/>
          <w:sz w:val="28"/>
          <w:lang w:val="ru-RU"/>
        </w:rPr>
        <w:t>числе информационной);</w:t>
      </w:r>
    </w:p>
    <w:p w:rsidR="001F6C8A" w:rsidRPr="00A573FB" w:rsidRDefault="00A573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</w:t>
      </w:r>
      <w:r w:rsidRPr="00A573FB">
        <w:rPr>
          <w:rFonts w:ascii="Times New Roman" w:hAnsi="Times New Roman"/>
          <w:color w:val="000000"/>
          <w:sz w:val="28"/>
          <w:lang w:val="ru-RU"/>
        </w:rPr>
        <w:t>видах трудовой деятельности, интерес к различным профессиям.</w:t>
      </w:r>
    </w:p>
    <w:p w:rsidR="001F6C8A" w:rsidRDefault="00A57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1F6C8A" w:rsidRDefault="00A573F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1F6C8A" w:rsidRPr="00A573FB" w:rsidRDefault="00A573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природе.</w:t>
      </w:r>
    </w:p>
    <w:p w:rsidR="001F6C8A" w:rsidRDefault="00A57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1F6C8A" w:rsidRPr="00A573FB" w:rsidRDefault="00A573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1F6C8A" w:rsidRPr="00A573FB" w:rsidRDefault="00A573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познав</w:t>
      </w:r>
      <w:r w:rsidRPr="00A573FB">
        <w:rPr>
          <w:rFonts w:ascii="Times New Roman" w:hAnsi="Times New Roman"/>
          <w:color w:val="000000"/>
          <w:sz w:val="28"/>
          <w:lang w:val="ru-RU"/>
        </w:rPr>
        <w:t>ательные интересы, активность, инициативность, любознательность и самостоятельность в познании.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</w:t>
      </w:r>
      <w:r w:rsidRPr="00A573FB">
        <w:rPr>
          <w:rFonts w:ascii="Times New Roman" w:hAnsi="Times New Roman"/>
          <w:color w:val="000000"/>
          <w:sz w:val="28"/>
          <w:lang w:val="ru-RU"/>
        </w:rPr>
        <w:t>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сравнивать объекты,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устанавливать основания для сравнения, устанавливать аналогии;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определенному признаку;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рассматриваемых фактах, данных и наблюдениях на основе предложенного учителем алгоритма;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F6C8A" w:rsidRPr="00A573FB" w:rsidRDefault="00A573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ситуациях, под</w:t>
      </w:r>
      <w:r w:rsidRPr="00A573FB">
        <w:rPr>
          <w:rFonts w:ascii="Times New Roman" w:hAnsi="Times New Roman"/>
          <w:color w:val="000000"/>
          <w:sz w:val="28"/>
          <w:lang w:val="ru-RU"/>
        </w:rPr>
        <w:t>дающихся непосредственному наблюдению или знакомых по опыту, делать выводы.</w:t>
      </w:r>
    </w:p>
    <w:p w:rsidR="001F6C8A" w:rsidRDefault="00A57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 помощью педагогического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работника формулировать цель, планировать изменения объекта, ситуации;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</w:t>
      </w:r>
      <w:r w:rsidRPr="00A573FB">
        <w:rPr>
          <w:rFonts w:ascii="Times New Roman" w:hAnsi="Times New Roman"/>
          <w:color w:val="000000"/>
          <w:sz w:val="28"/>
          <w:lang w:val="ru-RU"/>
        </w:rPr>
        <w:t>лению особенностей объекта изучения и связей между объектами (часть – целое, причина – следствие);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</w:t>
      </w:r>
      <w:r w:rsidRPr="00A573FB">
        <w:rPr>
          <w:rFonts w:ascii="Times New Roman" w:hAnsi="Times New Roman"/>
          <w:color w:val="000000"/>
          <w:sz w:val="28"/>
          <w:lang w:val="ru-RU"/>
        </w:rPr>
        <w:t>я);</w:t>
      </w:r>
    </w:p>
    <w:p w:rsidR="001F6C8A" w:rsidRPr="00A573FB" w:rsidRDefault="00A573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F6C8A" w:rsidRDefault="00A57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F6C8A" w:rsidRDefault="00A573F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1F6C8A" w:rsidRPr="00A573FB" w:rsidRDefault="00A573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</w:t>
      </w:r>
      <w:r w:rsidRPr="00A573FB">
        <w:rPr>
          <w:rFonts w:ascii="Times New Roman" w:hAnsi="Times New Roman"/>
          <w:color w:val="000000"/>
          <w:sz w:val="28"/>
          <w:lang w:val="ru-RU"/>
        </w:rPr>
        <w:t>ленную в явном виде;</w:t>
      </w:r>
    </w:p>
    <w:p w:rsidR="001F6C8A" w:rsidRPr="00A573FB" w:rsidRDefault="00A573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1F6C8A" w:rsidRPr="00A573FB" w:rsidRDefault="00A573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</w:t>
      </w:r>
      <w:r w:rsidRPr="00A573FB">
        <w:rPr>
          <w:rFonts w:ascii="Times New Roman" w:hAnsi="Times New Roman"/>
          <w:color w:val="000000"/>
          <w:sz w:val="28"/>
          <w:lang w:val="ru-RU"/>
        </w:rPr>
        <w:t>тних обучающихся) правила информационной безопасности при поиске информации в Интернете;</w:t>
      </w:r>
    </w:p>
    <w:p w:rsidR="001F6C8A" w:rsidRPr="00A573FB" w:rsidRDefault="00A573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1F6C8A" w:rsidRPr="00A573FB" w:rsidRDefault="00A573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</w:t>
      </w:r>
      <w:r w:rsidRPr="00A573FB">
        <w:rPr>
          <w:rFonts w:ascii="Times New Roman" w:hAnsi="Times New Roman"/>
          <w:color w:val="000000"/>
          <w:sz w:val="28"/>
          <w:lang w:val="ru-RU"/>
        </w:rPr>
        <w:t>ия информации.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Default="00A57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F6C8A" w:rsidRDefault="001F6C8A">
      <w:pPr>
        <w:spacing w:after="0" w:line="264" w:lineRule="auto"/>
        <w:ind w:left="120"/>
        <w:jc w:val="both"/>
      </w:pP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</w:t>
      </w:r>
      <w:r w:rsidRPr="00A573FB">
        <w:rPr>
          <w:rFonts w:ascii="Times New Roman" w:hAnsi="Times New Roman"/>
          <w:color w:val="000000"/>
          <w:sz w:val="28"/>
          <w:lang w:val="ru-RU"/>
        </w:rPr>
        <w:t>диалога и дискуссии;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</w:t>
      </w:r>
      <w:r w:rsidRPr="00A573FB">
        <w:rPr>
          <w:rFonts w:ascii="Times New Roman" w:hAnsi="Times New Roman"/>
          <w:color w:val="000000"/>
          <w:sz w:val="28"/>
          <w:lang w:val="ru-RU"/>
        </w:rPr>
        <w:t>ение, повествование);</w:t>
      </w:r>
    </w:p>
    <w:p w:rsidR="001F6C8A" w:rsidRDefault="00A573F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1F6C8A" w:rsidRPr="00A573FB" w:rsidRDefault="00A573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F6C8A" w:rsidRPr="00A573FB" w:rsidRDefault="00A573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</w:t>
      </w:r>
      <w:r w:rsidRPr="00A573FB">
        <w:rPr>
          <w:rFonts w:ascii="Times New Roman" w:hAnsi="Times New Roman"/>
          <w:color w:val="000000"/>
          <w:sz w:val="28"/>
          <w:lang w:val="ru-RU"/>
        </w:rPr>
        <w:t>задачи для получения результата;</w:t>
      </w:r>
    </w:p>
    <w:p w:rsidR="001F6C8A" w:rsidRDefault="00A573F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F6C8A" w:rsidRDefault="00A57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F6C8A" w:rsidRPr="00A573FB" w:rsidRDefault="00A573F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F6C8A" w:rsidRPr="00A573FB" w:rsidRDefault="00A573F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F6C8A" w:rsidRDefault="00A57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формулировать к</w:t>
      </w:r>
      <w:r w:rsidRPr="00A573FB">
        <w:rPr>
          <w:rFonts w:ascii="Times New Roman" w:hAnsi="Times New Roman"/>
          <w:color w:val="000000"/>
          <w:sz w:val="28"/>
          <w:lang w:val="ru-RU"/>
        </w:rPr>
        <w:t>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</w:t>
      </w:r>
      <w:r w:rsidRPr="00A573FB">
        <w:rPr>
          <w:rFonts w:ascii="Times New Roman" w:hAnsi="Times New Roman"/>
          <w:color w:val="000000"/>
          <w:sz w:val="28"/>
          <w:lang w:val="ru-RU"/>
        </w:rPr>
        <w:t>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оценивать свой </w:t>
      </w:r>
      <w:r w:rsidRPr="00A573FB">
        <w:rPr>
          <w:rFonts w:ascii="Times New Roman" w:hAnsi="Times New Roman"/>
          <w:color w:val="000000"/>
          <w:sz w:val="28"/>
          <w:lang w:val="ru-RU"/>
        </w:rPr>
        <w:t>вклад в общий результат;</w:t>
      </w:r>
    </w:p>
    <w:p w:rsidR="001F6C8A" w:rsidRPr="00A573FB" w:rsidRDefault="00A573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использованием предложенного образца.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«Иностранный (немецкий) язык» предметной области «Иностранный язык» должны быть ориен</w:t>
      </w:r>
      <w:r w:rsidRPr="00A573FB">
        <w:rPr>
          <w:rFonts w:ascii="Times New Roman" w:hAnsi="Times New Roman"/>
          <w:color w:val="000000"/>
          <w:sz w:val="28"/>
          <w:lang w:val="ru-RU"/>
        </w:rPr>
        <w:t>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– речевой, языковой, социокул</w:t>
      </w:r>
      <w:r w:rsidRPr="00A573FB">
        <w:rPr>
          <w:rFonts w:ascii="Times New Roman" w:hAnsi="Times New Roman"/>
          <w:color w:val="000000"/>
          <w:sz w:val="28"/>
          <w:lang w:val="ru-RU"/>
        </w:rPr>
        <w:t>ьтурной, компенсаторной, метапредметной (учебно-познавательной).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573FB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1F6C8A" w:rsidRPr="00A573FB" w:rsidRDefault="001F6C8A">
      <w:pPr>
        <w:spacing w:after="0" w:line="264" w:lineRule="auto"/>
        <w:ind w:left="120"/>
        <w:jc w:val="both"/>
        <w:rPr>
          <w:lang w:val="ru-RU"/>
        </w:rPr>
      </w:pP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A573FB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опоры, с соблюдением норм речевого этикета, принятого в стране/ странах изучаемого языка (не менее 3 репл</w:t>
      </w:r>
      <w:r w:rsidRPr="00A573FB">
        <w:rPr>
          <w:rFonts w:ascii="Times New Roman" w:hAnsi="Times New Roman"/>
          <w:color w:val="000000"/>
          <w:sz w:val="28"/>
          <w:lang w:val="ru-RU"/>
        </w:rPr>
        <w:t>ик со стороны каждого собеседника);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создавать монологические высказывания (описание, повествование/рассказ), используя вербальные и (или) зрительные опоры (объём монологического высказывания – не менее 3 фраз).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</w:t>
      </w:r>
      <w:r w:rsidRPr="00A573FB">
        <w:rPr>
          <w:rFonts w:ascii="Times New Roman" w:hAnsi="Times New Roman"/>
          <w:color w:val="000000"/>
          <w:sz w:val="28"/>
          <w:lang w:val="ru-RU"/>
        </w:rPr>
        <w:t>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</w:t>
      </w:r>
      <w:r w:rsidRPr="00A573FB">
        <w:rPr>
          <w:rFonts w:ascii="Times New Roman" w:hAnsi="Times New Roman"/>
          <w:color w:val="000000"/>
          <w:sz w:val="28"/>
          <w:lang w:val="ru-RU"/>
        </w:rPr>
        <w:t>ра, используя зрительные опоры и языковую догадку (время звучания текста/текстов для аудирования – до 40 секунд.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вслух и понимать учебные и адаптированные аутентичные тексты объёмом до 60 слов, построенные на изученном языковом мат</w:t>
      </w:r>
      <w:r w:rsidRPr="00A573FB">
        <w:rPr>
          <w:rFonts w:ascii="Times New Roman" w:hAnsi="Times New Roman"/>
          <w:color w:val="000000"/>
          <w:sz w:val="28"/>
          <w:lang w:val="ru-RU"/>
        </w:rPr>
        <w:t>ериале, с соблюдением правил чтения и соответствующей интонацией, обеспечивая восприятие читаемого слушателями текста;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</w:t>
      </w:r>
      <w:r w:rsidRPr="00A573FB">
        <w:rPr>
          <w:rFonts w:ascii="Times New Roman" w:hAnsi="Times New Roman"/>
          <w:color w:val="000000"/>
          <w:sz w:val="28"/>
          <w:lang w:val="ru-RU"/>
        </w:rPr>
        <w:t>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</w:t>
      </w:r>
      <w:r w:rsidRPr="00A573FB">
        <w:rPr>
          <w:rFonts w:ascii="Times New Roman" w:hAnsi="Times New Roman"/>
          <w:color w:val="000000"/>
          <w:sz w:val="28"/>
          <w:lang w:val="ru-RU"/>
        </w:rPr>
        <w:t>бщая о себе основные сведения, в соответствии с нормами, принятыми в стране/странах изучаемого языка;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короткие поздравления с праздниками.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слух, без ошибок про</w:t>
      </w:r>
      <w:r w:rsidRPr="00A573FB">
        <w:rPr>
          <w:rFonts w:ascii="Times New Roman" w:hAnsi="Times New Roman"/>
          <w:color w:val="000000"/>
          <w:sz w:val="28"/>
          <w:lang w:val="ru-RU"/>
        </w:rPr>
        <w:t>износить слова с правильным ударением и фразы с соблюдением их ритмико-интонационных особенностей;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называть буквы немецкого алфавита языка в правильной последовательности и графически корректно воспроизводить все буквы алфавита;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правильно читать основные </w:t>
      </w:r>
      <w:r w:rsidRPr="00A573FB">
        <w:rPr>
          <w:rFonts w:ascii="Times New Roman" w:hAnsi="Times New Roman"/>
          <w:color w:val="000000"/>
          <w:sz w:val="28"/>
          <w:lang w:val="ru-RU"/>
        </w:rPr>
        <w:t>дифтонги и сочетания согласных;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выделять некоторые звуко-буквенные сочетания при анализе знакомых слов;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вслух новые слова согласно основным правилам чтения;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 расставлять зн</w:t>
      </w:r>
      <w:r w:rsidRPr="00A573FB">
        <w:rPr>
          <w:rFonts w:ascii="Times New Roman" w:hAnsi="Times New Roman"/>
          <w:color w:val="000000"/>
          <w:sz w:val="28"/>
          <w:lang w:val="ru-RU"/>
        </w:rPr>
        <w:t>аки препинания (точку, вопросительный и восклицательный знаки в конце предложения).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распознавать и правильно употреблять в устной и письменной речи не менее 200 лексических единиц (слов, словосочетаний, речевых клише), </w:t>
      </w:r>
      <w:r w:rsidRPr="00A573FB">
        <w:rPr>
          <w:rFonts w:ascii="Times New Roman" w:hAnsi="Times New Roman"/>
          <w:color w:val="000000"/>
          <w:sz w:val="28"/>
          <w:lang w:val="ru-RU"/>
        </w:rPr>
        <w:t>обслуживающих ситуации общения;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с помощью языковой догадки интернациональные слова (</w:t>
      </w:r>
      <w:r>
        <w:rPr>
          <w:rFonts w:ascii="Times New Roman" w:hAnsi="Times New Roman"/>
          <w:color w:val="000000"/>
          <w:sz w:val="28"/>
        </w:rPr>
        <w:t>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Film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Kino</w:t>
      </w:r>
      <w:r w:rsidRPr="00A573FB">
        <w:rPr>
          <w:rFonts w:ascii="Times New Roman" w:hAnsi="Times New Roman"/>
          <w:color w:val="000000"/>
          <w:sz w:val="28"/>
          <w:lang w:val="ru-RU"/>
        </w:rPr>
        <w:t>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морфологические формы и синтаксические констр</w:t>
      </w:r>
      <w:r w:rsidRPr="00A573FB">
        <w:rPr>
          <w:rFonts w:ascii="Times New Roman" w:hAnsi="Times New Roman"/>
          <w:color w:val="000000"/>
          <w:sz w:val="28"/>
          <w:lang w:val="ru-RU"/>
        </w:rPr>
        <w:t>укции немецкого 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основные 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nicht</w:t>
      </w:r>
      <w:r w:rsidRPr="00A573FB">
        <w:rPr>
          <w:rFonts w:ascii="Times New Roman" w:hAnsi="Times New Roman"/>
          <w:color w:val="000000"/>
          <w:sz w:val="28"/>
          <w:lang w:val="ru-RU"/>
        </w:rPr>
        <w:t>), вопросительные (общий, специальный вопросы);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предложения с простым глаг</w:t>
      </w:r>
      <w:r w:rsidRPr="00A573FB">
        <w:rPr>
          <w:rFonts w:ascii="Times New Roman" w:hAnsi="Times New Roman"/>
          <w:color w:val="000000"/>
          <w:sz w:val="28"/>
          <w:lang w:val="ru-RU"/>
        </w:rPr>
        <w:t>ольным сказуемым, с составным именным сказуемым и с простым составным глагольным сказуемым;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некоторых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, в том числе с изменением корневой гласной (</w:t>
      </w:r>
      <w:r>
        <w:rPr>
          <w:rFonts w:ascii="Times New Roman" w:hAnsi="Times New Roman"/>
          <w:color w:val="000000"/>
          <w:sz w:val="28"/>
        </w:rPr>
        <w:t>fahren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tragen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sprechen</w:t>
      </w:r>
      <w:r w:rsidRPr="00A573FB">
        <w:rPr>
          <w:rFonts w:ascii="Times New Roman" w:hAnsi="Times New Roman"/>
          <w:color w:val="000000"/>
          <w:sz w:val="28"/>
          <w:lang w:val="ru-RU"/>
        </w:rPr>
        <w:t>), кроме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2-го лица мн. числа;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k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; порядок слов в предложении с модальным глаголом;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имена существительные с определённым и неопределённым артиклем (наиболее распространённые случаи употребления), род имён существительных;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суще</w:t>
      </w:r>
      <w:r w:rsidRPr="00A573FB">
        <w:rPr>
          <w:rFonts w:ascii="Times New Roman" w:hAnsi="Times New Roman"/>
          <w:color w:val="000000"/>
          <w:sz w:val="28"/>
          <w:lang w:val="ru-RU"/>
        </w:rPr>
        <w:t>ствительные в именительном и винительном падежах;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имена собственные (антропонимы) в родительном падеже;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 личные (кроме </w:t>
      </w:r>
      <w:r>
        <w:rPr>
          <w:rFonts w:ascii="Times New Roman" w:hAnsi="Times New Roman"/>
          <w:color w:val="000000"/>
          <w:sz w:val="28"/>
        </w:rPr>
        <w:t>ihr</w:t>
      </w:r>
      <w:r w:rsidRPr="00A573FB">
        <w:rPr>
          <w:rFonts w:ascii="Times New Roman" w:hAnsi="Times New Roman"/>
          <w:color w:val="000000"/>
          <w:sz w:val="28"/>
          <w:lang w:val="ru-RU"/>
        </w:rPr>
        <w:t>) и притяжательные местоимения (</w:t>
      </w:r>
      <w:r>
        <w:rPr>
          <w:rFonts w:ascii="Times New Roman" w:hAnsi="Times New Roman"/>
          <w:color w:val="000000"/>
          <w:sz w:val="28"/>
        </w:rPr>
        <w:t>mein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dein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вопросительные слова (</w:t>
      </w:r>
      <w:r>
        <w:rPr>
          <w:rFonts w:ascii="Times New Roman" w:hAnsi="Times New Roman"/>
          <w:color w:val="000000"/>
          <w:sz w:val="28"/>
        </w:rPr>
        <w:t>wer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wie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color w:val="000000"/>
          <w:sz w:val="28"/>
        </w:rPr>
        <w:t>u</w:t>
      </w:r>
      <w:r>
        <w:rPr>
          <w:rFonts w:ascii="Times New Roman" w:hAnsi="Times New Roman"/>
          <w:color w:val="000000"/>
          <w:sz w:val="28"/>
        </w:rPr>
        <w:t>nd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</w:t>
      </w:r>
      <w:r w:rsidRPr="00A573FB">
        <w:rPr>
          <w:rFonts w:ascii="Times New Roman" w:hAnsi="Times New Roman"/>
          <w:color w:val="000000"/>
          <w:sz w:val="28"/>
          <w:lang w:val="ru-RU"/>
        </w:rPr>
        <w:t>, выражение благодарности, извинение, поздравление с днём рождения, Новым годом, Рождеством;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знать название своей страны и страны/стран изучаемого языка, их столиц.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73F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</w:t>
      </w:r>
      <w:r w:rsidRPr="00A573FB">
        <w:rPr>
          <w:rFonts w:ascii="Times New Roman" w:hAnsi="Times New Roman"/>
          <w:color w:val="000000"/>
          <w:sz w:val="28"/>
          <w:lang w:val="ru-RU"/>
        </w:rPr>
        <w:t>х ситуациях неофициального общения с вербальными и (или) зрительными опорами с соблюдением норм речевого этикета, принятого в стране/странах изучаемого языка (до 4 реплик со стороны каждого собеседника);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(описание; повествование/рассказ) с вербальными и (или) зрительными опорами;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пересказывать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A573FB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обучающихся, вербально/невербально реагировать на услышанное;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</w:t>
      </w:r>
      <w:r w:rsidRPr="00A573FB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и понимать учебные и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интонацией, обеспечивая вос</w:t>
      </w:r>
      <w:r w:rsidRPr="00A573FB">
        <w:rPr>
          <w:rFonts w:ascii="Times New Roman" w:hAnsi="Times New Roman"/>
          <w:color w:val="000000"/>
          <w:sz w:val="28"/>
          <w:lang w:val="ru-RU"/>
        </w:rPr>
        <w:t>приятие читаемого слушателями текста;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 w:rsidRPr="00A573FB">
        <w:rPr>
          <w:rFonts w:ascii="Times New Roman" w:hAnsi="Times New Roman"/>
          <w:color w:val="000000"/>
          <w:sz w:val="28"/>
          <w:lang w:val="ru-RU"/>
        </w:rPr>
        <w:t>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на них изображено;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заполнять простые анкеты и формуляры, сообщая о себе основные сведения (имя, фамилия, возраст, страна проживания, любимое занятие и другие) в соответствии с нормами, принятыми в стране/странах изучаемого языка;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писать с использованием о</w:t>
      </w:r>
      <w:r w:rsidRPr="00A573FB">
        <w:rPr>
          <w:rFonts w:ascii="Times New Roman" w:hAnsi="Times New Roman"/>
          <w:color w:val="000000"/>
          <w:sz w:val="28"/>
          <w:lang w:val="ru-RU"/>
        </w:rPr>
        <w:t>бразца короткие поздравления с праздниками (днём рождения, Новым годом, Рождеством) с выражением пожелания.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 произносить слова с правильным ударением и фразы с соблюдением их </w:t>
      </w:r>
      <w:r w:rsidRPr="00A573FB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вслух слова согласно основным правилам чтения.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(точку, вопросительный и восклицательный знаки в конце пред</w:t>
      </w:r>
      <w:r w:rsidRPr="00A573FB">
        <w:rPr>
          <w:rFonts w:ascii="Times New Roman" w:hAnsi="Times New Roman"/>
          <w:color w:val="000000"/>
          <w:sz w:val="28"/>
          <w:lang w:val="ru-RU"/>
        </w:rPr>
        <w:t>ложения).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и правильно употреблять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для 3 класса, включа</w:t>
      </w:r>
      <w:r w:rsidRPr="00A573FB">
        <w:rPr>
          <w:rFonts w:ascii="Times New Roman" w:hAnsi="Times New Roman"/>
          <w:color w:val="000000"/>
          <w:sz w:val="28"/>
          <w:lang w:val="ru-RU"/>
        </w:rPr>
        <w:t>я освоенные в предшествующий год обучения 200 лексических единиц;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(числительные с </w:t>
      </w: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суффиксами -</w:t>
      </w:r>
      <w:r>
        <w:rPr>
          <w:rFonts w:ascii="Times New Roman" w:hAnsi="Times New Roman"/>
          <w:color w:val="000000"/>
          <w:sz w:val="28"/>
        </w:rPr>
        <w:t>zehn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), в соответствии с решаемой </w:t>
      </w:r>
      <w:r w:rsidRPr="00A573FB">
        <w:rPr>
          <w:rFonts w:ascii="Times New Roman" w:hAnsi="Times New Roman"/>
          <w:color w:val="000000"/>
          <w:sz w:val="28"/>
          <w:lang w:val="ru-RU"/>
        </w:rPr>
        <w:t>коммуникативной задачей.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грамматические конструкции и морфологические формы немецкого 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основные коммуникативные типы предложений: повествовательные (утвердит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ельные, отрицательные (с </w:t>
      </w:r>
      <w:r>
        <w:rPr>
          <w:rFonts w:ascii="Times New Roman" w:hAnsi="Times New Roman"/>
          <w:color w:val="000000"/>
          <w:sz w:val="28"/>
        </w:rPr>
        <w:t>kein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), побудительные предложения (кроме вежливой формы с </w:t>
      </w:r>
      <w:r>
        <w:rPr>
          <w:rFonts w:ascii="Times New Roman" w:hAnsi="Times New Roman"/>
          <w:color w:val="000000"/>
          <w:sz w:val="28"/>
        </w:rPr>
        <w:t>Sie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предложения с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и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A573FB">
        <w:rPr>
          <w:rFonts w:ascii="Times New Roman" w:hAnsi="Times New Roman"/>
          <w:color w:val="000000"/>
          <w:sz w:val="28"/>
          <w:lang w:val="ru-RU"/>
        </w:rPr>
        <w:t>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573FB">
        <w:rPr>
          <w:rFonts w:ascii="Times New Roman" w:hAnsi="Times New Roman"/>
          <w:color w:val="000000"/>
          <w:sz w:val="28"/>
          <w:lang w:val="ru-RU"/>
        </w:rPr>
        <w:t>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спряжение слабых и сильных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том числе во 2-м лиц</w:t>
      </w:r>
      <w:r w:rsidRPr="00A573FB">
        <w:rPr>
          <w:rFonts w:ascii="Times New Roman" w:hAnsi="Times New Roman"/>
          <w:color w:val="000000"/>
          <w:sz w:val="28"/>
          <w:lang w:val="ru-RU"/>
        </w:rPr>
        <w:t>е мн. числа);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употребление слабых и сильных глаголов в </w:t>
      </w:r>
      <w:r>
        <w:rPr>
          <w:rFonts w:ascii="Times New Roman" w:hAnsi="Times New Roman"/>
          <w:color w:val="000000"/>
          <w:sz w:val="28"/>
        </w:rPr>
        <w:t>Perfekt</w:t>
      </w:r>
      <w:r w:rsidRPr="00A573FB">
        <w:rPr>
          <w:rFonts w:ascii="Times New Roman" w:hAnsi="Times New Roman"/>
          <w:color w:val="000000"/>
          <w:sz w:val="28"/>
          <w:lang w:val="ru-RU"/>
        </w:rPr>
        <w:t>: повествовательные и вопросительные предложения (общий и специальный вопросы);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форме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chte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color w:val="000000"/>
          <w:sz w:val="28"/>
        </w:rPr>
        <w:t>m</w:t>
      </w:r>
      <w:r w:rsidRPr="00A573F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множественное число имён существительных;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нулевой ар</w:t>
      </w:r>
      <w:r w:rsidRPr="00A573FB">
        <w:rPr>
          <w:rFonts w:ascii="Times New Roman" w:hAnsi="Times New Roman"/>
          <w:color w:val="000000"/>
          <w:sz w:val="28"/>
          <w:lang w:val="ru-RU"/>
        </w:rPr>
        <w:t>тикль с именами существительными (наиболее распространённые случаи употребления);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числе в именительном, дательном и винительном падежах;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притяжательные местоимения (</w:t>
      </w:r>
      <w:r>
        <w:rPr>
          <w:rFonts w:ascii="Times New Roman" w:hAnsi="Times New Roman"/>
          <w:color w:val="000000"/>
          <w:sz w:val="28"/>
        </w:rPr>
        <w:t>sein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ihr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unser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euer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Ihr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количественные </w:t>
      </w:r>
      <w:r w:rsidRPr="00A573FB">
        <w:rPr>
          <w:rFonts w:ascii="Times New Roman" w:hAnsi="Times New Roman"/>
          <w:color w:val="000000"/>
          <w:sz w:val="28"/>
          <w:lang w:val="ru-RU"/>
        </w:rPr>
        <w:t>числительные (13–30);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наиболее употребительные предлоги для выражения временны́х и пространственных отношений </w:t>
      </w:r>
      <w:r>
        <w:rPr>
          <w:rFonts w:ascii="Times New Roman" w:hAnsi="Times New Roman"/>
          <w:color w:val="000000"/>
          <w:sz w:val="28"/>
        </w:rPr>
        <w:t>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(употребляемые с дательным падежом).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социокультурные элементы речевого поведенческог</w:t>
      </w:r>
      <w:r w:rsidRPr="00A573FB">
        <w:rPr>
          <w:rFonts w:ascii="Times New Roman" w:hAnsi="Times New Roman"/>
          <w:color w:val="000000"/>
          <w:sz w:val="28"/>
          <w:lang w:val="ru-RU"/>
        </w:rPr>
        <w:t>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страну/страны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изучаемого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73F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алог-побуждение, диалог-расспрос, диалог-разговор по телефону) на основе вербальных и (или) зрительных опор, с соблюдением норм речевого этикета, </w:t>
      </w: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принятого в стране/странах изучаемого языка (до 5 реплик со стороны каждого собеседника);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создавать устные свя</w:t>
      </w:r>
      <w:r w:rsidRPr="00A573FB">
        <w:rPr>
          <w:rFonts w:ascii="Times New Roman" w:hAnsi="Times New Roman"/>
          <w:color w:val="000000"/>
          <w:sz w:val="28"/>
          <w:lang w:val="ru-RU"/>
        </w:rPr>
        <w:t>зные монологические высказывания (описание, рассуждение,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5 фраз);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пересказывать основное с</w:t>
      </w:r>
      <w:r w:rsidRPr="00A573FB">
        <w:rPr>
          <w:rFonts w:ascii="Times New Roman" w:hAnsi="Times New Roman"/>
          <w:color w:val="000000"/>
          <w:sz w:val="28"/>
          <w:lang w:val="ru-RU"/>
        </w:rPr>
        <w:t>одержание прочитанного текста с вербальными и (или) зрительными опорами;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выполненного проектного задания (объём монологического высказывания – не менее 5 фраз).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</w:t>
      </w:r>
      <w:r w:rsidRPr="00A573FB">
        <w:rPr>
          <w:rFonts w:ascii="Times New Roman" w:hAnsi="Times New Roman"/>
          <w:color w:val="000000"/>
          <w:sz w:val="28"/>
          <w:lang w:val="ru-RU"/>
        </w:rPr>
        <w:t>обучающихся, вербально/невербально реагировать на услышанное;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</w:t>
      </w:r>
      <w:r w:rsidRPr="00A573FB">
        <w:rPr>
          <w:rFonts w:ascii="Times New Roman" w:hAnsi="Times New Roman"/>
          <w:color w:val="000000"/>
          <w:sz w:val="28"/>
          <w:lang w:val="ru-RU"/>
        </w:rPr>
        <w:t>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</w:t>
      </w:r>
      <w:r w:rsidRPr="00A573FB">
        <w:rPr>
          <w:rFonts w:ascii="Times New Roman" w:hAnsi="Times New Roman"/>
          <w:color w:val="000000"/>
          <w:sz w:val="28"/>
          <w:lang w:val="ru-RU"/>
        </w:rPr>
        <w:t>ния – до 1 минуты).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вслух и понимать учебные и адаптированные аутентичные тексты объёмом до 67 слов, построенные на изученном языковом материале, с соблюдением правил чтения и соответствующей интонацией, обеспечивая восприятие чита</w:t>
      </w:r>
      <w:r w:rsidRPr="00A573FB">
        <w:rPr>
          <w:rFonts w:ascii="Times New Roman" w:hAnsi="Times New Roman"/>
          <w:color w:val="000000"/>
          <w:sz w:val="28"/>
          <w:lang w:val="ru-RU"/>
        </w:rPr>
        <w:t>емого слушателями;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и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A573FB">
        <w:rPr>
          <w:rFonts w:ascii="Times New Roman" w:hAnsi="Times New Roman"/>
          <w:color w:val="000000"/>
          <w:sz w:val="28"/>
          <w:lang w:val="ru-RU"/>
        </w:rPr>
        <w:t>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(таблицы) и по</w:t>
      </w:r>
      <w:r w:rsidRPr="00A573FB">
        <w:rPr>
          <w:rFonts w:ascii="Times New Roman" w:hAnsi="Times New Roman"/>
          <w:color w:val="000000"/>
          <w:sz w:val="28"/>
          <w:lang w:val="ru-RU"/>
        </w:rPr>
        <w:t>нимать представленную в них информацию.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 (имя, фамилия, возраст, место жительства (страна проживания, город), </w:t>
      </w: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любимые занятия, домашний питомец и другие) в соответствии с нормами, принят</w:t>
      </w:r>
      <w:r w:rsidRPr="00A573FB">
        <w:rPr>
          <w:rFonts w:ascii="Times New Roman" w:hAnsi="Times New Roman"/>
          <w:color w:val="000000"/>
          <w:sz w:val="28"/>
          <w:lang w:val="ru-RU"/>
        </w:rPr>
        <w:t>ыми в стране/странах изучаемого языка;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короткие поздравления с праздниками с выражением пожелания;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электронное сообщение личного характера (объём сообщения – до 50 слов).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Языковые знания и нав</w:t>
      </w:r>
      <w:r w:rsidRPr="00A573FB">
        <w:rPr>
          <w:rFonts w:ascii="Times New Roman" w:hAnsi="Times New Roman"/>
          <w:b/>
          <w:color w:val="000000"/>
          <w:sz w:val="28"/>
          <w:lang w:val="ru-RU"/>
        </w:rPr>
        <w:t>ыки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читать вслух слова согласно основным правилам чтения.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</w:t>
      </w:r>
      <w:r w:rsidRPr="00A573FB">
        <w:rPr>
          <w:rFonts w:ascii="Times New Roman" w:hAnsi="Times New Roman"/>
          <w:color w:val="000000"/>
          <w:sz w:val="28"/>
          <w:lang w:val="ru-RU"/>
        </w:rPr>
        <w:t>льно писать изученные слова;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(точку, вопросительный и восклицательный знаки в конце предложения, запятая при перечислении).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500 </w:t>
      </w:r>
      <w:r w:rsidRPr="00A573FB">
        <w:rPr>
          <w:rFonts w:ascii="Times New Roman" w:hAnsi="Times New Roman"/>
          <w:color w:val="000000"/>
          <w:sz w:val="28"/>
          <w:lang w:val="ru-RU"/>
        </w:rPr>
        <w:t>лексических единиц (слов, словосочетаний, речевых клише), обслуживающих ситуации общения в рамках тематического содержания для 4 класса, включая освоенные в предыдущий год обучения 350 лексических единиц;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</w:t>
      </w:r>
      <w:r w:rsidRPr="00A573FB">
        <w:rPr>
          <w:rFonts w:ascii="Times New Roman" w:hAnsi="Times New Roman"/>
          <w:color w:val="000000"/>
          <w:sz w:val="28"/>
          <w:lang w:val="ru-RU"/>
        </w:rPr>
        <w:t>чи родственные слова, образованные с использованием аффиксации (существительные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Arbeiter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Lehrerin</w:t>
      </w:r>
      <w:r w:rsidRPr="00A573FB">
        <w:rPr>
          <w:rFonts w:ascii="Times New Roman" w:hAnsi="Times New Roman"/>
          <w:color w:val="000000"/>
          <w:sz w:val="28"/>
          <w:lang w:val="ru-RU"/>
        </w:rPr>
        <w:t>, порядковые числительные с суффиксами -</w:t>
      </w:r>
      <w:r>
        <w:rPr>
          <w:rFonts w:ascii="Times New Roman" w:hAnsi="Times New Roman"/>
          <w:color w:val="000000"/>
          <w:sz w:val="28"/>
        </w:rPr>
        <w:t>te</w:t>
      </w:r>
      <w:r w:rsidRPr="00A573F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A573FB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color w:val="000000"/>
          <w:sz w:val="28"/>
        </w:rPr>
        <w:t>Geburtstag</w:t>
      </w:r>
      <w:r w:rsidRPr="00A573FB">
        <w:rPr>
          <w:rFonts w:ascii="Times New Roman" w:hAnsi="Times New Roman"/>
          <w:color w:val="000000"/>
          <w:sz w:val="28"/>
          <w:lang w:val="ru-RU"/>
        </w:rPr>
        <w:t>) в соответствии с решаемой коммуникативной задачей.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A573FB">
        <w:rPr>
          <w:rFonts w:ascii="Times New Roman" w:hAnsi="Times New Roman"/>
          <w:i/>
          <w:color w:val="000000"/>
          <w:sz w:val="28"/>
          <w:lang w:val="ru-RU"/>
        </w:rPr>
        <w:t>мматическая сторона речи: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синтаксические конструкции и морфологические формы немецкого языка: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простые предложения с однородными членами (союз </w:t>
      </w:r>
      <w:r>
        <w:rPr>
          <w:rFonts w:ascii="Times New Roman" w:hAnsi="Times New Roman"/>
          <w:color w:val="000000"/>
          <w:sz w:val="28"/>
        </w:rPr>
        <w:t>oder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сложносочинённые предложения с сочинительны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A573FB">
        <w:rPr>
          <w:rFonts w:ascii="Times New Roman" w:hAnsi="Times New Roman"/>
          <w:color w:val="000000"/>
          <w:sz w:val="28"/>
          <w:lang w:val="ru-RU"/>
        </w:rPr>
        <w:t>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wollen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A573F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573FB">
        <w:rPr>
          <w:rFonts w:ascii="Times New Roman" w:hAnsi="Times New Roman"/>
          <w:color w:val="000000"/>
          <w:sz w:val="28"/>
          <w:lang w:val="ru-RU"/>
        </w:rPr>
        <w:t>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прилагательные в положительной, сравнительной и превосходной степенях сравнения;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 (в некоторых речевых образцах);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указательные 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местоимения </w:t>
      </w:r>
      <w:r>
        <w:rPr>
          <w:rFonts w:ascii="Times New Roman" w:hAnsi="Times New Roman"/>
          <w:color w:val="000000"/>
          <w:sz w:val="28"/>
        </w:rPr>
        <w:t>dieser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dieses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</w:t>
      </w:r>
      <w:r w:rsidRPr="00A573FB">
        <w:rPr>
          <w:rFonts w:ascii="Times New Roman" w:hAnsi="Times New Roman"/>
          <w:color w:val="000000"/>
          <w:sz w:val="28"/>
          <w:lang w:val="ru-RU"/>
        </w:rPr>
        <w:t>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(до 100) и порядковые (до 31) числительные;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 xml:space="preserve">предлоги </w:t>
      </w:r>
      <w:r>
        <w:rPr>
          <w:rFonts w:ascii="Times New Roman" w:hAnsi="Times New Roman"/>
          <w:color w:val="000000"/>
          <w:sz w:val="28"/>
        </w:rPr>
        <w:t>f</w:t>
      </w:r>
      <w:r w:rsidRPr="00A573F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mit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um</w:t>
      </w:r>
      <w:r w:rsidRPr="00A573FB">
        <w:rPr>
          <w:rFonts w:ascii="Times New Roman" w:hAnsi="Times New Roman"/>
          <w:color w:val="000000"/>
          <w:sz w:val="28"/>
          <w:lang w:val="ru-RU"/>
        </w:rPr>
        <w:t xml:space="preserve"> (в некоторых речевых образцах).</w:t>
      </w:r>
    </w:p>
    <w:p w:rsidR="001F6C8A" w:rsidRPr="00A573FB" w:rsidRDefault="00A573FB">
      <w:pPr>
        <w:spacing w:after="0" w:line="264" w:lineRule="auto"/>
        <w:ind w:left="120"/>
        <w:jc w:val="both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социокультурные элементы речевого поведенческого этик</w:t>
      </w:r>
      <w:r w:rsidRPr="00A573FB">
        <w:rPr>
          <w:rFonts w:ascii="Times New Roman" w:hAnsi="Times New Roman"/>
          <w:color w:val="000000"/>
          <w:sz w:val="28"/>
          <w:lang w:val="ru-RU"/>
        </w:rPr>
        <w:t>ета, принятого в стране/странах изучаемого языка, в различных ситуациях общения: приветствие, знакомство, выражение благодарности, извинение, поздравление, разговор по телефону;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кратко рассказывать о России и стране/странах изучаемого языка.</w:t>
      </w:r>
    </w:p>
    <w:p w:rsidR="001F6C8A" w:rsidRPr="00A573FB" w:rsidRDefault="00A573FB">
      <w:pPr>
        <w:spacing w:after="0" w:line="264" w:lineRule="auto"/>
        <w:ind w:firstLine="600"/>
        <w:jc w:val="both"/>
        <w:rPr>
          <w:lang w:val="ru-RU"/>
        </w:rPr>
      </w:pPr>
      <w:r w:rsidRPr="00A573FB">
        <w:rPr>
          <w:rFonts w:ascii="Times New Roman" w:hAnsi="Times New Roman"/>
          <w:color w:val="000000"/>
          <w:sz w:val="28"/>
          <w:lang w:val="ru-RU"/>
        </w:rPr>
        <w:t>использовать д</w:t>
      </w:r>
      <w:r w:rsidRPr="00A573FB">
        <w:rPr>
          <w:rFonts w:ascii="Times New Roman" w:hAnsi="Times New Roman"/>
          <w:color w:val="000000"/>
          <w:sz w:val="28"/>
          <w:lang w:val="ru-RU"/>
        </w:rPr>
        <w:t>вуязычные словари, словари в картинках и другие справочные материалы, включая ресурсы Интернета.</w:t>
      </w: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bookmarkStart w:id="9" w:name="block-73898200"/>
      <w:bookmarkEnd w:id="8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F6C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/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F6C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/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F6C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6C8A" w:rsidRDefault="001F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C8A" w:rsidRDefault="001F6C8A"/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>
            <w:pPr>
              <w:spacing w:after="0"/>
              <w:ind w:left="135"/>
            </w:pPr>
          </w:p>
        </w:tc>
      </w:tr>
      <w:tr w:rsidR="001F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F6C8A" w:rsidRDefault="001F6C8A"/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bookmarkStart w:id="10" w:name="block-738982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799"/>
        <w:gridCol w:w="1281"/>
        <w:gridCol w:w="1841"/>
        <w:gridCol w:w="1910"/>
        <w:gridCol w:w="2221"/>
      </w:tblGrid>
      <w:tr w:rsidR="00A573FB" w:rsidTr="00A573FB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4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(вводный урок) (изучение букв алфавита. Соотнесение букв и звуков в словах)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(приветствие, знакомство, прощание с учителем и одноклассниками)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Знакомство. Как зовут тебя и твоих друзей? (изучение букв алфавита. Соотнесение букв и звуков в словах)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Знакомство. Как знакомятся других персонажи? (изучение букв алфавита и буквосочетаний: Соотнесение букв и звуков в словах)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Знакомство. Как представить других с соблюдением этикета?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(откуда ты родом?)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(сколько тебе лет?)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(краткий рассказ о себе)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Обобщение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Контроль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Моя семья (представляем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свою семью)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(семейные фотографии)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(описание семьи одноклассника/одноклассницы)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(наша дружная семья)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(члены семьи: какие они?)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(познакомьтесь с моей семьёй)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(семейные фото моих друзей)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(мои друзья)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Мои друзья (рассказ о своём друге/подруге)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(возраст и занятия членов моей семьи)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Литературный персонаж (описание)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(сколько тебе лет)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(пишем поздравительную открытку)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любимая еда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 (моя любимая песенка)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Любимая еда на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праздниках. День рождения и Новый Год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Обобщение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Контроль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Учим цвета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любимый цвет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игрушки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игрушки моих друзей и одноклассников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я умею и люблю делать?)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умеют и любят делать мои друзья?)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умеет и любит делать моя семья?)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учлечений. Летний отдых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питомец (описание)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я умеет делать мой питомец?)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с семьёй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в зоопарке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(играем в театр)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Идеи для выходного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дня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увлечений". Обобщение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увлечений". Контроль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Мои занятия в школе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Занятия в школе моих друзей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школьному празднику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Мои друзья по переписке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Выходные с друзьями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Лучший друг/Лучшая подруга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Город/село, в котором я живу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 (отдыхаем с семьёй)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(где живут мои друзья)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меня". Обобщение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меня". Контроль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Города и столица страны изучаемого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 детских книг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Новогодние стихи и песни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Новый год в России и Германии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Рождество в России и Германии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новогодней открытки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856"/>
        <w:gridCol w:w="1157"/>
        <w:gridCol w:w="1841"/>
        <w:gridCol w:w="1910"/>
        <w:gridCol w:w="2221"/>
      </w:tblGrid>
      <w:tr w:rsidR="00A573FB" w:rsidTr="00A573FB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(рассказ о своей семье)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(увлечения)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(мои друзья, соместные занятия)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(летние каникулы)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(семейное фото)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рождения.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(идеи для подарков)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День рождения моего друга (поздравительная открытка)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любимая еда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 (мой распорядок дня)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Обобщение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Контроль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игрушки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любимый цвет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питомец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(летом)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(зимой)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моей семьи в городе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моей семьи в деревне (на даче)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(описываем летние фотографии)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выходной день (планирование)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в зоопарке с семьёй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(в парке)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Моя любимая сказка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сказочные герои (краткое описание главного героя)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сказки моих друзей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(проект)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Обобщение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Контроль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школьный день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школа, мои одноклассники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(мои новые друзья)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школа, мои учителя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(моя классная комната)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(что есть в моём классе)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Мои друзья (любимые занятия после уроков)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 (город/село, в котором я живу)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(одежда)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Дикие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(в разное время года)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в твоём городе/селе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(овощи и фрукты)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(дни недели)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(природа)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(месяцы)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меня." Обобщение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меня." Контроль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(главные достопримечательности, интересные факты)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Персонажи детских книг (мой любимый персонаж)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Новый год (пишем поздравление)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Карнавал (подготовка к празднику/написание приглашения)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Праздники. Рождество (пишем поздравление)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(весенние праздники)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Моя любимая детская сказка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Моя любимая детская песенка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праздник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Рассказываем сказку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языка."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языка."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148"/>
        <w:gridCol w:w="1841"/>
        <w:gridCol w:w="1910"/>
        <w:gridCol w:w="2221"/>
      </w:tblGrid>
      <w:tr w:rsidR="00A573FB" w:rsidTr="00A573FB">
        <w:trPr>
          <w:trHeight w:val="144"/>
          <w:tblCellSpacing w:w="20" w:type="nil"/>
        </w:trPr>
        <w:tc>
          <w:tcPr>
            <w:tcW w:w="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4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3FB" w:rsidRDefault="00A57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3FB" w:rsidRDefault="00A573FB"/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(члены семьи)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(описание внешности)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(описание характера)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день рождения (идеи подарков)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день рождения (где и как его провести)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день рождения (написание приглашения на день рождения)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любимая 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(домашние обязанности)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Обобщение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Контроль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Моя любимая игрушка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Игрушки в моей комнате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цвета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занятия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моих друзей и одноклассников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в разное время года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Моя любимая сказка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Любимая сказка моих друзей и одноклассников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персонажей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Любимая сказка в картинках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в цирке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в зоопарке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Каникулы (летом)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Каникулы (весной)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Обобщение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Контроль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 (предметы интерьера)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(что и где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стоит или лежит)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Комната моего друга / моей подруги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 гостях у своего друга / своей подруги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Мой дом (описание)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Мой дом (названия комнат и этажей)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квартира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Дом моего друга / моей подруги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Квартира моего друга / моей подруги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(мой школьный день)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(мои любимые предметы)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(любимые предметы моих одноклассников)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 в ней (краткое описание)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 в ней (проводим время с одноклассниками)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 (увлечения моих друзей)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(школьный праздник)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(летом)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(весной)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(осенью)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Дикие животные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Домашние животные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(мой питомец)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(овощи и фрукты)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(подготовка и реализация проекта)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меня." Обобщение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меня". Контроль по теме / Всероссийская проверочная работа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(достопримечательности)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зимой)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(столица, государственные символы)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(немецкоговорящие страны)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государственные символы)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 (праздники в разное время года)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(сказки, рассказы)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(рассказываем сказку)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внешности сказочных персонажей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</w:pPr>
          </w:p>
        </w:tc>
      </w:tr>
      <w:tr w:rsidR="00A573FB" w:rsidTr="00A573FB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3FB" w:rsidRPr="00A573FB" w:rsidRDefault="00A573FB">
            <w:pPr>
              <w:spacing w:after="0"/>
              <w:ind w:left="135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3FB" w:rsidRDefault="00A5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Default="001F6C8A">
      <w:pPr>
        <w:sectPr w:rsidR="001F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C8A" w:rsidRPr="00A573FB" w:rsidRDefault="00A573FB">
      <w:pPr>
        <w:spacing w:before="199" w:after="199" w:line="336" w:lineRule="auto"/>
        <w:ind w:left="120"/>
        <w:rPr>
          <w:lang w:val="ru-RU"/>
        </w:rPr>
      </w:pPr>
      <w:bookmarkStart w:id="11" w:name="block-73898204"/>
      <w:bookmarkEnd w:id="10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F6C8A" w:rsidRDefault="001F6C8A">
      <w:pPr>
        <w:spacing w:after="0"/>
        <w:ind w:left="120"/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272"/>
              <w:rPr>
                <w:lang w:val="ru-RU"/>
              </w:rPr>
            </w:pPr>
            <w:r w:rsidRPr="00A573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573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общения, используя вербальные и (или) зрительные опоры, с соблюдением правил речевого этикета, принятых в стране (странах) изучаемого языка (не менее 3 реплик со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правил речевого этикета, принятых в стране (странах) изучаемого языка (не менее 3 реплик со стороны каждого собеседника)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монологическое высказывание-описание, используя вербальные и (или) зрительные опоры (объёмом – не менее 3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монологическое высказывание-повествование (рассказ), используя вербал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ьные и (или) зрительные опоры (объёмом – не менее 3 фраз)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и адаптированные аутентичные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инятыми в стране (странах) изучаемого языка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с использованием образца короткие поздравления с праздниками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буквы немецкого алфавита языка в правильной последовательности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читать основные дифтонги и сочетания согласных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некоторые звуко-буквенные сочетания при анализе знакомых слов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новые слова согласно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 правилам чтения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 произносить слова с правильным ударением и фразы (предложения) с соблюдением их ритмико-интонационных особенностей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все буквы алфавита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 помощью языковой догадки интернациональные слова (</w:t>
            </w:r>
            <w:r>
              <w:rPr>
                <w:rFonts w:ascii="Times New Roman" w:hAnsi="Times New Roman"/>
                <w:color w:val="000000"/>
                <w:sz w:val="24"/>
              </w:rPr>
              <w:t>der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Film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das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Kin</w:t>
            </w:r>
            <w:r>
              <w:rPr>
                <w:rFonts w:ascii="Times New Roman" w:hAnsi="Times New Roman"/>
                <w:color w:val="000000"/>
                <w:sz w:val="24"/>
              </w:rPr>
              <w:t>o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 (с </w:t>
            </w:r>
            <w:r>
              <w:rPr>
                <w:rFonts w:ascii="Times New Roman" w:hAnsi="Times New Roman"/>
                <w:color w:val="000000"/>
                <w:sz w:val="24"/>
              </w:rPr>
              <w:t>nicht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вопросительные (общий, специальный вопросы)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ознавать и употреблять в устной и письменной речи нераспространённые и распространённые простые предложения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простым глагольным сказуемым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речи предложения с составным именным сказуемым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составным глагольным сказуемым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sein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haben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</w:t>
            </w:r>
            <w:r>
              <w:rPr>
                <w:rFonts w:ascii="Times New Roman" w:hAnsi="Times New Roman"/>
                <w:color w:val="000000"/>
                <w:sz w:val="24"/>
              </w:rPr>
              <w:t>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некоторые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изменением корневой гласной (</w:t>
            </w:r>
            <w:r>
              <w:rPr>
                <w:rFonts w:ascii="Times New Roman" w:hAnsi="Times New Roman"/>
                <w:color w:val="000000"/>
                <w:sz w:val="24"/>
              </w:rPr>
              <w:t>fahren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tragen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lesen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sprechen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кроме 2-го лица множественного числа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модальные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color w:val="000000"/>
                <w:sz w:val="24"/>
              </w:rPr>
              <w:t>nnen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color w:val="000000"/>
                <w:sz w:val="24"/>
              </w:rPr>
              <w:t>gen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соблюдать порядок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 в предложении с модальным глаголом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имена существительные с определённым и неопределённым артиклем (наиболее расп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ространённые случаи употребления)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существительные мужского, женского и среднего рода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существительные в именительном 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винительном падежах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собственные (антропонимы) в родительном падеже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(кроме </w:t>
            </w:r>
            <w:r>
              <w:rPr>
                <w:rFonts w:ascii="Times New Roman" w:hAnsi="Times New Roman"/>
                <w:color w:val="000000"/>
                <w:sz w:val="24"/>
              </w:rPr>
              <w:t>ihr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 местоимения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треблять в устной и письменной речи притяжательные местоимения (</w:t>
            </w:r>
            <w:r>
              <w:rPr>
                <w:rFonts w:ascii="Times New Roman" w:hAnsi="Times New Roman"/>
                <w:color w:val="000000"/>
                <w:sz w:val="24"/>
              </w:rPr>
              <w:t>mein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dein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слова (</w:t>
            </w:r>
            <w:r>
              <w:rPr>
                <w:rFonts w:ascii="Times New Roman" w:hAnsi="Times New Roman"/>
                <w:color w:val="000000"/>
                <w:sz w:val="24"/>
              </w:rPr>
              <w:t>wer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was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woher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wie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color w:val="000000"/>
                <w:sz w:val="24"/>
              </w:rPr>
              <w:t>und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aber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однородных членах)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некоторые социокультурные элементы речевого поведенческого этикета, </w:t>
            </w: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языка, их столиц</w:t>
            </w:r>
          </w:p>
        </w:tc>
      </w:tr>
    </w:tbl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272"/>
              <w:rPr>
                <w:lang w:val="ru-RU"/>
              </w:rPr>
            </w:pPr>
            <w:r w:rsidRPr="00A573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языка, в рамках изучаемой тематики (не менее 4 реплик 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языка, в рамках изучаемой т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ематики (не менее 4 реплик со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диалог-побуждение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языка, в рамках изучаемой тематики (не менее 4 реплик со стороны каждого собеседника)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(объёмом – не менее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(объёмом – не менее 4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основное содержание прочитанного текста с вербальными и (или)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зрительными опорами (объём монологического высказывания – не менее 4 фраз)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(время звучания текста (текстов) для аудирования – до 1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минуты)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учания текста (текстов) для аудирования – до 1 минуты)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и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е учебных текстов,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формуляры, сообщая о себе основные сведения (имя, фамилия, возраст, страна проживания, любимое занятие и другое) в соответствии с нормами, принятыми в стране (странах) изучаемого языка)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короткие по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здравления с праздниками (с днём рождения, Новым годом, Рождеством) с выражением пожелания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новые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слова согласно основным правилам чтения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 произносить слова с правильным ударением и фразы (предложения) с соблюдением их ритмико-интонационных особенностей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r>
              <w:rPr>
                <w:rFonts w:ascii="Times New Roman" w:hAnsi="Times New Roman"/>
                <w:color w:val="000000"/>
                <w:sz w:val="24"/>
              </w:rPr>
              <w:t>ьно писать изученные слова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правильно употреблять в устной и письменной речи не менее 350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единиц (слов, словосочетаний, речевых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ьменной речи родственные слова, образованные с использованием аффиксации (числительные с суффиксами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), в соответствии с решаемой коммуникативной задачей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основные коммуникативные типы предложений: повествовательные (утвердительные, отрицательные (с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побудительные (кроме вежливой формы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), вопросительные (общий и 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пециальный вопросы)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конструк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слабые и сильные глаголы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во 2-м лице множественного числа)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речи слабые и сильные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 форме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chte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множественное число имён существительных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щем тексте и употреблять в устной и письменной речи нулевой артикль с именами существительными (наиболее распространённые случаи употребления)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имена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существительные в единственном числе в именительном, дательном и винительном падежах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ihr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unser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euer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Ihr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письменном и звучащем тексте и употреблять в устной и письменной речи количественные числительные (13 – 30)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наиболее употребительные предлоги для выражения врем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енны́х и пространственных отношений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(употребляемые с дательным падежом)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некоторые социокультурные элементы речевого поведенческого этикета, принятые в стране (странах) изучаемого языка, в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Россию и страну (страны) изучаемого языка </w:t>
            </w:r>
          </w:p>
        </w:tc>
      </w:tr>
    </w:tbl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/>
              <w:ind w:left="272"/>
              <w:rPr>
                <w:lang w:val="ru-RU"/>
              </w:rPr>
            </w:pPr>
            <w:r w:rsidRPr="00A573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(до 5 реплик со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на основе вербальных и (или) зрительных опор с соб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людением правил речевого этикета, принятых в стране (странах) изучаемого языка (до 5 реплик со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не (странах) изучаемого языка (до 5 реплик со стороны каждого собеседника)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на основе вербальных и (или) зрительных опор с соблюдением правил речевого этикета, принятых в стране (странах) изучаемого языка (до 5 р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еплик со стороны каждого собеседника)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вербальными и (или) зрительными опорами в рамках тематического содержания речи для 4 класса (объём монологического высказывания – не менее 5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высказывание-рассуждение с вербальными и (или) зрительным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 опорами в рамках тематического содержания речи для 4 класса (объём монологического высказывания – не менее 5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высказывание-повествование (сообщение) с вербальными и (или) зрительными опорами в рамках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 для 4 класса (объём монологического высказывания – не менее 5 фраз)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основное содержание прочитанного текста с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вербальными и (или) зрительными опорами (объём монологического высказывания – не менее 5 фраз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выполненного проектного задания (объём монологического высказывания – не менее 5 фраз)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вучания текста (текстов) для аудирования – до 1 минуты)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и адаптированные аутентичные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себя и понимать основное содержание учебных и адаптированных аутентичных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– до 160 слов)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Читать про себя и понимать запрашиваемую информацию в учебных и адаптированных аутентичных текстах, содержащих отдельные незнакомые слова, со зрительной опорой и без опоры, с использованием языковой, в том числе контекстуальной, догад</w:t>
            </w:r>
            <w:r w:rsidRPr="00A573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ки (объём текста (текстов) для чтения – до 160 слов)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несплошные тексты (таблицы) и понимать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представленную в них информацию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формуляры, сообщая о себе основные сведения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(имя, фамилия, возраст, место жительства (страна проживания, населенный пункт), любимые занятия, домашний питомец и другое) в соответствии с нормами, принятыми в стране (странах) изучаемого языка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короткие поздравлени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я с праздниками с выражением пожелания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40 слов)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новые слова согласно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 правилам чтения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 произносить слова с правильным ударением и фразы (предложения) с соблюдением их ритмико-интонационных особенностей 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предложения, запятая при перечислении)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не менее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500 лексических единиц (слов, словосочетаний, речевых клише), обслуживающих ситуации общения в рамках тематического содержания для 4 класса, включая освоенные в предыдущий год обучения 350 лексических единиц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с суффиксами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Arbeiter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Lehrerin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 в соответствии с решаемой коммуникативной задачей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(порядковые числительные с суффиксами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 в соответствии с решаемой коммуникативной задачей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письменной речи родственные слова, образованные с использованием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Geburtstag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 в соответствии с решаемой коммуникативной задачей</w:t>
            </w:r>
          </w:p>
        </w:tc>
      </w:tr>
      <w:tr w:rsidR="001F6C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ьменной речи простые предложения с однородными членами (союз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прилагательные в положительной, сравнительн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 превосходной степенях сравнения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личные местоимения в винительном и дательном падежах (в некоторых речевых образцах)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тексте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количественные числительные (до 100)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письменном и звучащем тексте и употреблять в устной и письменной речи порядковые числительные (до 31)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предлоги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некоторых речевых образцах)</w:t>
            </w:r>
          </w:p>
        </w:tc>
      </w:tr>
      <w:tr w:rsidR="001F6C8A">
        <w:trPr>
          <w:trHeight w:val="144"/>
        </w:trPr>
        <w:tc>
          <w:tcPr>
            <w:tcW w:w="1894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некоторые социокультурные элементы речевого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поведенческого этикета, принятые в стране (странах) изучаемого языка, в некоторых ситуациях общения: приветствие, знакомство, выражение благодарности, извинение,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поздравление, разговор по телефону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рассказывать о России и стране (странах) изучаемого языка </w:t>
            </w:r>
          </w:p>
        </w:tc>
      </w:tr>
      <w:tr w:rsidR="001F6C8A" w:rsidRPr="00A573F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двуязычные словари, словари в картинках и другие справочные материалы, включая ресурсы сети Интернет</w:t>
            </w:r>
          </w:p>
        </w:tc>
      </w:tr>
    </w:tbl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p w:rsidR="001F6C8A" w:rsidRDefault="00A573FB">
      <w:pPr>
        <w:spacing w:before="199" w:after="199"/>
        <w:ind w:left="120"/>
      </w:pPr>
      <w:bookmarkStart w:id="12" w:name="block-738982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F6C8A" w:rsidRDefault="001F6C8A">
      <w:pPr>
        <w:spacing w:before="199" w:after="199"/>
        <w:ind w:left="120"/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иллюстрации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собеседником, поздравление с праздником, выраж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поздравление, извинение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иллюстрации с соблюдением норм речевого этикета, принятых в стране (странах) изучаемого языка: запрашивание интересующей информа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ключевых слов, вопросов и (или) иллюстраций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, члене семьи, друге с использованием ключевых слов, вопросов и (или) иллюстраций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с пониманием запрашиваемой информации в учебных текстах, построенных на изученном языковом материале: выделение из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нием иллюстраций и языковой догадки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и адаптированных аутентичных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 (с днём рождения, Новым годом, Рождеством)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Фонетически корректное озвучивание букв немецкого алфавита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основных дифтонгов и сочетаний согласных, выделение некоторых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 сочетаний при анализе изученных слов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немецкого языка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коммуникации, произнесение слов с соблюдением правильного у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дарения и фраз (предложений) с соблюдением их ритмико-интонационных особенностей 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знаков в конце предложения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речи для 2 класса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Kino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(утвердительные, отрицательные (с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вопросительные (общий, специальный вопросы) 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Нераспространённые и распространённые простые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tanzt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gern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Tisch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составным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Ich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kann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schnell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laufen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некоторых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fahren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tragen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sprechen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), кроме 2-го лица множественного числа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, порядок слов в предложении с модальным глаголом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Неопределённый и определённый артикли с именами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(наиболее распространённые случаи употребления)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 именительном и винительном падежах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Имена собственные (антропонимы) в родительном падеже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(кроме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ihr</w:t>
            </w:r>
            <w:r>
              <w:rPr>
                <w:rFonts w:ascii="Times New Roman" w:hAnsi="Times New Roman"/>
                <w:color w:val="000000"/>
                <w:sz w:val="24"/>
              </w:rPr>
              <w:t>) местоимения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dein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(1 – </w:t>
            </w:r>
            <w:r>
              <w:rPr>
                <w:rFonts w:ascii="Times New Roman" w:hAnsi="Times New Roman"/>
                <w:color w:val="000000"/>
                <w:sz w:val="24"/>
              </w:rPr>
              <w:t>12)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однородных членах)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речевого поведенческого этикета, принятого в стране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названий родной страны и страны (стран) изучаемого языка 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их столиц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формулировании собственных высказываний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ключевых слов, вопросов, иллюстраций</w:t>
            </w:r>
          </w:p>
        </w:tc>
      </w:tr>
      <w:tr w:rsidR="001F6C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Приветствие, знакомство, прощание (с использованием типичных фраз речевого этикета). </w:t>
            </w:r>
            <w:r>
              <w:rPr>
                <w:rFonts w:ascii="Times New Roman" w:hAnsi="Times New Roman"/>
                <w:color w:val="000000"/>
                <w:sz w:val="24"/>
              </w:rPr>
              <w:t>Моя семья. Мой день рождения. Моя любимая еда</w:t>
            </w:r>
          </w:p>
        </w:tc>
      </w:tr>
      <w:tr w:rsidR="001F6C8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цвет.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игрушка, игра. Любимые занятия. </w:t>
            </w:r>
            <w:r>
              <w:rPr>
                <w:rFonts w:ascii="Times New Roman" w:hAnsi="Times New Roman"/>
                <w:color w:val="000000"/>
                <w:sz w:val="24"/>
              </w:rPr>
              <w:t>Мой питомец. Выходной день (в цирке, в зоопарке)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 и другие)</w:t>
            </w:r>
          </w:p>
        </w:tc>
      </w:tr>
      <w:tr w:rsidR="001F6C8A" w:rsidRPr="00A573F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Названия родной страны и страны (стран) изучаемого языка и их столицы. Произведения детского фольклора.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20"/>
      </w:tblGrid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речевыхе ситуаций, ключевых слов и (или) иллюстрации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собеседником, поздравление с праздником, выра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жение благодарности за поздравление, извинение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 с использованием речевых ситуациц, ключевых слов и (или) иллюстрации с соблюдением норм речевого этикета, принятых в стране (странах) изучаемого языка: просьба предоставить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интересующую информацию; сообщение фактической информации, ответ на вопросы собеседника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Диалог-побуждение с использованием речевых ситуаций, ключевых слов и (или) иллюстрации с соблюдением норм речевого этикета, принятых в стране (странах) изучаем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ключевых слов, в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опросов, плана и (или) иллюстраций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ключевых слов, вопросов и (или) иллюстраций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текста с использованием ключевых слов, вопросов и (или)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иллюстраций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ученном языковом материале: определение основной темы и главных фактов (событий) в воспринимаемом на слух тексте с помощью иллюстрации и с использованием языковой, в том числе контекстуальной, догадки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с помощью иллюстрации и с использованием языковой, в том числе контекстуальной, догадки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Чтение про себя и понимание основного </w:t>
            </w: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содержания учебных текстов, построенных на изученном языковом материале: определение основной темы и главных фактов (событий) в прочитанном тексте с помощью и без помощи иллюстрации и с использованием языковой, в том числе контекстуальной, догадки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помощью и без помощи иллюстрации, а также с 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спользованием языковой, в том числе контекстуальной, догадки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(странах) изучаемого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(днём рождения, с Новым годом, Рождеством) с выражением пожеланий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новых слов согласно основным правилам чтения 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пунктуация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образование в устной и письменной речи количественных числительных при помощи суффиксов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льные (с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вопросительные (общий и специальный вопросы), побудительные предложения (кроме вежливой формы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слабых и сильных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во 2-м лице множественного числа)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слабых и сильных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форме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chte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Множественное число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Нулевой артикль с именами существительными (наиболее распространённые случаи употребления)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существительных в единственном числе в именительном, дательном и винительном падежах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30)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употребительные предлоги для выражения временны́х и пространственных отношений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(употребляемые с дательным падежом)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</w:t>
            </w:r>
            <w:r w:rsidRPr="00A573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нём рождения, Новым годом, Рождеством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своей страны и страны (стран) изучаемого языка (названия родной страны и страны (стран)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и их столиц, название родного населенного пункта, цвета национальных флагов)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ных высказываний ключевых слов, вопросов, иллюстраций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1F6C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речи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Любимый цвет. Мой питомец. Любимые занятия.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Любимая сказка. Выходной день (в цирке, зоопарке, </w:t>
            </w:r>
            <w:r>
              <w:rPr>
                <w:rFonts w:ascii="Times New Roman" w:hAnsi="Times New Roman"/>
                <w:color w:val="000000"/>
                <w:sz w:val="24"/>
              </w:rPr>
              <w:t>парке). Каникулы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 и другой населенный пункт).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 (страны) изучаемого языка. Их столицы, достопримечательности, некоторые интересные факты. Произведения детского фольклора.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1F6C8A" w:rsidRDefault="001F6C8A">
      <w:pPr>
        <w:spacing w:after="0"/>
        <w:ind w:left="120"/>
      </w:pPr>
    </w:p>
    <w:p w:rsidR="001F6C8A" w:rsidRDefault="00A573FB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20"/>
      </w:tblGrid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прощание, знакомство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собеседником, поздравление с праздником, выражение благодарности за поздравление, выражение извинения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Диалог-побуждение с использованием речевых ситуаций, ключевых слов и (или) иллюстрации с соблюдением норм речевого этик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ета, принятых в стране (странах) изучаемого языка: обращение к собеседнику с просьбой, вежливое согласие выполнить просьбу,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ключевых слов, вопросов и (или) иллюстрации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клю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чевых слов, вопросов и (или) иллюстрации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текста с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ключевых слов, вопросов, плана и (или) иллюстрации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я) реакция на услышанное (при непосредственном общении)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оспринимаемом на слух тексте с помощью иллюстрации и с использованием языковой, в том числе контекстуальной, догадки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помощью иллюстрации и с использованием языковой, в том числе контекстуальной, догадки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тение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и адаптированных аутентичных текстов с соблюдением правил чтения и соответствующей интонацией, понимание прочитанного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основного содержания (тема, главная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мысль, главные факты (события)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адаптированных аутентичных текстов, построенных на изученном языковом материале, содержащих отдельные незнакомые слова, с использованием и без использованием иллюстрации, с использованием языковой, в том числе контекстуальной, догадки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помощью и без помощи иллюстрации, с использование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языковой, в том числе контекстуальной, догадки. </w:t>
            </w: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предложений, вставка пропущенных слов в предложение в соответствии с решаемой коммуникативной (учебной) задачей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 жительства (страна прож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короткого рассказа по плану (ключевым словам)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</w:t>
            </w:r>
            <w:r>
              <w:rPr>
                <w:rFonts w:ascii="Times New Roman" w:hAnsi="Times New Roman"/>
                <w:color w:val="000000"/>
                <w:sz w:val="24"/>
              </w:rPr>
              <w:t>ки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новых слов согласно основным правилам чтения 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(предложений) с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их ритмико-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интонационных особенностей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предложения,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запятой при перечислении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общения, вклю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чая 350 лексических единиц, освоенных в предшествующие годы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образование в устной и письменной речи порядковых числительных при помощи суффиксов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устной и письменной речи родственных слов с использованием основных способов словообразования: аффиксации (суффикс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Arbeiter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Lehrerin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Распознавание и образование в устной и письменной речи родственных слов с использованием</w:t>
            </w: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основных способов словообразования: словосложения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Geburtstag</w:t>
            </w:r>
            <w:r w:rsidRPr="00A573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предложения с однородными членами (союз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Прилагательные в положительной, сравнительной и превосходной степенях сравнения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винительном и дательном падежах (в некоторых речевых образцах)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eses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(до 100)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 (до 31)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  <w:r w:rsidRPr="00A573F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mit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некоторых речевых образцах)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картинок, фотографий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ржания текста для чтения на основе заголовка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1F6C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1F6C8A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both"/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Любимый цвет. Мой питомец. Любимые занятия.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Любимая сказка. Выходной день (в цирке, </w:t>
            </w:r>
            <w:r>
              <w:rPr>
                <w:rFonts w:ascii="Times New Roman" w:hAnsi="Times New Roman"/>
                <w:color w:val="000000"/>
                <w:sz w:val="24"/>
              </w:rPr>
              <w:t>зоопарке, парке). Каникулы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 (квартира, дом), предметы мебели и интерьера. Моя школа, любимые учебные предметы. Мои друзья. Моя малая родина (город, село). Путешествия. Дикие и домашние животные. Погода. Времена года (месяцы).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Покупки (одежда, обувь, книги, основные продукты питания)</w:t>
            </w:r>
          </w:p>
        </w:tc>
      </w:tr>
      <w:tr w:rsidR="001F6C8A" w:rsidRPr="00A573FB">
        <w:trPr>
          <w:trHeight w:val="144"/>
        </w:trPr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F6C8A" w:rsidRDefault="00A57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016" w:type="dxa"/>
            <w:tcMar>
              <w:top w:w="50" w:type="dxa"/>
              <w:left w:w="100" w:type="dxa"/>
            </w:tcMar>
            <w:vAlign w:val="center"/>
          </w:tcPr>
          <w:p w:rsidR="001F6C8A" w:rsidRPr="00A573FB" w:rsidRDefault="00A573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основные достопримечательности и 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некоторые интересные факты. Произведения детского фольклора. Перс</w:t>
            </w:r>
            <w:r w:rsidRPr="00A573FB">
              <w:rPr>
                <w:rFonts w:ascii="Times New Roman" w:hAnsi="Times New Roman"/>
                <w:color w:val="000000"/>
                <w:sz w:val="24"/>
                <w:lang w:val="ru-RU"/>
              </w:rPr>
              <w:t>онажи детских книг. Праздники родной страны и страны (стран) изучаемого языка</w:t>
            </w:r>
          </w:p>
        </w:tc>
      </w:tr>
    </w:tbl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p w:rsidR="001F6C8A" w:rsidRPr="00A573FB" w:rsidRDefault="00A573FB">
      <w:pPr>
        <w:spacing w:after="0"/>
        <w:ind w:left="120"/>
        <w:rPr>
          <w:lang w:val="ru-RU"/>
        </w:rPr>
      </w:pPr>
      <w:bookmarkStart w:id="13" w:name="block-73898202"/>
      <w:bookmarkEnd w:id="12"/>
      <w:r w:rsidRPr="00A573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F6C8A" w:rsidRPr="00A573FB" w:rsidRDefault="00A573FB">
      <w:pPr>
        <w:spacing w:after="0" w:line="480" w:lineRule="auto"/>
        <w:ind w:left="120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F6C8A" w:rsidRPr="00A573FB" w:rsidRDefault="001F6C8A">
      <w:pPr>
        <w:spacing w:after="0" w:line="480" w:lineRule="auto"/>
        <w:ind w:left="120"/>
        <w:rPr>
          <w:lang w:val="ru-RU"/>
        </w:rPr>
      </w:pPr>
    </w:p>
    <w:p w:rsidR="001F6C8A" w:rsidRPr="00A573FB" w:rsidRDefault="001F6C8A">
      <w:pPr>
        <w:spacing w:after="0" w:line="480" w:lineRule="auto"/>
        <w:ind w:left="12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A573FB">
      <w:pPr>
        <w:spacing w:after="0" w:line="480" w:lineRule="auto"/>
        <w:ind w:left="120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6C8A" w:rsidRPr="00A573FB" w:rsidRDefault="001F6C8A">
      <w:pPr>
        <w:spacing w:after="0" w:line="480" w:lineRule="auto"/>
        <w:ind w:left="120"/>
        <w:rPr>
          <w:lang w:val="ru-RU"/>
        </w:rPr>
      </w:pPr>
    </w:p>
    <w:p w:rsidR="001F6C8A" w:rsidRPr="00A573FB" w:rsidRDefault="001F6C8A">
      <w:pPr>
        <w:spacing w:after="0"/>
        <w:ind w:left="120"/>
        <w:rPr>
          <w:lang w:val="ru-RU"/>
        </w:rPr>
      </w:pPr>
    </w:p>
    <w:p w:rsidR="001F6C8A" w:rsidRPr="00A573FB" w:rsidRDefault="00A573FB">
      <w:pPr>
        <w:spacing w:after="0" w:line="480" w:lineRule="auto"/>
        <w:ind w:left="120"/>
        <w:rPr>
          <w:lang w:val="ru-RU"/>
        </w:rPr>
      </w:pPr>
      <w:r w:rsidRPr="00A573F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A573FB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1F6C8A" w:rsidRPr="00A573FB" w:rsidRDefault="001F6C8A">
      <w:pPr>
        <w:spacing w:after="0" w:line="480" w:lineRule="auto"/>
        <w:ind w:left="120"/>
        <w:rPr>
          <w:lang w:val="ru-RU"/>
        </w:rPr>
      </w:pPr>
    </w:p>
    <w:p w:rsidR="001F6C8A" w:rsidRPr="00A573FB" w:rsidRDefault="001F6C8A">
      <w:pPr>
        <w:rPr>
          <w:lang w:val="ru-RU"/>
        </w:rPr>
        <w:sectPr w:rsidR="001F6C8A" w:rsidRPr="00A573F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A573FB" w:rsidRDefault="00A573FB">
      <w:pPr>
        <w:rPr>
          <w:lang w:val="ru-RU"/>
        </w:rPr>
      </w:pPr>
    </w:p>
    <w:sectPr w:rsidR="00000000" w:rsidRPr="00A573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64B"/>
    <w:multiLevelType w:val="multilevel"/>
    <w:tmpl w:val="17C075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75489"/>
    <w:multiLevelType w:val="multilevel"/>
    <w:tmpl w:val="B0E01B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9313F"/>
    <w:multiLevelType w:val="multilevel"/>
    <w:tmpl w:val="DB9ED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00461"/>
    <w:multiLevelType w:val="multilevel"/>
    <w:tmpl w:val="73FAB9D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C0756"/>
    <w:multiLevelType w:val="multilevel"/>
    <w:tmpl w:val="4AB46F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72494"/>
    <w:multiLevelType w:val="multilevel"/>
    <w:tmpl w:val="E402E0E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CD4FB5"/>
    <w:multiLevelType w:val="multilevel"/>
    <w:tmpl w:val="35C09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60377"/>
    <w:multiLevelType w:val="multilevel"/>
    <w:tmpl w:val="4CB648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97359B"/>
    <w:multiLevelType w:val="multilevel"/>
    <w:tmpl w:val="8372461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8953C9"/>
    <w:multiLevelType w:val="multilevel"/>
    <w:tmpl w:val="23F24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646C7A"/>
    <w:multiLevelType w:val="multilevel"/>
    <w:tmpl w:val="93CEE5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5C0891"/>
    <w:multiLevelType w:val="multilevel"/>
    <w:tmpl w:val="C0528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40360C"/>
    <w:multiLevelType w:val="multilevel"/>
    <w:tmpl w:val="5808897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C1353F"/>
    <w:multiLevelType w:val="multilevel"/>
    <w:tmpl w:val="DD84A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2824CE"/>
    <w:multiLevelType w:val="multilevel"/>
    <w:tmpl w:val="494C6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F32CDE"/>
    <w:multiLevelType w:val="multilevel"/>
    <w:tmpl w:val="FC2E2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15"/>
  </w:num>
  <w:num w:numId="12">
    <w:abstractNumId w:val="11"/>
  </w:num>
  <w:num w:numId="13">
    <w:abstractNumId w:val="6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6C8A"/>
    <w:rsid w:val="001F6C8A"/>
    <w:rsid w:val="00A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474B-995B-479A-AC09-D95E8326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16155</Words>
  <Characters>92084</Characters>
  <Application>Microsoft Office Word</Application>
  <DocSecurity>0</DocSecurity>
  <Lines>767</Lines>
  <Paragraphs>216</Paragraphs>
  <ScaleCrop>false</ScaleCrop>
  <Company>Microsoft</Company>
  <LinksUpToDate>false</LinksUpToDate>
  <CharactersWithSpaces>108023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2025-10-06T15:44:00Z</dcterms:created>
  <dcterms:modified xsi:type="dcterms:W3CDTF">2025-10-06T15:46:00Z</dcterms:modified>
</cp:coreProperties>
</file>