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«Кириковская средняя школа»</w:t>
      </w:r>
    </w:p>
    <w:p w:rsidR="001707CA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4301490</wp:posOffset>
            </wp:positionH>
            <wp:positionV relativeFrom="paragraph">
              <wp:posOffset>175895</wp:posOffset>
            </wp:positionV>
            <wp:extent cx="1809750" cy="1781175"/>
            <wp:effectExtent l="0" t="0" r="0" b="0"/>
            <wp:wrapNone/>
            <wp:docPr id="4" name="Рисунок 4" descr="Подпись Ивченк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одпись Ивченк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781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707CA"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page">
              <wp:posOffset>885825</wp:posOffset>
            </wp:positionH>
            <wp:positionV relativeFrom="paragraph">
              <wp:posOffset>909320</wp:posOffset>
            </wp:positionV>
            <wp:extent cx="1228725" cy="876300"/>
            <wp:effectExtent l="0" t="0" r="0" b="0"/>
            <wp:wrapNone/>
            <wp:docPr id="3" name="Рисунок 3" descr="Подпись Сластих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Подпись Сластихи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bottomFromText="160" w:vertAnchor="text" w:horzAnchor="margin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1707CA" w:rsidTr="001707C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A" w:rsidRDefault="0017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СОГЛАСОВАНО: заместитель директора по </w:t>
            </w:r>
            <w:r w:rsidRP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УВР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Сластихина Наталья Петровна ______</w:t>
            </w:r>
          </w:p>
          <w:p w:rsidR="001707CA" w:rsidRDefault="002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 г.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A" w:rsidRDefault="0017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160020</wp:posOffset>
                  </wp:positionV>
                  <wp:extent cx="1819275" cy="1683385"/>
                  <wp:effectExtent l="19050" t="0" r="9525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CA" w:rsidRDefault="0017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1707CA" w:rsidRDefault="003B477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145415</wp:posOffset>
                  </wp:positionH>
                  <wp:positionV relativeFrom="paragraph">
                    <wp:posOffset>12065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школы</w:t>
            </w:r>
          </w:p>
          <w:p w:rsidR="001707CA" w:rsidRDefault="0017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Ивченко Олег Владимирович</w:t>
            </w:r>
          </w:p>
          <w:p w:rsidR="001707CA" w:rsidRDefault="001707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</w:p>
          <w:p w:rsidR="001707CA" w:rsidRDefault="00253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</w:t>
            </w:r>
            <w:r w:rsidR="001707CA">
              <w:rPr>
                <w:rFonts w:ascii="Times New Roman" w:eastAsia="Times New Roman" w:hAnsi="Times New Roman" w:cs="Times New Roman"/>
                <w:sz w:val="28"/>
                <w:szCs w:val="28"/>
              </w:rPr>
              <w:t>» августа 2024 г.</w:t>
            </w:r>
          </w:p>
        </w:tc>
      </w:tr>
    </w:tbl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07CA" w:rsidRDefault="001707CA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курсу внеурочной деятельности «Разговоры о важном» муниципального бюджетного общеобразовательного учрежде</w:t>
      </w:r>
      <w:r w:rsidR="003B477D">
        <w:rPr>
          <w:rFonts w:ascii="Times New Roman" w:eastAsia="Times New Roman" w:hAnsi="Times New Roman" w:cs="Times New Roman"/>
          <w:b/>
          <w:sz w:val="28"/>
          <w:szCs w:val="28"/>
        </w:rPr>
        <w:t>ния «Кириковская средняя школа» для обучающихся 9 класса.</w:t>
      </w: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707CA">
        <w:rPr>
          <w:rFonts w:ascii="Times New Roman" w:eastAsia="Times New Roman" w:hAnsi="Times New Roman" w:cs="Times New Roman"/>
          <w:sz w:val="28"/>
          <w:szCs w:val="28"/>
        </w:rPr>
        <w:t xml:space="preserve">Составил:  учитель первой квалификационной категории  </w:t>
      </w:r>
    </w:p>
    <w:p w:rsidR="001707CA" w:rsidRDefault="003B477D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="001707CA">
        <w:rPr>
          <w:rFonts w:ascii="Times New Roman" w:eastAsia="Times New Roman" w:hAnsi="Times New Roman" w:cs="Times New Roman"/>
          <w:sz w:val="28"/>
          <w:szCs w:val="28"/>
        </w:rPr>
        <w:t xml:space="preserve">Цитцер Людмила Александровна </w:t>
      </w: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1707CA" w:rsidP="001707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B477D" w:rsidRDefault="003B477D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707CA" w:rsidRDefault="003B477D" w:rsidP="001707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Село Кириково </w:t>
      </w:r>
      <w:r w:rsidR="001707CA">
        <w:rPr>
          <w:rFonts w:ascii="Times New Roman" w:eastAsia="Times New Roman" w:hAnsi="Times New Roman" w:cs="Times New Roman"/>
          <w:sz w:val="28"/>
          <w:szCs w:val="28"/>
        </w:rPr>
        <w:t>2024 г</w:t>
      </w:r>
      <w:r>
        <w:rPr>
          <w:rFonts w:ascii="Times New Roman" w:eastAsia="Times New Roman" w:hAnsi="Times New Roman" w:cs="Times New Roman"/>
          <w:sz w:val="28"/>
          <w:szCs w:val="28"/>
        </w:rPr>
        <w:t>од</w:t>
      </w:r>
    </w:p>
    <w:p w:rsidR="003B477D" w:rsidRDefault="003B477D" w:rsidP="00567AE6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567AE6" w:rsidRPr="00567AE6" w:rsidRDefault="00567AE6" w:rsidP="00567AE6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3311" w:rsidRPr="00253557" w:rsidRDefault="00C33311" w:rsidP="00253557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253557" w:rsidRPr="00253557" w:rsidRDefault="00E23906" w:rsidP="002535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53557" w:rsidRPr="00253557">
        <w:rPr>
          <w:rFonts w:ascii="Times New Roman" w:hAnsi="Times New Roman" w:cs="Times New Roman"/>
          <w:sz w:val="28"/>
          <w:szCs w:val="28"/>
        </w:rPr>
        <w:t>Настоящая рабочая программа по курсу «</w:t>
      </w:r>
      <w:r w:rsidR="00253557">
        <w:rPr>
          <w:rFonts w:ascii="Times New Roman" w:hAnsi="Times New Roman" w:cs="Times New Roman"/>
          <w:sz w:val="28"/>
          <w:szCs w:val="28"/>
        </w:rPr>
        <w:t>Разговоры о важном»  для учащихся 9</w:t>
      </w:r>
      <w:r w:rsidR="00253557" w:rsidRPr="00253557">
        <w:rPr>
          <w:rFonts w:ascii="Times New Roman" w:hAnsi="Times New Roman" w:cs="Times New Roman"/>
          <w:sz w:val="28"/>
          <w:szCs w:val="28"/>
        </w:rPr>
        <w:t xml:space="preserve"> класса муниципального бюджетного общеобразовательного учреждения «Кириковская средняя школа» разработана на основании учебного плана  </w:t>
      </w:r>
      <w:r w:rsidR="00253557">
        <w:rPr>
          <w:rFonts w:ascii="Times New Roman" w:hAnsi="Times New Roman" w:cs="Times New Roman"/>
          <w:sz w:val="28"/>
          <w:szCs w:val="28"/>
        </w:rPr>
        <w:t>5-9</w:t>
      </w:r>
      <w:r w:rsidR="00253557" w:rsidRPr="00253557">
        <w:rPr>
          <w:rFonts w:ascii="Times New Roman" w:hAnsi="Times New Roman" w:cs="Times New Roman"/>
          <w:sz w:val="28"/>
          <w:szCs w:val="28"/>
        </w:rPr>
        <w:t xml:space="preserve"> классов муниципального бюджетного общеобразовательного учреждения  «Кириковская  средняя  школа» на 2024-2025 учебный год в режиме работы пятидневной рабочей недели, основной образовательной программы </w:t>
      </w:r>
      <w:r w:rsidR="00253557">
        <w:rPr>
          <w:rFonts w:ascii="Times New Roman" w:hAnsi="Times New Roman" w:cs="Times New Roman"/>
          <w:sz w:val="28"/>
          <w:szCs w:val="28"/>
        </w:rPr>
        <w:t>основного</w:t>
      </w:r>
      <w:r w:rsidR="00253557" w:rsidRPr="00253557">
        <w:rPr>
          <w:rFonts w:ascii="Times New Roman" w:hAnsi="Times New Roman" w:cs="Times New Roman"/>
          <w:sz w:val="28"/>
          <w:szCs w:val="28"/>
        </w:rPr>
        <w:t xml:space="preserve"> общего образования муниципального бюджетного общеобразовательного учреждения «Кириковская средняя школа», утвержденной приказом № 242-ОД от 30.08.2024, положения о рабочей программе педагога  муниципального бюджетного общеобразовательного учреждения «Кириковская средняя  школа» реализующего предметы, курсы и дисциплины общего образования от 30 августа 2024 года.</w:t>
      </w:r>
    </w:p>
    <w:p w:rsidR="00253557" w:rsidRPr="00253557" w:rsidRDefault="00253557" w:rsidP="002535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Настоящая рабочая программа учитывает реализацию Программы воспитания муниципального бюджетного общеобразовательного учреждения «Кириковская средняя школа» через следующие формы: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побуждение обучающихся соблюдать на уроках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привлечение внимания обучающихся к ценностному аспекту изучаемых на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занятиях предметов, явлений, событий через: обращение внимания на ярких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деятелей культуры, науки, связанных с изучаемыми в данный момент темами, на тот вклад, который они внесли в развитие нашей страны и мира, на достойные подражания примеры их жизни, на мотивы их поступков;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использование воспитательных возможностей для формирования у обучающихся российских традиционных духовно-нравственных и социокультурных ценностей через подбор проблемных ситуаций для обсуждения на занятиях;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обсуждений, высказываний своего мнения, выработки своего личностного отношения к изучаемым событиям, явлениям, лицам и т.д.;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включение в занятия игровых процедур, которые помогают поддержать мотивацию обучающихся к получению знаний, налаживанию позитивных межличностных отношений в группе, помогают установлению доброжелательной атмосферы во время урока;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на занятиях интерактивных форм работы, стимулирующих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познавательную мотивацию обучающихся;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применение групповой работы или работы в парах, которые способствуют развитию навыков командной работы и взаимодействию с другими обучающимися;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выбор и использование на занятиях методов, методик, технологий,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оказывающих воспитательное воздействие на личность в соответствии с </w:t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воспитательным идеалом, целью и задачами воспитания;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инициирование и поддержка исследовательской деятельности школьников в форме включения в занятия различных исследовательских заданий, что дает возможность обучающимся приобрести навыки самостоятельного решения теоретической проблемы, генерирования и оформления собственных гипотез, уважительного отношения к чужим идеям, публичного выступления, аргументирования и отстаивания своей точки зрения;</w:t>
      </w:r>
      <w:r w:rsidRPr="002535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535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установление уважительных, доверительных, неформальных отношений между учителем и учениками, создание на занятиях эмоционально-комфортной среды.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</w:t>
      </w:r>
      <w:r w:rsidR="00E23906"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курса внеурочной деятельности «Разговоры о важном»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в соответствии с требованиями Федеральных государственных образовательных стандартов основного общего образования, ориентирована на обеспечение индивидуальных потребностей обучающихся и направлена на достижение планируемых результатов освоения программы основного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</w:t>
      </w:r>
      <w:r w:rsidR="00E23906"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во внеурочной деятельности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курса внеурочной деятельности разработана с учётом рекомендаций примерной программы воспитания. 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Это проявляется: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выделении в цели программы ценностных приоритетов;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приоритете личностных результатов реализации программы внеурочной деятельности, нашедших своё отражение и конкретизацию в примерной программе воспитания;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 интерактивных формах занятий для обучающихся, обеспечивающих их вовлечённость в совместную с педагогом и сверстниками деятельность.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 программе проводятся в формах, позволяющих обучающемуся вырабатывать собственную мировоззренческую позицию по обсуждаемым темам (например, беседы, деловые игры, викторины и т. д.).</w:t>
      </w:r>
    </w:p>
    <w:p w:rsidR="00567AE6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может быть реализована в течение одного учебного года, если занят</w:t>
      </w:r>
      <w:r w:rsid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проводятся 1 раз в неделю (34 часа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год).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взглядов школьников на основе национальных ценностей через изучение центральных тем – патриотизм, гражданственность, историческое просвещение, нравственность, экология.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формировании его российской идентичности;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интереса к познанию;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выстраивании собственного поведения с позиции нравственных и правовых норм;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создании мотивации для участия в социально-значимой деятельности;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у школьников общекультурной компетентности;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умения принимать осознанные решения и делать выбор;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осознании своего места в обществе;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познании себя, своих мотивов, устремлений, склонностей;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формировании готовности к личностному самоопределению.</w:t>
      </w:r>
    </w:p>
    <w:p w:rsidR="00C33311" w:rsidRPr="00253557" w:rsidRDefault="00C33311" w:rsidP="00253557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в рамках программы направлены на обеспечение достижения школьниками следующих личностных, метапредметных и предметных образовательных результатов.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 результаты: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гражданского 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прав, свобод и законных интересов других людей; активное участие в жизни семьи,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много- конфессиональном обществе; готовность к разнообразной совместной деятельности, стремление к взаимопониманию и взаимопомощи; готовность к участию в гуманитарной деятельности (волонтёрство, помощь людям, нуждающимся в ней).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патриотического 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В сфере 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духовно-нравственного 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ориентация на моральные ценности и нормы в ситуациях нравственного выбора; готовность оценивать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своё поведение и поступки, поведение и поступки других людей с позиции нравственных и правовых норм с учётом осознания последствий поступков; свобода и ответственность личности в условиях индивидуального и общественного пространства.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эстетического 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физического 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ценности жизни; соблюдение правил безопасности, в том числе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умение осознавать эмоциональное состояние себя и других, умение управлять собственным эмоциональным состоянием; сформированность навыка рефлексии, признание своего права на ошибку и такого же права другого человека.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трудового 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задач; осознание важности обучения на протяжении всей жизни; уважение к труду и результатам трудовой деятельности.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экологического воспитания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сфере: </w:t>
      </w:r>
      <w:r w:rsidR="00CC2D38"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ценности научного познания</w:t>
      </w:r>
      <w:r w:rsidR="00CC2D38" w:rsidRPr="002535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</w:t>
      </w:r>
      <w:r w:rsidRPr="00253557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адаптации обучающегося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к изменяющимся условиям социальной и природной среды: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открытость опыту и знаниям других;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осознавать дефициты собственных знаний и компетентностей, планировать своё развитие;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 результаты: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использовать вопросы как исследовательский инструмент познания; 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самостоятельно выбирать оптимальную форму представления информации; оценивать надёжность информации по критериям, предложенным педагогическим работником или сформулированным самостоятельно; эффективно систематизировать информацию.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овладения универсальными учебными коммуникативными действиями: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воспринимать и формулировать суждения, выражать эмоции в соответствии с целями и условиями общения; выражать свою точку зрения в устных и письменных текстах; понимать намерения других, проявлять уважительное отношение к собеседнику и в корректной форме формулировать свои возражения; 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сопоставлять свои суждения с суждениями других участников диалога, обнаруживать различие и сходство позиций; 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людей, проявлять готовность руководить, выполнять поручения, подчиняться; планировать организацию совместной работы, определять свою роль (с учётом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 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 сфере овладения универсальными учебными регулятивными действиями: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 делать выбор и брать ответственность за решение; владеть способами самоконтроля, самомотивации и рефлексии; 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 оценивать соответствие результата цели и условиям; выявлять и анализировать причины эмоций; ставить себя на место другого человека, понимать мотивы и намерения другого; регулировать способ выражения эмоций; 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всё вокруг.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 результаты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внеурочной деятельности «Разговоры о важном» представлены с учётом специфики содержания предметных областей, к которым имеет отношение содержание курса внеурочной деятельности: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Русский язык: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различных видов устной и письменной речевой деятельности; формирование умений речевого взаимодействия: создание устных монологических высказываний на основе жизненных наблюдений, личных впечатлений, чтения учебно-научной, художественной и научно-популярной литературы; участие в диалоге разных видов: побуждение к действию, обмен мнениями, запрос информации, сообщение информации; овладение различными видами чтения (просмотровым, ознакомительным, изучающим, поисковым); формулирование вопросов по содержанию текста и ответов на них; подробная, сжатая и выборочная передача в устной и письменной форме содержания текста; выделение главной и второстепенной информации, явной и скрытой информации в тексте; извлечение информации из различных источников, её осмысление и оперирование ею.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Литература: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 понимание специфики литературы как вида искусства, принципиальных отличий художественного текста от текста научного, делового, публицистического; овладение умениями воспринимать, анализировать, интерпретировать и оценивать прочитанное, понимать художественную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картину мира, отражённую в литературных произведениях, с учётом неоднозначности заложенных в них художественных смыслов; овладение умением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формулировать вопросы к тексту; развитие умения участвовать в диалоге о прочитанном произведении, в дискуссии на литературные темы, соотносить собственную позицию с позицией автора и мнениями участников дискуссии; давать аргументированную оценку прочитанному.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Иностранный язык: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сравнивать, находить черты сходства и различия в культуре и традициях народов России и других стран.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Информатика: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соблюдение требований безопасной эксплуатации технических средств информационно-коммуникационных технологий; умение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История: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события истории разных стран и народов с историческими периодами, событиями региональной и мировой истории, события истории родного края и истории России; определять современников исторических событий, явлений, процессов; умение выявлять особенности развития культуры, быта и нравов народов в различные исторические эпохи; умение рассказывать об исторических событиях, явлениях, процессах истории родного края, истории России и мировой истории и их участниках, демонстрируя понимание исторических явлений, процессов и знание необходимых фактов, дат, исторических понятий; умение выявлять существенные черты и характерные признаки исторических событий, явлений, процессов; умение устанавливать причинно-следственные, пространственные, временные связи исторических событий, явлений, процессов изучаемого периода, их взаимосвязь (при наличии) с важнейшими событиями XX — начала XXI в.; умение определять и аргументировать собственную или предложенную точку зрения с опорой на фактический материал, в том числе используя источники разных типов; приобретение опыта взаимодействия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 уважения к историческому наследию народов России.</w:t>
      </w:r>
    </w:p>
    <w:p w:rsidR="00C33311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Обществознание: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освоение и применение системы знаний: о социальных свойствах человека, особенностях его взаимодействия с другими людьми, важности семьи как базового социального института; о характерных чертах общества; о содержании и значении социальных норм, регулирующих общественные отношения; о процессах и явлениях в экономической, социальной, духовной и политической сферах жизни общества; об основах 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конституционного строя и организации государственной власти в Российской Федерации, правовом статусе гражданина Российской Федерации (в том числе несовершеннолетнего); о системе образования в Российской Федерации; об основах государственной бюджетной и денежно-кредитной, социальной политики, политики в сфере культуры и образования, противодействии коррупции в Российской Федерации, обеспечении безопасности личности, общества и государства, в том числе от терроризма и экстремизма; умение характеризовать традиционные российские духовно-нравственные ценности (в том числе защита человеческой жизни, прав и свобод человека, семья, созидательный труд, служение Отечеству, нормы морали и нравственности, гуманизм, милосердие, справедливость, взаимопомощь, коллективизм, историческое единство народов России, преемственность истории нашей Родины); умение сравнивать (в том числе устанавливать основания для сравнения) деятельность людей, социальные объекты, явления, процессы в различных сферах общественной жизни, их элементы и основные функции; умение устанавливать и объяснять взаимосвязи социальных объектов, явлений, процессов в различных сферах общественной жизни, их элементов и основных функций, включая взаимодействия общества и природы, человека и общества, сфер общественной жизни, гражданина и государства; связи политических потрясений и социально-экономических кризисов в государстве; умение использовать полученные знания для объяснения (устного и письменного) сущности, взаимосвязей явлений, процессов социальной действительности; умение с опорой на обществоведческие знания, факты общественной жизни и личный социальный опыт определять и аргументировать с точки зрения социальных ценностей и норм своё отношение к явлениям, процессам социальной действительности; умение анализировать, обобщать, систематизировать, конкретизировать и критически оценивать социальную информацию, соотносить её с собственными знаниями о моральном и правовом регулировании поведения человека, личным социальным опытом; умение оценивать собственные поступки и поведение других людей с точки зрения их соответствия моральным, правовым и иным видам социальных норм, экономической рациональности;</w:t>
      </w:r>
    </w:p>
    <w:p w:rsidR="00567AE6" w:rsidRPr="00253557" w:rsidRDefault="00C33311" w:rsidP="0025355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35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География: </w:t>
      </w:r>
      <w:r w:rsidRPr="002535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населённого пункта, Российской Федерации, мирового сообщества, в том числе задачи устойчивого развития; умение устанавливать взаимосвязи между изученными природными, социальными и экономическими явлениями и процессами, реально наблюдаемыми географическими явлениями и процессами; умение 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развития.</w:t>
      </w:r>
    </w:p>
    <w:p w:rsidR="00CC2D38" w:rsidRPr="00253557" w:rsidRDefault="00253557" w:rsidP="00253557">
      <w:pPr>
        <w:pStyle w:val="a6"/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253557">
        <w:rPr>
          <w:rFonts w:ascii="Times New Roman" w:hAnsi="Times New Roman" w:cs="Times New Roman"/>
          <w:b/>
          <w:bCs/>
          <w:sz w:val="28"/>
          <w:szCs w:val="28"/>
        </w:rPr>
        <w:lastRenderedPageBreak/>
        <w:t>Т</w:t>
      </w:r>
      <w:r w:rsidR="00CC2D38" w:rsidRPr="00253557">
        <w:rPr>
          <w:rFonts w:ascii="Times New Roman" w:hAnsi="Times New Roman" w:cs="Times New Roman"/>
          <w:b/>
          <w:bCs/>
          <w:sz w:val="28"/>
          <w:szCs w:val="28"/>
        </w:rPr>
        <w:t xml:space="preserve">ематическое планирование «Разговоры о важном» </w:t>
      </w:r>
      <w:r w:rsidR="0080526D" w:rsidRPr="00253557">
        <w:rPr>
          <w:rFonts w:ascii="Times New Roman" w:hAnsi="Times New Roman" w:cs="Times New Roman"/>
          <w:b/>
          <w:bCs/>
          <w:sz w:val="28"/>
          <w:szCs w:val="28"/>
        </w:rPr>
        <w:t>в 9 классе на 2024-2025</w:t>
      </w:r>
      <w:r w:rsidR="00CC2D38" w:rsidRPr="00253557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CC2D38" w:rsidRPr="007E72AE" w:rsidRDefault="00CC2D38" w:rsidP="00CC2D38">
      <w:pPr>
        <w:tabs>
          <w:tab w:val="left" w:pos="3735"/>
        </w:tabs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1412"/>
      </w:tblGrid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Тема 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Образ будущего. Ко Дню знаний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4.09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Век информации. 120 лет Информационному агентству России ТАСС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Дорогами России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Путь зерна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День учителя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2.10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Легенды о России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значит быть взрослым?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Как создать крепкую семью. День отца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Гостеприимная Россия. Ко Дню народного единства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0526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CC2D38" w:rsidRPr="00262A8B" w:rsidRDefault="0080526D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Твой вклад в общее дело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6.11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С заботой к себе и окружающим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День матери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Миссия-милосердие (ко Дню волонтёра)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День Героев Отечества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4.12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Как пишут законы?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Одна страна – одни традиции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18.12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День российской печати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День студента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БРИКС (тема о международных отношениях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Бизнес и технологическое предпринимательство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29.01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Искусственный интеллект и человек. Стратегия взаимодействия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значит служить Отечеству? 280 лет со дня рождения Ф. Ушакова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Арктика – территория развития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CC2D38" w:rsidRPr="00262A8B" w:rsidRDefault="009E22EF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Международный женский день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Массовый спорт в России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4.03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День воссоединения Крыма и Севастополя с Россией. 100-летие Артека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Служение творчеством. Зачем людям искусство?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Моя малая Родина (региональный и местный компонент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Герои космической отрасли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Гражданская авиация России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CC2D38" w:rsidRPr="00262A8B" w:rsidRDefault="00E041C7" w:rsidP="00E041C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Медицина России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Что такое успех? (ко Дню труда)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29.04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80-летие Победы в Великой Отечественной войне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041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CC2D38" w:rsidRPr="00262A8B" w:rsidRDefault="00E041C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Жизнь в Движении 1</w:t>
            </w:r>
          </w:p>
        </w:tc>
        <w:tc>
          <w:tcPr>
            <w:tcW w:w="1559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62A8B">
              <w:rPr>
                <w:rFonts w:ascii="Times New Roman" w:hAnsi="Times New Roman" w:cs="Times New Roman"/>
                <w:sz w:val="28"/>
                <w:szCs w:val="28"/>
              </w:rPr>
              <w:t>13.05</w:t>
            </w:r>
          </w:p>
        </w:tc>
      </w:tr>
      <w:tr w:rsidR="00CC2D38" w:rsidRPr="00180825" w:rsidTr="00345199">
        <w:tc>
          <w:tcPr>
            <w:tcW w:w="704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CC2D38" w:rsidRPr="00262A8B" w:rsidRDefault="00E041C7" w:rsidP="00345199">
            <w:pPr>
              <w:pStyle w:val="a5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 по программе</w:t>
            </w:r>
          </w:p>
        </w:tc>
        <w:tc>
          <w:tcPr>
            <w:tcW w:w="1559" w:type="dxa"/>
          </w:tcPr>
          <w:p w:rsidR="00CC2D38" w:rsidRPr="00262A8B" w:rsidRDefault="00253557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2" w:type="dxa"/>
          </w:tcPr>
          <w:p w:rsidR="00CC2D38" w:rsidRPr="00262A8B" w:rsidRDefault="00CC2D38" w:rsidP="00345199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2D38" w:rsidRDefault="00CC2D38" w:rsidP="00CC2D38">
      <w:pPr>
        <w:rPr>
          <w:rFonts w:ascii="Times New Roman" w:hAnsi="Times New Roman" w:cs="Times New Roman"/>
          <w:sz w:val="24"/>
          <w:szCs w:val="24"/>
        </w:rPr>
      </w:pPr>
    </w:p>
    <w:p w:rsidR="00CC2D38" w:rsidRDefault="00CC2D38" w:rsidP="00CC2D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33311" w:rsidRPr="00C33311" w:rsidRDefault="00C33311" w:rsidP="00C333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33311" w:rsidRPr="00C33311" w:rsidRDefault="00C33311" w:rsidP="00C33311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C3331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Содержание учебного предмета</w:t>
      </w:r>
    </w:p>
    <w:p w:rsidR="00C33311" w:rsidRPr="00C33311" w:rsidRDefault="00C33311" w:rsidP="00C3331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7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4"/>
        <w:gridCol w:w="2209"/>
        <w:gridCol w:w="849"/>
        <w:gridCol w:w="2676"/>
        <w:gridCol w:w="4482"/>
      </w:tblGrid>
      <w:tr w:rsidR="00C33311" w:rsidRPr="00C33311" w:rsidTr="00C33311">
        <w:trPr>
          <w:trHeight w:val="765"/>
        </w:trPr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</w:t>
            </w:r>
          </w:p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п/п</w:t>
            </w:r>
          </w:p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Название темы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</w:t>
            </w:r>
          </w:p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изучаемые вопросы темы</w:t>
            </w:r>
          </w:p>
        </w:tc>
        <w:tc>
          <w:tcPr>
            <w:tcW w:w="4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33311" w:rsidRPr="00C33311" w:rsidRDefault="00C33311" w:rsidP="00C33311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C3331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Деятельность обучающихся</w:t>
            </w:r>
          </w:p>
        </w:tc>
      </w:tr>
    </w:tbl>
    <w:p w:rsidR="00820782" w:rsidRDefault="00820782"/>
    <w:sectPr w:rsidR="00820782" w:rsidSect="00820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683CAB"/>
    <w:multiLevelType w:val="hybridMultilevel"/>
    <w:tmpl w:val="FF14562A"/>
    <w:lvl w:ilvl="0" w:tplc="8D625E8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6E1A17CE"/>
    <w:multiLevelType w:val="hybridMultilevel"/>
    <w:tmpl w:val="8806EA24"/>
    <w:lvl w:ilvl="0" w:tplc="8B8AC4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33311"/>
    <w:rsid w:val="001707CA"/>
    <w:rsid w:val="00253557"/>
    <w:rsid w:val="003B477D"/>
    <w:rsid w:val="00421609"/>
    <w:rsid w:val="004C0BB9"/>
    <w:rsid w:val="00567AE6"/>
    <w:rsid w:val="00626E5C"/>
    <w:rsid w:val="0080526D"/>
    <w:rsid w:val="00820782"/>
    <w:rsid w:val="009236D2"/>
    <w:rsid w:val="009E22EF"/>
    <w:rsid w:val="00B35557"/>
    <w:rsid w:val="00C33311"/>
    <w:rsid w:val="00CC2D38"/>
    <w:rsid w:val="00E041C7"/>
    <w:rsid w:val="00E23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47ED0A-174D-41BA-BB45-39F5034DA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CC2D38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C2D38"/>
    <w:pPr>
      <w:spacing w:after="0" w:line="240" w:lineRule="auto"/>
    </w:pPr>
    <w:rPr>
      <w:kern w:val="2"/>
    </w:rPr>
  </w:style>
  <w:style w:type="paragraph" w:styleId="a6">
    <w:name w:val="List Paragraph"/>
    <w:basedOn w:val="a"/>
    <w:uiPriority w:val="34"/>
    <w:qFormat/>
    <w:rsid w:val="00E23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3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3482</Words>
  <Characters>19848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Цитцер</dc:creator>
  <cp:keywords/>
  <dc:description/>
  <cp:lastModifiedBy>Владелец</cp:lastModifiedBy>
  <cp:revision>11</cp:revision>
  <dcterms:created xsi:type="dcterms:W3CDTF">2023-10-01T12:42:00Z</dcterms:created>
  <dcterms:modified xsi:type="dcterms:W3CDTF">2024-10-08T15:51:00Z</dcterms:modified>
</cp:coreProperties>
</file>