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bookmarkStart w:id="0" w:name="_Toc144728628"/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Кириковская</w:t>
      </w:r>
      <w:proofErr w:type="spellEnd"/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средняя школа».</w:t>
      </w:r>
    </w:p>
    <w:p w:rsidR="00FA4D25" w:rsidRPr="00FA4D25" w:rsidRDefault="007D0E92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FA4D25">
        <w:rPr>
          <w:rFonts w:ascii="Times New Roman" w:eastAsia="Times New Roman" w:hAnsi="Times New Roman" w:cs="Times New Roman"/>
          <w:noProof/>
          <w:color w:val="181717"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32B0485" wp14:editId="0E944361">
            <wp:simplePos x="0" y="0"/>
            <wp:positionH relativeFrom="column">
              <wp:posOffset>4110989</wp:posOffset>
            </wp:positionH>
            <wp:positionV relativeFrom="paragraph">
              <wp:posOffset>1328420</wp:posOffset>
            </wp:positionV>
            <wp:extent cx="1914525" cy="1809320"/>
            <wp:effectExtent l="0" t="0" r="0" b="0"/>
            <wp:wrapNone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91" cy="18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991"/>
        <w:gridCol w:w="3170"/>
      </w:tblGrid>
      <w:tr w:rsidR="00FA4D25" w:rsidRPr="00FA4D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25" w:rsidRPr="00FA4D25" w:rsidRDefault="00FA4D25" w:rsidP="00FA4D25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СОГЛАСОВАНО:</w:t>
            </w:r>
          </w:p>
          <w:p w:rsidR="00FA4D25" w:rsidRPr="00FA4D25" w:rsidRDefault="00FA4D25" w:rsidP="00FA4D25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noProof/>
                <w:color w:val="181717"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DE79FD" wp14:editId="4804F615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570230</wp:posOffset>
                  </wp:positionV>
                  <wp:extent cx="1228725" cy="581025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Сластихина</w:t>
            </w:r>
            <w:proofErr w:type="spellEnd"/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 Н.П._______</w:t>
            </w:r>
          </w:p>
          <w:p w:rsidR="00FA4D25" w:rsidRPr="00FA4D25" w:rsidRDefault="00FA4D25" w:rsidP="00FA4D25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«31» августа 2023г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25" w:rsidRPr="00FA4D25" w:rsidRDefault="00FA4D25" w:rsidP="00FA4D25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noProof/>
                <w:color w:val="181717"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1FA8772" wp14:editId="57397C6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0" t="0" r="8255" b="635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25" w:rsidRPr="00FA4D25" w:rsidRDefault="00FA4D25" w:rsidP="00FA4D25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УТВЕРЖДАЮ:</w:t>
            </w:r>
          </w:p>
          <w:p w:rsidR="00FA4D25" w:rsidRPr="00FA4D25" w:rsidRDefault="00FA4D25" w:rsidP="00FA4D25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noProof/>
                <w:color w:val="181717"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4592F91" wp14:editId="6C279AC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446405</wp:posOffset>
                  </wp:positionV>
                  <wp:extent cx="1600200" cy="102870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Кириковская</w:t>
            </w:r>
            <w:proofErr w:type="spellEnd"/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 средняя </w:t>
            </w:r>
            <w:proofErr w:type="gramStart"/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школа»_</w:t>
            </w:r>
            <w:proofErr w:type="gramEnd"/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________</w:t>
            </w:r>
          </w:p>
          <w:p w:rsidR="00FA4D25" w:rsidRPr="00FA4D25" w:rsidRDefault="00FA4D25" w:rsidP="00FA4D25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Ивченко О.В.</w:t>
            </w:r>
          </w:p>
          <w:p w:rsidR="00FA4D25" w:rsidRPr="00FA4D25" w:rsidRDefault="00FA4D25" w:rsidP="00FA4D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FA4D25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«31» августа 2023 года</w:t>
            </w:r>
          </w:p>
        </w:tc>
      </w:tr>
    </w:tbl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Рабочая программа по внеурочной деятельности</w:t>
      </w: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Мир проектов</w:t>
      </w:r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» </w:t>
      </w: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для обучающихся 8</w:t>
      </w:r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класса муниципального бюджетного общеобразовательного учреждения «</w:t>
      </w:r>
      <w:proofErr w:type="spellStart"/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Кириковская</w:t>
      </w:r>
      <w:proofErr w:type="spellEnd"/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средняя школа»</w:t>
      </w: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FA4D25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Направление: </w:t>
      </w:r>
      <w:r w:rsidRPr="00FA4D2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внеурочное занятие 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 предметам образовательной программы</w:t>
      </w: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FA4D2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Составил: учитель </w:t>
      </w:r>
      <w:r w:rsidRPr="00FA4D25">
        <w:rPr>
          <w:rFonts w:ascii="Times New Roman" w:eastAsia="Times New Roman" w:hAnsi="Times New Roman" w:cs="Times New Roman"/>
          <w:color w:val="181717"/>
          <w:sz w:val="28"/>
          <w:szCs w:val="28"/>
          <w:lang w:val="en-US" w:eastAsia="ru-RU"/>
        </w:rPr>
        <w:t>I</w:t>
      </w:r>
      <w:r w:rsidRPr="00FA4D2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квалификационной категории</w:t>
      </w: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FA4D2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Цитцер</w:t>
      </w:r>
      <w:proofErr w:type="spellEnd"/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Людмила Александровна</w:t>
      </w: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FA4D2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2023-2024 учебный год.</w:t>
      </w:r>
    </w:p>
    <w:p w:rsidR="00FA4D25" w:rsidRPr="00FA4D25" w:rsidRDefault="00FA4D25" w:rsidP="00FA4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5219E2" w:rsidRDefault="00FA4D25" w:rsidP="00FA4D25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8"/>
          <w:szCs w:val="24"/>
          <w:lang w:val="x-none" w:eastAsia="x-none"/>
        </w:rPr>
      </w:pPr>
      <w:r w:rsidRPr="00FA4D25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br w:type="page"/>
      </w:r>
      <w:r w:rsidR="000F2CA8" w:rsidRPr="000F2CA8">
        <w:rPr>
          <w:rFonts w:ascii="Times New Roman" w:eastAsia="Calibri" w:hAnsi="Times New Roman" w:cs="Times New Roman"/>
          <w:b/>
          <w:color w:val="181717"/>
          <w:sz w:val="28"/>
          <w:szCs w:val="24"/>
          <w:lang w:val="x-none" w:eastAsia="x-none"/>
        </w:rPr>
        <w:lastRenderedPageBreak/>
        <w:t>Рабочая программа курса внеурочной деятельности</w:t>
      </w:r>
    </w:p>
    <w:p w:rsidR="000F2CA8" w:rsidRPr="000F2CA8" w:rsidRDefault="000F2CA8" w:rsidP="005219E2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8"/>
          <w:szCs w:val="24"/>
          <w:lang w:val="x-none" w:eastAsia="x-none"/>
        </w:rPr>
      </w:pPr>
      <w:r w:rsidRPr="000F2CA8">
        <w:rPr>
          <w:rFonts w:ascii="Times New Roman" w:eastAsia="Calibri" w:hAnsi="Times New Roman" w:cs="Times New Roman"/>
          <w:b/>
          <w:color w:val="181717"/>
          <w:sz w:val="28"/>
          <w:szCs w:val="24"/>
          <w:lang w:val="x-none" w:eastAsia="x-none"/>
        </w:rPr>
        <w:t>«Мир проектов».</w:t>
      </w:r>
      <w:bookmarkEnd w:id="0"/>
    </w:p>
    <w:p w:rsidR="000F2CA8" w:rsidRPr="000F2CA8" w:rsidRDefault="000F2CA8" w:rsidP="005219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CA8" w:rsidRPr="000F2CA8" w:rsidRDefault="000F2CA8" w:rsidP="005219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курса внеурочной деятельности </w:t>
      </w:r>
      <w:r w:rsidRPr="000F2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проектов</w:t>
      </w:r>
      <w:r w:rsidRPr="000F2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систему</w:t>
      </w: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для обучающихся 5-9 классов. Приобщение учащихся к основам научного познания и творчества обеспечивает широкий интеллектуальный фон, на котором может развиваться процесс самообразования, развитие познавательной активности и профессиональной ориентации. Содержание программы позволяет учащимся по мере изучения курса выполнять проектирование по выбранной на первых занятиях теме.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F2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ктуальность</w:t>
      </w: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курса обусловлена потребностью в активном, самостоятельном, мобильном, информационно грамотном, компетентном выпускнике средней школы, а также необходимостью формирования учебно-познавательной компетентности учащихся.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 курса состоит в том, что курс «Мир проектов»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задач.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создать условия для системного формирования основ учебно-исследовательской и проектной деятельности, представлений позитивного социального опыта у учащихся.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учащихся целеполаганию, планированию и контролю; 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приемами работы с различными источниками информации, ресурсами; 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приемами анализа данных, умение выделять главное, сопоставлять факты, сравнивать информацию; 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методам творческого мышления при решении проектных задач; 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по представлению отчетности в вариативных формах (презентация, письменная часть проекта, доклад и т.д.); 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основами оценивания проекта, результатов проекта, рефлексии своей деятельности; 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успешной социализации учащихся. 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образовательных достижений.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степени достижения планируемых результатов предполагается использовать следующие показатели: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удовлетворенность учеников, посещающих предметный курс;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поведение учащихся на занятиях: живость, активность, заинтересованность школьников обеспечивают положительные результаты занятий.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усвоения материала выявляется в умении свободного владения теоретической информацией и практическими навыками при выполнении индивидуальных и групповых проектов.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Итоговой формой оценки освоения программы является презентация и защита группового или индивидуального проекта. 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- 34 часов.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Научные исследования (20 часов).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Проект! Научные исследования и наша жизнь. Беседа о роли научных исследований в нашей жизни. Задание «Посмотри на мир чужими глазами».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 тему проекта? Обсуждение и выбор тем исследования. Беседа «Что мне интересно?». Обсуждение выбранной темы для исследования. Памятка «Как выбрать тему».</w:t>
      </w:r>
      <w:r w:rsidRPr="000F2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Проект: «Отдавая -</w:t>
      </w:r>
      <w:r w:rsidRPr="000F2CA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приобретаешь».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 друга по общему интересу? (группы по интересам). Задания на выявление общих интересов. Групповая работа.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могут </w:t>
      </w:r>
      <w:proofErr w:type="gram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 проекты</w:t>
      </w:r>
      <w:proofErr w:type="gram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? Знакомство с видами проектов. Работа в группах.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цели, задач исследования, гипотез. Постановка цели исследования по выбранной теме. Определение задач для достижения поставленной цели. Выдвижение гипотез.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работы. Составление плана работы над проектом. Игра «По местам».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методами и предметами исследования. Эксперимент познания в действии. 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анкетированию, социальному опросу, интервьюированию. Составление анкет, опросов. Проведение интервью в группах.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библиотеке с каталогами. Отбор и составление списка литературы по теме исследования. Экскурсия в библиотеку. Выбор необходимой литературы по теме проекта.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прочитанной литературы. Чтение и выбор необходимых частей текста для проекта. Учить правильно записывать литературу, используемую в проекте.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Социальные проекты (14 часов).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объектов. Практическое </w:t>
      </w:r>
      <w:proofErr w:type="gram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 направленное</w:t>
      </w:r>
      <w:proofErr w:type="gram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исследование объектов в проектах учащихся. Проект: «Моя малая Родина».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логические операции. Учимся оценивать идеи, выделять главное и второстепенное. Мыслительный эксперимент «Что можно сделать из куска бумаги?» Составить рассказ по готовой концовке.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синтез. Суждения, умозаключения, выводы. Игра «Найди ошибки художника». Практическое задание направленное на развитие анализировать свои действия и делать выводы.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сделать сообщение о результатах исследования. Составление плана работы. Требования к сообщению.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работы. Выполнение рисунков, поделок и т.п.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компьютерном классе. Оформление презентации. Работа на компьютере – создание презентации.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конференция по итогам собственных исследований. Выступления. Анализ исследовательской деятельности. Анализ своей проектной деятельности.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gramStart"/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 освоения</w:t>
      </w:r>
      <w:proofErr w:type="gramEnd"/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обучающимися  курса внеурочной        деятельности  « Мир проектов».</w:t>
      </w:r>
    </w:p>
    <w:p w:rsidR="000F2CA8" w:rsidRPr="000F2CA8" w:rsidRDefault="000F2CA8" w:rsidP="000F2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освоение гуманистических традиций и ценностей современного общества;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осмысление социально-нравственного опыта предшествующих поколений;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понимание культурного многообразия мира, уважение к культуре своего и других    народов, толерантность.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F2CA8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0F2CA8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результаты: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готовность к сотрудничеству с соучениками.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0F2CA8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освоение первоначальных сведений о проекте, о видах проектов;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 xml:space="preserve">- владение </w:t>
      </w:r>
      <w:proofErr w:type="gramStart"/>
      <w:r w:rsidRPr="000F2CA8">
        <w:rPr>
          <w:rFonts w:ascii="Times New Roman" w:eastAsia="Calibri" w:hAnsi="Times New Roman" w:cs="Times New Roman"/>
          <w:sz w:val="28"/>
          <w:szCs w:val="28"/>
        </w:rPr>
        <w:t>навыками  поиска</w:t>
      </w:r>
      <w:proofErr w:type="gramEnd"/>
      <w:r w:rsidRPr="000F2CA8">
        <w:rPr>
          <w:rFonts w:ascii="Times New Roman" w:eastAsia="Calibri" w:hAnsi="Times New Roman" w:cs="Times New Roman"/>
          <w:sz w:val="28"/>
          <w:szCs w:val="28"/>
        </w:rPr>
        <w:t xml:space="preserve"> информации  в различных источниках, оформления сносок,  составления плана проекта;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CA8">
        <w:rPr>
          <w:rFonts w:ascii="Times New Roman" w:eastAsia="Calibri" w:hAnsi="Times New Roman" w:cs="Times New Roman"/>
          <w:sz w:val="28"/>
          <w:szCs w:val="28"/>
        </w:rPr>
        <w:t>- расширение опыта оценочной деятельности на основе изучения явлений, событий, личностей, высказывая при этом собственные суждения.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универсальные учебные действия.</w:t>
      </w:r>
    </w:p>
    <w:p w:rsidR="000F2CA8" w:rsidRPr="000F2CA8" w:rsidRDefault="000F2CA8" w:rsidP="000F2CA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 будут</w:t>
      </w:r>
      <w:proofErr w:type="gram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сформированы: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понимание причин успеха во </w:t>
      </w:r>
      <w:proofErr w:type="spell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чувство прекрасного и эстетические чувства на основе знакомства с мировой и отечественной художественной культурой.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для формирования: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выраженной устойчивой учебно-познавательной мотивации учения;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устойчивого учебно-познавательного интереса к новым общим способам решения задач;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адекватного понимания причин успешности/не успешности </w:t>
      </w:r>
      <w:proofErr w:type="spell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осознанных устойчивых эстетических предпочтений и ориентации на искусство как значимую сферу человеческой жизни.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установленные правила в планировании и контроле способа решения;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итоговый и пошаговый контроль по результату;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способ и результат действия.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сотрудничестве с учителем ставить новые учебные задачи;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познавательную инициативу в учебном сотрудничестве;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действия.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сообщения, </w:t>
      </w:r>
      <w:proofErr w:type="gram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 в</w:t>
      </w:r>
      <w:proofErr w:type="gram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и письменной форме; 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строить рассуждения в форме связи простых суждений об объекте, его строении, свойствах.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расширенный поиск информации с использованием ресурсов библиотек и сети Интернет; 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записывать, фиксировать информацию об окружающем мире с помощью инструментов ИКТ;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осознанно и произвольно строить сообщения в устной и письменной форме; 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логическое рассуждение, включающее установление причинно-следственных связей.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0F2CA8" w:rsidRPr="000F2CA8" w:rsidRDefault="000F2CA8" w:rsidP="000F2CA8">
      <w:pPr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используя,  в</w:t>
      </w:r>
      <w:proofErr w:type="gram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средства и инструменты ИКТ и дистанционного общения;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собственной,  и</w:t>
      </w:r>
      <w:proofErr w:type="gramEnd"/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позицию партнера в общении и взаимодействии;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собственное мнение и позицию;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речь для регуляции своего действия;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относительность мнений и подходов к решению проблемы;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0F2CA8" w:rsidRPr="000F2CA8" w:rsidRDefault="000F2CA8" w:rsidP="000F2CA8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адекватно использовать речь для планирования и регуляции своей деятельности;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</w:t>
      </w:r>
      <w:r w:rsidRPr="000F2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F2C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положительное отношение к исследовательской деятельности;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новому содержанию и новым способам познания;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критериев успешности исследовательской деятельности.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Регулятивные универсальные учебные действия.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учебную задачу;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учителя;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свои действия на уровне ретро-оценки;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коррективы в действия на основе их оценки и учета сделанных ошибок;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действия в материале, речи, в уме.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2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контролируемом пространстве Интернет;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в устной и письменной формах;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разные способы решения познавательных исследовательских задач;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смыслового чтения текста;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объекты, выделять главное;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синтез (целое из частей);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сравнение, </w:t>
      </w:r>
      <w:proofErr w:type="spellStart"/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сериацию</w:t>
      </w:r>
      <w:proofErr w:type="spellEnd"/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классификацию по разным критериям;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об объекте;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обобщать (выделять класс объектов по какому-либо признаку);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под понятие;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аналогии;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такими понятиями, как проблема, гипотеза, наблюдение, эксперимент, умозаключение, вывод и т.п.;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Коммуникативные универсальные учебные действия.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Обучающийся научится: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существование различных точек зрения;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мнения, стремиться к координации;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договариваться, приходить к общему решению;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корректность в высказываниях;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по существу;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речь для регуляции своего действия;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действия партнера;</w:t>
      </w:r>
    </w:p>
    <w:p w:rsidR="000F2CA8" w:rsidRPr="000F2CA8" w:rsidRDefault="000F2CA8" w:rsidP="000F2CA8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монологической и диалогической формами речи.                                            </w:t>
      </w:r>
    </w:p>
    <w:p w:rsidR="000F2CA8" w:rsidRPr="000F2CA8" w:rsidRDefault="000F2CA8" w:rsidP="000F2CA8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A8" w:rsidRPr="000F2CA8" w:rsidRDefault="000F2CA8" w:rsidP="000F2CA8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Pr="000F2C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курса внеурочной </w:t>
      </w:r>
      <w:proofErr w:type="gramStart"/>
      <w:r w:rsidRPr="000F2C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деятельности  «</w:t>
      </w:r>
      <w:proofErr w:type="gramEnd"/>
      <w:r w:rsidRPr="000F2C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Мир  проектов».</w:t>
      </w:r>
    </w:p>
    <w:p w:rsidR="000F2CA8" w:rsidRPr="000F2CA8" w:rsidRDefault="000F2CA8" w:rsidP="000F2CA8">
      <w:pPr>
        <w:suppressAutoHyphens/>
        <w:spacing w:after="0" w:line="276" w:lineRule="auto"/>
        <w:ind w:right="9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8</w:t>
      </w:r>
      <w:r w:rsidRPr="000F2C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класс - 34 часа.</w:t>
      </w: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0"/>
        <w:gridCol w:w="72"/>
        <w:gridCol w:w="1232"/>
        <w:gridCol w:w="1304"/>
      </w:tblGrid>
      <w:tr w:rsidR="00394BAA" w:rsidRPr="000F2CA8" w:rsidTr="00742114">
        <w:trPr>
          <w:trHeight w:val="976"/>
        </w:trPr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тем</w:t>
            </w:r>
          </w:p>
        </w:tc>
        <w:tc>
          <w:tcPr>
            <w:tcW w:w="1304" w:type="dxa"/>
            <w:gridSpan w:val="2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304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</w:tr>
      <w:tr w:rsidR="00394BAA" w:rsidRPr="000F2CA8" w:rsidTr="00394BAA">
        <w:tc>
          <w:tcPr>
            <w:tcW w:w="7967" w:type="dxa"/>
            <w:gridSpan w:val="4"/>
          </w:tcPr>
          <w:p w:rsidR="00394BAA" w:rsidRPr="000F2CA8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Введение (1 час)</w:t>
            </w:r>
          </w:p>
        </w:tc>
        <w:tc>
          <w:tcPr>
            <w:tcW w:w="1304" w:type="dxa"/>
          </w:tcPr>
          <w:p w:rsidR="00394BAA" w:rsidRPr="000F2CA8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742" w:type="dxa"/>
            <w:gridSpan w:val="2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Проект! Научные исследования и наша жизнь. Беседа о роли научных исследований в нашей жизни.</w:t>
            </w:r>
          </w:p>
        </w:tc>
        <w:tc>
          <w:tcPr>
            <w:tcW w:w="1232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5.09</w:t>
            </w:r>
          </w:p>
        </w:tc>
      </w:tr>
      <w:tr w:rsidR="00394BAA" w:rsidRPr="000F2CA8" w:rsidTr="00394BAA">
        <w:tc>
          <w:tcPr>
            <w:tcW w:w="7967" w:type="dxa"/>
            <w:gridSpan w:val="4"/>
          </w:tcPr>
          <w:p w:rsidR="00394BAA" w:rsidRPr="000F2CA8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Теоретический блок (19</w:t>
            </w:r>
            <w:r w:rsidRPr="000F2CA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часов).</w:t>
            </w:r>
          </w:p>
        </w:tc>
        <w:tc>
          <w:tcPr>
            <w:tcW w:w="1304" w:type="dxa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94BAA" w:rsidRPr="000F2CA8" w:rsidTr="00394BAA">
        <w:tc>
          <w:tcPr>
            <w:tcW w:w="7967" w:type="dxa"/>
            <w:gridSpan w:val="4"/>
          </w:tcPr>
          <w:p w:rsidR="00394BAA" w:rsidRPr="000F2CA8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Научные исследования</w:t>
            </w:r>
            <w:r w:rsidRPr="000F2CA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42" w:type="dxa"/>
            <w:gridSpan w:val="2"/>
          </w:tcPr>
          <w:p w:rsidR="00394BAA" w:rsidRPr="000F2CA8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выбрать тему проекта?</w:t>
            </w:r>
          </w:p>
        </w:tc>
        <w:tc>
          <w:tcPr>
            <w:tcW w:w="1232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F2C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12.09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742" w:type="dxa"/>
            <w:gridSpan w:val="2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 тем исследования. «Что мне интересно?»</w:t>
            </w:r>
          </w:p>
        </w:tc>
        <w:tc>
          <w:tcPr>
            <w:tcW w:w="1232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19.09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742" w:type="dxa"/>
            <w:gridSpan w:val="2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Проект: «Отдавая-приобретаешь».</w:t>
            </w:r>
          </w:p>
        </w:tc>
        <w:tc>
          <w:tcPr>
            <w:tcW w:w="1232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26.09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5742" w:type="dxa"/>
            <w:gridSpan w:val="2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выбрать друга по общему интересу? Групповая работа.</w:t>
            </w:r>
          </w:p>
        </w:tc>
        <w:tc>
          <w:tcPr>
            <w:tcW w:w="1232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3.10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5742" w:type="dxa"/>
            <w:gridSpan w:val="2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Виды проектов</w:t>
            </w:r>
          </w:p>
        </w:tc>
        <w:tc>
          <w:tcPr>
            <w:tcW w:w="1232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10.10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5742" w:type="dxa"/>
            <w:gridSpan w:val="2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Формулировка целей, задач. Выдвижение гипотез.</w:t>
            </w:r>
          </w:p>
        </w:tc>
        <w:tc>
          <w:tcPr>
            <w:tcW w:w="1232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394BAA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17.10</w:t>
            </w:r>
          </w:p>
          <w:p w:rsidR="00873E1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24.10</w:t>
            </w:r>
          </w:p>
          <w:p w:rsidR="00873E1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7.11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5742" w:type="dxa"/>
            <w:gridSpan w:val="2"/>
          </w:tcPr>
          <w:p w:rsidR="00394BAA" w:rsidRDefault="00394BAA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Планирование работы над проектом</w:t>
            </w:r>
          </w:p>
        </w:tc>
        <w:tc>
          <w:tcPr>
            <w:tcW w:w="1232" w:type="dxa"/>
          </w:tcPr>
          <w:p w:rsidR="00394BAA" w:rsidRPr="000F2CA8" w:rsidRDefault="0026684B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14.11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5742" w:type="dxa"/>
            <w:gridSpan w:val="2"/>
          </w:tcPr>
          <w:p w:rsidR="00394BAA" w:rsidRDefault="0026684B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местам».</w:t>
            </w:r>
          </w:p>
        </w:tc>
        <w:tc>
          <w:tcPr>
            <w:tcW w:w="1232" w:type="dxa"/>
          </w:tcPr>
          <w:p w:rsidR="00394BAA" w:rsidRPr="000F2CA8" w:rsidRDefault="0026684B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21.11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742" w:type="dxa"/>
            <w:gridSpan w:val="2"/>
          </w:tcPr>
          <w:p w:rsidR="00394BAA" w:rsidRDefault="0026684B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 методами и предметами исследования</w:t>
            </w:r>
          </w:p>
        </w:tc>
        <w:tc>
          <w:tcPr>
            <w:tcW w:w="1232" w:type="dxa"/>
          </w:tcPr>
          <w:p w:rsidR="00394BAA" w:rsidRPr="000F2CA8" w:rsidRDefault="0026684B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394BAA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28.11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5.12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Pr="000F2CA8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5742" w:type="dxa"/>
            <w:gridSpan w:val="2"/>
          </w:tcPr>
          <w:p w:rsidR="00394BAA" w:rsidRDefault="0026684B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Эксперимент как форма познания мира</w:t>
            </w:r>
          </w:p>
        </w:tc>
        <w:tc>
          <w:tcPr>
            <w:tcW w:w="1232" w:type="dxa"/>
          </w:tcPr>
          <w:p w:rsidR="00394BAA" w:rsidRPr="000F2CA8" w:rsidRDefault="0026684B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12.12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5742" w:type="dxa"/>
            <w:gridSpan w:val="2"/>
          </w:tcPr>
          <w:p w:rsidR="00394BAA" w:rsidRDefault="0026684B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Анкетирование, социальный опрос, интервьюирование</w:t>
            </w:r>
          </w:p>
        </w:tc>
        <w:tc>
          <w:tcPr>
            <w:tcW w:w="1232" w:type="dxa"/>
          </w:tcPr>
          <w:p w:rsidR="00394BAA" w:rsidRPr="000F2CA8" w:rsidRDefault="0026684B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394BAA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19.12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26.12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5742" w:type="dxa"/>
            <w:gridSpan w:val="2"/>
          </w:tcPr>
          <w:p w:rsidR="00394BAA" w:rsidRDefault="0026684B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Отбор и составление списка литературы по теме исследования</w:t>
            </w:r>
            <w:r w:rsidR="00AB56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32" w:type="dxa"/>
          </w:tcPr>
          <w:p w:rsidR="00394BAA" w:rsidRPr="000F2CA8" w:rsidRDefault="0026684B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394BAA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9.01</w:t>
            </w:r>
          </w:p>
        </w:tc>
      </w:tr>
      <w:tr w:rsidR="00394BAA" w:rsidRPr="000F2CA8" w:rsidTr="00394BAA">
        <w:tc>
          <w:tcPr>
            <w:tcW w:w="993" w:type="dxa"/>
          </w:tcPr>
          <w:p w:rsidR="00394BAA" w:rsidRDefault="00394BAA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5742" w:type="dxa"/>
            <w:gridSpan w:val="2"/>
          </w:tcPr>
          <w:p w:rsidR="00394BAA" w:rsidRDefault="00AB566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прочитанной литературы. Оформление списка использованной литературы</w:t>
            </w:r>
          </w:p>
        </w:tc>
        <w:tc>
          <w:tcPr>
            <w:tcW w:w="1232" w:type="dxa"/>
          </w:tcPr>
          <w:p w:rsidR="00394BAA" w:rsidRPr="000F2CA8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394BAA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16.01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23.01</w:t>
            </w:r>
          </w:p>
        </w:tc>
      </w:tr>
      <w:tr w:rsidR="00AB566E" w:rsidRPr="000F2CA8" w:rsidTr="00D679B8">
        <w:tc>
          <w:tcPr>
            <w:tcW w:w="9271" w:type="dxa"/>
            <w:gridSpan w:val="5"/>
          </w:tcPr>
          <w:p w:rsidR="00AB566E" w:rsidRP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Социальные проекты                                          14 часов</w:t>
            </w:r>
          </w:p>
        </w:tc>
      </w:tr>
      <w:tr w:rsidR="00AB566E" w:rsidRPr="000F2CA8" w:rsidTr="00394BAA">
        <w:tc>
          <w:tcPr>
            <w:tcW w:w="993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742" w:type="dxa"/>
            <w:gridSpan w:val="2"/>
          </w:tcPr>
          <w:p w:rsidR="00AB566E" w:rsidRDefault="00AB566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Исследование объектов. Проект: «Моя малая Родина»</w:t>
            </w:r>
          </w:p>
        </w:tc>
        <w:tc>
          <w:tcPr>
            <w:tcW w:w="1232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AB566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30.01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6.02</w:t>
            </w:r>
          </w:p>
        </w:tc>
      </w:tr>
      <w:tr w:rsidR="00AB566E" w:rsidRPr="000F2CA8" w:rsidTr="00394BAA">
        <w:tc>
          <w:tcPr>
            <w:tcW w:w="993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5742" w:type="dxa"/>
            <w:gridSpan w:val="2"/>
          </w:tcPr>
          <w:p w:rsidR="00AB566E" w:rsidRDefault="00AB566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логические операции. Эксперимент: «Что можно сделать из куска бумаги?»</w:t>
            </w:r>
          </w:p>
        </w:tc>
        <w:tc>
          <w:tcPr>
            <w:tcW w:w="1232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AB566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13.02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20.02</w:t>
            </w:r>
          </w:p>
        </w:tc>
      </w:tr>
      <w:tr w:rsidR="00AB566E" w:rsidRPr="000F2CA8" w:rsidTr="00394BAA">
        <w:tc>
          <w:tcPr>
            <w:tcW w:w="993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5742" w:type="dxa"/>
            <w:gridSpan w:val="2"/>
          </w:tcPr>
          <w:p w:rsidR="00AB566E" w:rsidRDefault="00AB566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Суждения, умозаключения, выводы. Игра «Найди ошибки художника»</w:t>
            </w:r>
          </w:p>
        </w:tc>
        <w:tc>
          <w:tcPr>
            <w:tcW w:w="1232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AB566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27.02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5.03</w:t>
            </w:r>
          </w:p>
        </w:tc>
      </w:tr>
      <w:tr w:rsidR="00AB566E" w:rsidRPr="000F2CA8" w:rsidTr="00394BAA">
        <w:tc>
          <w:tcPr>
            <w:tcW w:w="993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5742" w:type="dxa"/>
            <w:gridSpan w:val="2"/>
          </w:tcPr>
          <w:p w:rsidR="00AB566E" w:rsidRDefault="00AB566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сделать сообщение о результатах исследования</w:t>
            </w:r>
          </w:p>
        </w:tc>
        <w:tc>
          <w:tcPr>
            <w:tcW w:w="1232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AB566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12.03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19.03</w:t>
            </w:r>
          </w:p>
        </w:tc>
      </w:tr>
      <w:tr w:rsidR="00AB566E" w:rsidRPr="000F2CA8" w:rsidTr="00394BAA">
        <w:tc>
          <w:tcPr>
            <w:tcW w:w="993" w:type="dxa"/>
          </w:tcPr>
          <w:p w:rsidR="00AB566E" w:rsidRDefault="00AB566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5742" w:type="dxa"/>
            <w:gridSpan w:val="2"/>
          </w:tcPr>
          <w:p w:rsidR="00AB566E" w:rsidRDefault="00873E1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Оформление работы.  Создание презентации.</w:t>
            </w:r>
          </w:p>
        </w:tc>
        <w:tc>
          <w:tcPr>
            <w:tcW w:w="1232" w:type="dxa"/>
          </w:tcPr>
          <w:p w:rsidR="00AB566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AB566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2.04</w:t>
            </w:r>
          </w:p>
        </w:tc>
      </w:tr>
      <w:tr w:rsidR="00873E1E" w:rsidRPr="000F2CA8" w:rsidTr="00394BAA">
        <w:tc>
          <w:tcPr>
            <w:tcW w:w="993" w:type="dxa"/>
          </w:tcPr>
          <w:p w:rsidR="00873E1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742" w:type="dxa"/>
            <w:gridSpan w:val="2"/>
          </w:tcPr>
          <w:p w:rsidR="00873E1E" w:rsidRDefault="00873E1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Создание презентации</w:t>
            </w:r>
          </w:p>
        </w:tc>
        <w:tc>
          <w:tcPr>
            <w:tcW w:w="1232" w:type="dxa"/>
          </w:tcPr>
          <w:p w:rsidR="00873E1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873E1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9.04</w:t>
            </w:r>
          </w:p>
          <w:p w:rsidR="00873E1E" w:rsidRPr="000F2CA8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16.04</w:t>
            </w:r>
          </w:p>
        </w:tc>
      </w:tr>
      <w:tr w:rsidR="00873E1E" w:rsidRPr="000F2CA8" w:rsidTr="00394BAA">
        <w:tc>
          <w:tcPr>
            <w:tcW w:w="993" w:type="dxa"/>
          </w:tcPr>
          <w:p w:rsidR="00873E1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5742" w:type="dxa"/>
            <w:gridSpan w:val="2"/>
          </w:tcPr>
          <w:p w:rsidR="00873E1E" w:rsidRDefault="00873E1E" w:rsidP="007D0E92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 конференция по итогам собственных исследований. Анализ своей деятельности.</w:t>
            </w:r>
          </w:p>
        </w:tc>
        <w:tc>
          <w:tcPr>
            <w:tcW w:w="1232" w:type="dxa"/>
          </w:tcPr>
          <w:p w:rsidR="00873E1E" w:rsidRDefault="005219E2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873E1E" w:rsidRDefault="00873E1E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23.04</w:t>
            </w:r>
          </w:p>
          <w:p w:rsidR="005219E2" w:rsidRDefault="005219E2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7.05</w:t>
            </w:r>
          </w:p>
          <w:p w:rsidR="005219E2" w:rsidRDefault="005219E2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14.05</w:t>
            </w:r>
          </w:p>
          <w:p w:rsidR="005219E2" w:rsidRPr="000F2CA8" w:rsidRDefault="007D0E92" w:rsidP="007D0E9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21.05</w:t>
            </w:r>
          </w:p>
        </w:tc>
      </w:tr>
    </w:tbl>
    <w:p w:rsidR="006A6673" w:rsidRDefault="006A6673" w:rsidP="006A667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673" w:rsidRPr="006A6673" w:rsidRDefault="006A6673" w:rsidP="006A667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занятий курса внеурочной деятельности.</w:t>
      </w:r>
    </w:p>
    <w:p w:rsidR="006A6673" w:rsidRPr="006A6673" w:rsidRDefault="006A6673" w:rsidP="006A66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Формы проведения занятия, как правило, нестандартные</w:t>
      </w:r>
      <w:r w:rsidRPr="006A667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диалог, практикумы, экскурсии, эксперимент, опыт, экспресс- исследование, коллективные и индивидуальные исследования, публичная защита проектов и исследовательских работ, самостоятельная работа.</w:t>
      </w:r>
    </w:p>
    <w:p w:rsidR="006A6673" w:rsidRPr="006A6673" w:rsidRDefault="006A6673" w:rsidP="006A66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Методы проведения занятия, как правило, интерактивные: </w:t>
      </w:r>
      <w:r w:rsidRPr="006A6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штурм, групповая дискуссия.</w:t>
      </w:r>
    </w:p>
    <w:p w:rsidR="006A6673" w:rsidRPr="006A6673" w:rsidRDefault="006A6673" w:rsidP="006A66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Целесообразно как можно активнее использовать в практике деятельности эффективные передовые </w:t>
      </w:r>
      <w:r w:rsidRPr="006A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- коммуникативные технологии, технологию развития критического мышления, не забывая при этом про </w:t>
      </w:r>
      <w:proofErr w:type="spellStart"/>
      <w:r w:rsidRPr="006A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6A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на протяжении всего учебного процесса.</w:t>
      </w:r>
    </w:p>
    <w:p w:rsidR="00390771" w:rsidRPr="007D0E92" w:rsidRDefault="006A6673" w:rsidP="007D0E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таких методов, технологий и дидактических средств</w:t>
      </w:r>
      <w:r w:rsidRPr="006A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опирается на инициативность, самостоятельность, активность обучающихся в ходе проектирования и исследования. При этом </w:t>
      </w:r>
      <w:r w:rsidRPr="006A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учителя</w:t>
      </w:r>
      <w:r w:rsidRPr="006A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сводится к тому, чтобы создать условия для их инициативы, поддержать процесс выработки нового опыта. </w:t>
      </w:r>
      <w:bookmarkStart w:id="1" w:name="_GoBack"/>
      <w:bookmarkEnd w:id="1"/>
    </w:p>
    <w:sectPr w:rsidR="00390771" w:rsidRPr="007D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54"/>
    <w:rsid w:val="000F2CA8"/>
    <w:rsid w:val="0026684B"/>
    <w:rsid w:val="00390771"/>
    <w:rsid w:val="00394BAA"/>
    <w:rsid w:val="003C02BF"/>
    <w:rsid w:val="00410E54"/>
    <w:rsid w:val="005219E2"/>
    <w:rsid w:val="006A6673"/>
    <w:rsid w:val="007D0E92"/>
    <w:rsid w:val="00873E1E"/>
    <w:rsid w:val="00AB566E"/>
    <w:rsid w:val="00D829B7"/>
    <w:rsid w:val="00E54F7D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91CC-EC3A-4E14-969F-11018D7E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Citcer</dc:creator>
  <cp:keywords/>
  <dc:description/>
  <cp:lastModifiedBy>КСШ4</cp:lastModifiedBy>
  <cp:revision>6</cp:revision>
  <cp:lastPrinted>2023-10-01T02:10:00Z</cp:lastPrinted>
  <dcterms:created xsi:type="dcterms:W3CDTF">2023-10-01T01:59:00Z</dcterms:created>
  <dcterms:modified xsi:type="dcterms:W3CDTF">2023-10-04T02:25:00Z</dcterms:modified>
</cp:coreProperties>
</file>