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C8" w:rsidRPr="002B12C8" w:rsidRDefault="002B12C8" w:rsidP="002B12C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2C8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2B12C8">
        <w:rPr>
          <w:rFonts w:ascii="Times New Roman" w:hAnsi="Times New Roman" w:cs="Times New Roman"/>
          <w:b/>
          <w:sz w:val="28"/>
          <w:szCs w:val="28"/>
          <w:lang w:eastAsia="ru-RU"/>
        </w:rPr>
        <w:t>Кириковская</w:t>
      </w:r>
      <w:proofErr w:type="spellEnd"/>
      <w:r w:rsidRPr="002B1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средняя школа».</w:t>
      </w:r>
    </w:p>
    <w:p w:rsidR="002B12C8" w:rsidRPr="002B12C8" w:rsidRDefault="002B12C8" w:rsidP="002B12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B12C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334010</wp:posOffset>
            </wp:positionV>
            <wp:extent cx="1771650" cy="17278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2B12C8" w:rsidRPr="002B12C8" w:rsidTr="002B12C8">
        <w:tc>
          <w:tcPr>
            <w:tcW w:w="3828" w:type="dxa"/>
            <w:shd w:val="clear" w:color="auto" w:fill="auto"/>
          </w:tcPr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360680</wp:posOffset>
                  </wp:positionV>
                  <wp:extent cx="1228725" cy="5810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 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Сластихина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Н.П._______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«29» августа 2025г</w:t>
            </w:r>
          </w:p>
        </w:tc>
        <w:tc>
          <w:tcPr>
            <w:tcW w:w="3260" w:type="dxa"/>
            <w:shd w:val="clear" w:color="auto" w:fill="auto"/>
          </w:tcPr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113665</wp:posOffset>
                  </wp:positionV>
                  <wp:extent cx="1543050" cy="14281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shd w:val="clear" w:color="auto" w:fill="auto"/>
          </w:tcPr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379730</wp:posOffset>
                  </wp:positionV>
                  <wp:extent cx="16002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общеобразовательного учреждения «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Кириковская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средняя </w:t>
            </w:r>
            <w:proofErr w:type="gramStart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школа»_</w:t>
            </w:r>
            <w:proofErr w:type="gramEnd"/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Ивченко О.В.</w:t>
            </w:r>
          </w:p>
          <w:p w:rsidR="002B12C8" w:rsidRPr="002B12C8" w:rsidRDefault="002B12C8" w:rsidP="00EA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«29» августа 2025 года</w:t>
            </w:r>
          </w:p>
        </w:tc>
      </w:tr>
    </w:tbl>
    <w:p w:rsidR="002B12C8" w:rsidRPr="0099373E" w:rsidRDefault="002B12C8" w:rsidP="002B12C8">
      <w:pPr>
        <w:jc w:val="center"/>
        <w:rPr>
          <w:b/>
          <w:sz w:val="28"/>
          <w:szCs w:val="28"/>
          <w:lang w:eastAsia="ru-RU"/>
        </w:rPr>
      </w:pPr>
    </w:p>
    <w:p w:rsidR="00D92D0E" w:rsidRDefault="003918D7" w:rsidP="00391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918D7" w:rsidRDefault="002B12C8" w:rsidP="00391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="00FF4994">
        <w:rPr>
          <w:rFonts w:ascii="Times New Roman" w:hAnsi="Times New Roman" w:cs="Times New Roman"/>
          <w:sz w:val="28"/>
          <w:szCs w:val="28"/>
        </w:rPr>
        <w:t>внеурочной деятельности «Люди доброй воли»</w:t>
      </w:r>
    </w:p>
    <w:p w:rsidR="00FF4994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10 класса.</w:t>
      </w:r>
    </w:p>
    <w:p w:rsidR="00FF4994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2B12C8">
      <w:pPr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2B12C8" w:rsidRPr="002B12C8">
        <w:rPr>
          <w:rFonts w:ascii="Times New Roman" w:hAnsi="Times New Roman" w:cs="Times New Roman"/>
          <w:sz w:val="28"/>
          <w:szCs w:val="28"/>
        </w:rPr>
        <w:t xml:space="preserve">учитель первой квалификационной категории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Цитцер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C8" w:rsidRPr="002B12C8" w:rsidRDefault="002B12C8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C8" w:rsidRPr="002B12C8" w:rsidRDefault="002B12C8" w:rsidP="00391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Кириково</w:t>
      </w:r>
      <w:proofErr w:type="spellEnd"/>
    </w:p>
    <w:p w:rsidR="00FF4994" w:rsidRPr="002B12C8" w:rsidRDefault="00FF4994" w:rsidP="00391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2025 год</w:t>
      </w:r>
    </w:p>
    <w:p w:rsidR="00FF4994" w:rsidRDefault="00FF4994">
      <w:pPr>
        <w:rPr>
          <w:rFonts w:ascii="Times New Roman" w:hAnsi="Times New Roman" w:cs="Times New Roman"/>
          <w:b/>
          <w:sz w:val="28"/>
          <w:szCs w:val="28"/>
        </w:rPr>
      </w:pPr>
    </w:p>
    <w:p w:rsidR="00C67B30" w:rsidRPr="000B2A77" w:rsidRDefault="00C67B30">
      <w:pPr>
        <w:rPr>
          <w:rFonts w:ascii="Times New Roman" w:hAnsi="Times New Roman" w:cs="Times New Roman"/>
          <w:b/>
          <w:sz w:val="28"/>
          <w:szCs w:val="28"/>
        </w:rPr>
      </w:pPr>
      <w:r w:rsidRPr="000B2A7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2B12C8" w:rsidRDefault="000B2A77" w:rsidP="002B12C8">
      <w:pPr>
        <w:pStyle w:val="a6"/>
        <w:ind w:left="0" w:right="-1" w:firstLine="825"/>
      </w:pPr>
      <w:r>
        <w:t xml:space="preserve"> </w:t>
      </w:r>
      <w:r w:rsidR="002B12C8" w:rsidRPr="002E7F37">
        <w:t xml:space="preserve">Настоящая рабочая программа </w:t>
      </w:r>
      <w:r w:rsidR="002B12C8">
        <w:t xml:space="preserve"> по курсу внеурочной деятельности «Лю</w:t>
      </w:r>
      <w:r w:rsidR="008C6C2A">
        <w:t>ди доброй воли»  для учащихся 10</w:t>
      </w:r>
      <w:bookmarkStart w:id="0" w:name="_GoBack"/>
      <w:bookmarkEnd w:id="0"/>
      <w:r w:rsidR="002B12C8">
        <w:t xml:space="preserve"> класса </w:t>
      </w:r>
      <w:r w:rsidR="002B12C8" w:rsidRPr="002E7F37">
        <w:t xml:space="preserve">составлена на </w:t>
      </w:r>
      <w:r w:rsidR="002B12C8">
        <w:t xml:space="preserve">основании учебного плана </w:t>
      </w:r>
      <w:r w:rsidR="002B12C8" w:rsidRPr="002E7F37">
        <w:t xml:space="preserve">муниципального бюджетного </w:t>
      </w:r>
      <w:r w:rsidR="002B12C8">
        <w:t>общеобразовательного учреждения «</w:t>
      </w:r>
      <w:proofErr w:type="spellStart"/>
      <w:r w:rsidR="002B12C8">
        <w:t>Кириковская</w:t>
      </w:r>
      <w:proofErr w:type="spellEnd"/>
      <w:r w:rsidR="002B12C8">
        <w:t xml:space="preserve"> средняя школа» на уровне среднего общего образования 2025-2026 учебного</w:t>
      </w:r>
      <w:r w:rsidR="002B12C8" w:rsidRPr="002E7F37">
        <w:t xml:space="preserve"> год</w:t>
      </w:r>
      <w:r w:rsidR="002B12C8">
        <w:t>а</w:t>
      </w:r>
      <w:r w:rsidR="002B12C8" w:rsidRPr="002E7F37">
        <w:t xml:space="preserve"> в режиме пятидневной рабочей недели</w:t>
      </w:r>
      <w:r w:rsidR="002B12C8">
        <w:t xml:space="preserve">, </w:t>
      </w:r>
      <w:r w:rsidR="002B12C8" w:rsidRPr="00A070F6">
        <w:t>положения о рабочей программе педагога  муниципального бюджетного общеобразовательного учреждения «</w:t>
      </w:r>
      <w:proofErr w:type="spellStart"/>
      <w:r w:rsidR="002B12C8" w:rsidRPr="00A070F6">
        <w:t>Кириковская</w:t>
      </w:r>
      <w:proofErr w:type="spellEnd"/>
      <w:r w:rsidR="002B12C8" w:rsidRPr="00A070F6">
        <w:t xml:space="preserve"> средняя  школа» реализующего предметы, курсы и ди</w:t>
      </w:r>
      <w:r w:rsidR="002B12C8">
        <w:t>сциплины общего образования от 29 августа 2024</w:t>
      </w:r>
      <w:r w:rsidR="002B12C8" w:rsidRPr="00A070F6">
        <w:t xml:space="preserve"> года.</w:t>
      </w:r>
    </w:p>
    <w:p w:rsidR="00C67B3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Программа рассчитана на 34 часа в год, занятия проводятся 1 раз в неделю.</w:t>
      </w:r>
    </w:p>
    <w:p w:rsidR="00C67B3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патриотизма, уважения к правам, свободам и обязанностям человека;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воспитание нравственных чувств и этического сознания;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воспитание трудолюбия, творческого отношения к учению, труду, жизни;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формирование жизненных ценностей и развитие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поведенческих навыков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жизни; 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воспитание ценностного отношения к природе, окружающей среде (экологическое воспитание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);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воспитание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формирование опыта и навыков для реализации собственных идей и проектов в социальной сфере;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формирование сплоченного деятельного коллектива волонтеров. </w:t>
      </w:r>
    </w:p>
    <w:p w:rsidR="004E32B0" w:rsidRPr="002B12C8" w:rsidRDefault="00C67B30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sym w:font="Symbol" w:char="F0B7"/>
      </w:r>
      <w:r w:rsidRPr="002B12C8">
        <w:rPr>
          <w:rFonts w:ascii="Times New Roman" w:hAnsi="Times New Roman" w:cs="Times New Roman"/>
          <w:sz w:val="28"/>
          <w:szCs w:val="28"/>
        </w:rPr>
        <w:t xml:space="preserve"> пробудить душу ребенка, вызвать у него стремление к духовному росту, потребность быть добрым, мудрым, честным, щедрым, милосердным, благородным.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2C8">
        <w:rPr>
          <w:rFonts w:ascii="Times New Roman" w:hAnsi="Times New Roman" w:cs="Times New Roman"/>
          <w:b/>
          <w:i/>
          <w:sz w:val="28"/>
          <w:szCs w:val="28"/>
        </w:rPr>
        <w:t xml:space="preserve">Формы деятельности: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-самостоятельный поиск информации в различных источниках (словари, справочники, энциклопедии,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- анализ и оценка социальных объектов;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- обучающие игры;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- соревнования, конкурсы, состязания;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- формирование собственного портфолио;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- выставки, акции, благотворительные ярмарки и т.д.;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- использование общественных ресурсов (интересные люди, специалисты, которых можно пригласить на занятия; организации и учреждения, с которыми установлено социальное партнерство; памятники и музеи; СМИ и проводимые сообществом мероприятия);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>- экскурсии, в том числе виртуальные.</w:t>
      </w:r>
    </w:p>
    <w:p w:rsid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B12C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Планируемые р</w:t>
      </w:r>
      <w:r w:rsidRPr="002B12C8">
        <w:rPr>
          <w:rFonts w:ascii="Times New Roman" w:hAnsi="Times New Roman" w:cs="Times New Roman"/>
          <w:b/>
          <w:sz w:val="28"/>
          <w:szCs w:val="28"/>
        </w:rPr>
        <w:t>езультаты освоения курса внеурочной деятельности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Личностные планируемые результаты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Самоопределение (личностное, жизненное, профессиональное)</w:t>
      </w:r>
    </w:p>
    <w:p w:rsidR="002B12C8" w:rsidRPr="002B12C8" w:rsidRDefault="002B12C8" w:rsidP="002B1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1.1.Сформированность российской гражданской идентичности: патриотизма, уважения к Отечеству и своему народу, чувства гордости за свой край, свою Родину. Наличие комплекса знаний об истории России, ее многонационального народа, о месте и роли родного края в становлении Российского государства. Сформированная потребность давать обоснованную интерпретацию историческому прошлому Родины и актуальным событиям,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проис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ходящим в Отечестве, в том, числе, родном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крае;  сформированная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ориентация на проявление российской гражданской идентичности: патриотизма, уважения к Отечеству и своему народу, чувства гордости за свой край, свою Родину .</w:t>
      </w:r>
    </w:p>
    <w:p w:rsidR="002B12C8" w:rsidRPr="002B12C8" w:rsidRDefault="002B12C8" w:rsidP="002B12C8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        Владение навыками проектной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деятельности;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 дискуссии по истории Отечества и актуальным проблемам России.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1.2. Осознание своих конституционных прав и обязанностей, уважение закона и правопорядка знание Конституции Российской Федерации, конституционных прав и обязанностей гражданина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РФ;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мер ответственности за нарушение закона и порядка; устойчивая мотивация на совершение ответственных поступков перед обществом ; владение умениями применять полученные знания Конституции РФ в повседневной жизни, прогнозировать последствия принимаемых решений.   Сформированная мотивация к проявлению самоуважения, познанию самого себя; демонстрация признаков самоуважения и положительной «Я-концепции».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1.3. Обладание чувством собственного достоинства. Знание содержания понятия «собственное достоинство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 устойчивая потребность в проявлении собственного достоинства во взаимодействии с окружающими людьми , совершение поступков с самоощущением человека, высоко оценивающего свои социальные права и свою социальную ценность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1.4. Устойчивая установка на принятие гуманистических, демократических и традиционных ценностей многонационального российского общества.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знаний о гуманистических, демократических и традиционных ценностях многонационального российского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общества ,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устойчивая мотивация на приобщение к гуманистическим, демократическим и традиционным ценностям многонационального российского общества , демонстрация принятия гуманистических, демократических и традиционных ценностей многонационального российского общества.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1.5. Осознание важности служения Отечеству, его защиты. Наличие знаний о воинском долге, традициях и истории защиты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Отечества;  наличие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мотивации совершении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общественнозначимой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деятельности, реализации социальных проектов, в проявлении бескорыстного стремления служить на благо Отечества и своих близких на своем рабочем месте,  участие в </w:t>
      </w: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социальных проектов и другой общественно-полезной деятельности.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1.6. Проектирование собственных жизненных планов в отношении к дальнейшей профессиональной деятельности с учетом собственных возможностей, и особенностей рынка труда и потребностей региона. Знание своих профессиональных предпочтений и собственных возможностей в отношении дальнейшей профессиональной деятельности.  Наличие устойчивого интереса к проектированию собственных жизненных планов в отношении к дальнейшей профессиональной деятельности с учетом собственных возможностей, и особенностей рынка труда и потребностей региона, участие в социальных (профессиональных) пробах.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Знания основных принципов жизни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общества;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образных представлений о мире и месте в нем человека;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 основ межкультурной коммуникации, стремление в проявлении собственных взглядов, жизненных позиций, убеждений, применение в повседневной жизни умения вести диалог, обосновывать свою точку зрения по различным проблемам современной науки и общественной практики.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2.Смыслообразование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устойчивых ориентиров на саморазвитие и самовоспитание в соответствии с общечеловеческими жизненными ценностями 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идеалами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Знание приемов работы над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собой;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владение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целеполаганием , желание работать над своими личностными качествами, расти в личностном плане , осуществление занятий по саморазвитию и самовоспитанию;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демонстрация умений рефлексии в процессе личностного роста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самостоятельности в учебной, проектной и других видах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деятельности .Понимание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важности самостоятельных и ответственных решений;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 творческих подходов, интерес к нестандартным решениям в разных видах деятельности;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ориентированность на ответственный подход в решении учебных и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задач.  Проявление самостоятельности и ответственности в учебной, проектной и других видах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деятельности;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творческий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подход к решению стандартных ситуаций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умений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Умение избегать в общении лиц, демонстрирующих аморальные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ценности;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умение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продуктивно взаимодействовать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Знание факторов, приводящих к конфликтным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ситуациям .</w:t>
      </w:r>
      <w:proofErr w:type="gramEnd"/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2.4. Способность вести диалог с другими людьми, достигать в нем взаимопонимания, находить общие цели и сотрудничать для их достижения. Знание основ конструктивных коммуникаций с лицами разных национальностей. Умение находить общие интересы и сотрудничать с людьми на основе общности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взглядов;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способность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вести диалог и нести ответственность за результаты своей коммуникации личными возрастными категориями лиц. Умение находить общие цели и сотрудничать с людьми для их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достижения;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способность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выстраивать толерантное поведение в поликультурном пространстве.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представлений о негативных последствиях экстремизма, национализма, ксенофобии, дискриминации по социальным, религиозным, расовым, национальным признакам для личности 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общества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Понимание угрозы проявления экстремизма, национализма, ксенофобии как для себя, так и для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общества;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осознание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последствий нетерпимости по отношению к лицам по социальным, религиозным, расовым, национальным признакам , стремление опровергнуть стереотипы по отношению к лицам с различными национальностями;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неприятие негативных убеждений по отношению к лицам с различными религиозными убеждениями 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2.6. Наличие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наркотиков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Понимание важности здорового образа жизни для своего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будущего;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основных факторов, составляющих здоровый образ жизни ориентация на здоровый образ жизни;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установка на отрицание при склонении к употреблению вредных веществ умение противостоять негативным воздействиям окружающие социальной среды;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занятия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спортивнооздоровительной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деятельностью вне образовательной организации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собственному физическому и психологическому здоровью, как собственному, так и других людей. Владение основами оказания первой помощи знание факторов, влияющих на физическое и психологическое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здоровье;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понимание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основ оказания первой помощи пострадавшим мотивация к сохранению собственно психофизического здоровья;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ответственное отношение к самочувствию других людей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бережное отношение к физическому и психологическому здоровью других людей;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деятельность, направленная на сохранение собственного психологического и физического здоровья.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2.8. Способность к самообразованию и организации самообразовательной деятельности для достижения образовательных результатов.  Знание способов осуществления образования 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самообразования;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понимание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значимости образования для построения жизненной и личностной перспективы потребность в личностном развитии;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интерес к познанию своих способностей и возможностей для саморазвития использование различных форм самообразования (чтение книг, информационных порталов в </w:t>
      </w: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сети Интернет);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активность в урочной деятельности, направленность на достижение образовательных результатов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2.9. Понимание необходимости непрерывного образования в изменяющемся мире, в том числе в сфере профессиональной деятельности.  Знание способов повышения своей осведомленности в аспекте выбранной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профессии;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понимание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значимости образования для построения профессиональной перспективы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направленность на подготовку к получению профессионального образования;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интерес к саморазвитию в аспекте выбранной профессии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повышение своей осведомленности по выбранному направлению профессионального развития в теоретических и практических формах.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Нравственно-этическая ориентация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3.1. Освоение и принятие общечеловеческих моральных норм и ценностей.  Наличие знаний об основных общечеловеческих моральных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нормах;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знаний о базовых национальных ценностях.   Наличие внутреннего побуждения к нравственному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поступку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умение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охарактеризовать с опорой на основные моральные нормы и ценности поступки литературных персонажей, исторических личностей, ученых;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демонстрация нравственного поведения в школьном коллективе, семье и обществе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современной экологической культуры. Знание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мира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внутренних мотивов, направленных на улучшение экологической обстановки родного края, России и мира наличие опыта участия в реальных экологических проектах на уровне образовательной организации (муниципалитета, региона и т.д.)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3.3. Принятие ценностей семейной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основ этики и психологии семейной жизни;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знание основных положений Семейного кодекса Российской Федерации наличие обоснованных мотивов и желаний к созданию собственной семьи в перспективе почитание и уважение членов собственной семьи.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эстетического отношения к продуктам, как собственной, так и других людей, учебно-исследовательской, проектной и иных видов деятельности.  Наличие элементарных знаний об эстетике, основных формах представления результатов учебно-исследовательской, проектной и иных видов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эстетической мотивации как проявления потребности в уважении и признании </w:t>
      </w:r>
      <w:r w:rsidRPr="002B12C8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2C8">
        <w:rPr>
          <w:rFonts w:ascii="Times New Roman" w:hAnsi="Times New Roman" w:cs="Times New Roman"/>
          <w:sz w:val="28"/>
          <w:szCs w:val="28"/>
        </w:rPr>
        <w:t xml:space="preserve"> стремление к эстетике в представлении продуктов собственной учебно-исследовательской, проектной и иных видов деятельности</w:t>
      </w:r>
    </w:p>
    <w:p w:rsidR="002B12C8" w:rsidRPr="002B12C8" w:rsidRDefault="002B12C8" w:rsidP="002B12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2C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B12C8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:rsidR="002B12C8" w:rsidRPr="002B12C8" w:rsidRDefault="002B12C8" w:rsidP="002B1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Оценивать ресурсы, в том числе и нематериальные (такие, как время), необходимые для достижения поставленной цели; 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Планировать работу; 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отбор и интерпретацию необходимой информации; 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Осуществлять развернутый информационный поиск и ставить на его основе новые (учебные и познавательные) задачи; 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действия ;</w:t>
      </w:r>
      <w:proofErr w:type="gramEnd"/>
    </w:p>
    <w:p w:rsidR="002B12C8" w:rsidRPr="002B12C8" w:rsidRDefault="002B12C8" w:rsidP="002B12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Осуществлять самостоятельную информационно-познавательную деятельность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 деятельности, задавать параметры и критерии, по которым можно определить, что цель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достигнута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Ставить и формулировать собственные задачи в образовательной деятельности и жизненных ситуациях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затраты .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Самостоятельно составлять планы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деятельности  Использовать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все возможные ресурсы для достижения поставленных целей и реализации планов деятельности.  Выбирать успешные стратегии в различных ситуациях.  Оценивать ресурсы, в том числе время и другие нематериальные ресурсы, необходимые для достижения поставленной цели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Организовывать эффективный поиск ресурсов, необходимых для достижения поставленной цели.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Самостоятельно осуществлять, контролировать и корректировать деятельность.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>Сопоставлять полученный результат деятельности с поставленной заранее целью.</w:t>
      </w:r>
    </w:p>
    <w:p w:rsidR="002B12C8" w:rsidRPr="002B12C8" w:rsidRDefault="002B12C8" w:rsidP="002B1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2B12C8" w:rsidRPr="002B12C8" w:rsidRDefault="002B12C8" w:rsidP="002B12C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1.Искать и находить обобщенные способы решения задач.</w:t>
      </w:r>
    </w:p>
    <w:p w:rsidR="002B12C8" w:rsidRPr="002B12C8" w:rsidRDefault="002B12C8" w:rsidP="002B12C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 Владеть навыками разрешения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проблем .</w:t>
      </w:r>
      <w:proofErr w:type="gramEnd"/>
    </w:p>
    <w:p w:rsidR="002B12C8" w:rsidRPr="002B12C8" w:rsidRDefault="002B12C8" w:rsidP="002B12C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3.Владеть навыками учебно-исследовательской и проектной деятельности, а именно: ставить цели, исходя из культурной нормы и сообразуясь с представлениями об общем благе. </w:t>
      </w:r>
    </w:p>
    <w:p w:rsidR="002B12C8" w:rsidRPr="002B12C8" w:rsidRDefault="002B12C8" w:rsidP="002B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C8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действия.</w:t>
      </w:r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1.Осуществлять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симпатий ;</w:t>
      </w:r>
      <w:proofErr w:type="gramEnd"/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2.Учитывать позиции других участников деятельности, находить и приводить критические аргументы в отношении действий и суждений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другого ;</w:t>
      </w:r>
      <w:proofErr w:type="gramEnd"/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3.Спокойно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4.При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 5.Координировать и выполнять работу в условиях реального, виртуального и комбинированного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взаимодействия ;</w:t>
      </w:r>
      <w:proofErr w:type="gramEnd"/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6.Распознавать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</w:r>
      <w:proofErr w:type="gramStart"/>
      <w:r w:rsidRPr="002B12C8">
        <w:rPr>
          <w:rFonts w:ascii="Times New Roman" w:hAnsi="Times New Roman" w:cs="Times New Roman"/>
          <w:sz w:val="28"/>
          <w:szCs w:val="28"/>
        </w:rPr>
        <w:t>суждений ;</w:t>
      </w:r>
      <w:proofErr w:type="gramEnd"/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7.Умение продуктивно общаться и взаимодействовать в процессе совместной деятельности</w:t>
      </w:r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средств.</w:t>
      </w:r>
    </w:p>
    <w:p w:rsidR="002B12C8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32B0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E32B0" w:rsidRPr="002B12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2B0" w:rsidRPr="002B12C8">
        <w:rPr>
          <w:rFonts w:ascii="Times New Roman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10 класс (34 часа)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b/>
          <w:i/>
          <w:sz w:val="28"/>
          <w:szCs w:val="28"/>
        </w:rPr>
        <w:t>Модуль 1.</w:t>
      </w:r>
      <w:r w:rsidRPr="002B12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2B12C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и социальная инициатива» Формы внеурочной деятельности: познавательная дискуссия с просмотром видеороликов о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>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Виды внеурочной </w:t>
      </w:r>
      <w:proofErr w:type="spellStart"/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деятельности:познавательная</w:t>
      </w:r>
      <w:proofErr w:type="spellEnd"/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, проблемно-ценностное общение, социальное творчество.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Содержание внеурочной </w:t>
      </w:r>
      <w:proofErr w:type="spellStart"/>
      <w:proofErr w:type="gramStart"/>
      <w:r w:rsidRPr="002B12C8">
        <w:rPr>
          <w:rFonts w:ascii="Times New Roman" w:hAnsi="Times New Roman" w:cs="Times New Roman"/>
          <w:sz w:val="28"/>
          <w:szCs w:val="28"/>
        </w:rPr>
        <w:t>деятельности:понятие</w:t>
      </w:r>
      <w:proofErr w:type="spellEnd"/>
      <w:proofErr w:type="gramEnd"/>
      <w:r w:rsidRPr="002B12C8">
        <w:rPr>
          <w:rFonts w:ascii="Times New Roman" w:hAnsi="Times New Roman" w:cs="Times New Roman"/>
          <w:sz w:val="28"/>
          <w:szCs w:val="28"/>
        </w:rPr>
        <w:t xml:space="preserve"> о волонтерской (добровольческой) деятельности, социальной инициативе.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Основные определения понятий, сущность, функции, специфика.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Основные подходы к понятию «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», «добровольчество».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История развития волонтерских (добровольческих) движений.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Волонтерское движение в России.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Технологии организации волонтерской деятельности и привлечения волонтеров. Волонтерское движение как разновидность социального движения. Пропаганда здорового образа жизни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волонтера.Стремление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к самообразованию и саморазвитию.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b/>
          <w:i/>
          <w:sz w:val="28"/>
          <w:szCs w:val="28"/>
        </w:rPr>
        <w:t>Модуль 2</w:t>
      </w:r>
      <w:r w:rsidRPr="002B12C8">
        <w:rPr>
          <w:rFonts w:ascii="Times New Roman" w:hAnsi="Times New Roman" w:cs="Times New Roman"/>
          <w:sz w:val="28"/>
          <w:szCs w:val="28"/>
        </w:rPr>
        <w:t>. «Технология социального проектирования»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Формы внеурочной деятельности: познавательные занятия с элементами деловой игры.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Виды внеурочной деятельности: познавательная, игровая, социальное творчество. Содержание внеурочной деятельности: алгоритм социального проектирования.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Обоснование социальной значимости проекта.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Цель и задачи проекта.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Ресурсное обеспечение и партнеры проекта.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Работа над социальным проектом.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Участники команды проекта. Составление бюджета проекта.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Организация и реализация проекта.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Анализ результатов и эффектов проекта. Последействие проекта.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b/>
          <w:i/>
          <w:sz w:val="28"/>
          <w:szCs w:val="28"/>
        </w:rPr>
        <w:t>Модуль 3. «</w:t>
      </w:r>
      <w:r w:rsidRPr="002B12C8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Волонтерские группы»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Формы внеурочной деятельности:</w:t>
      </w:r>
      <w:r w:rsidR="000B2A77"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t xml:space="preserve">познавательные занятия, </w:t>
      </w:r>
      <w:proofErr w:type="spellStart"/>
      <w:proofErr w:type="gramStart"/>
      <w:r w:rsidRPr="002B12C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0B2A77"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t xml:space="preserve"> упражнения</w:t>
      </w:r>
      <w:proofErr w:type="gramEnd"/>
      <w:r w:rsidRPr="002B12C8">
        <w:rPr>
          <w:rFonts w:ascii="Times New Roman" w:hAnsi="Times New Roman" w:cs="Times New Roman"/>
          <w:sz w:val="28"/>
          <w:szCs w:val="28"/>
        </w:rPr>
        <w:t>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Виды внеурочной деятельности:</w:t>
      </w:r>
      <w:r w:rsidR="000B2A77"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деятельность,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 занятия, социальное творчество.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Содержание внеурочной деятельности:</w:t>
      </w:r>
      <w:r w:rsidR="000B2A77"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sz w:val="28"/>
          <w:szCs w:val="28"/>
        </w:rPr>
        <w:t>современные информационные и коммуникационные технологии в организации волонтерской деятельности.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Особенности организации волонтерской группы. Управление волонтерской группой: задачи координатора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Тренинги и упражнения по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Профилактика эмоционального выгорания.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Пропаганда здорового образа жизни волонтера. Поддержка волонтеров.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b/>
          <w:i/>
          <w:sz w:val="28"/>
          <w:szCs w:val="28"/>
        </w:rPr>
        <w:t>Модуль 4.</w:t>
      </w:r>
      <w:r w:rsidRPr="002B12C8">
        <w:rPr>
          <w:rFonts w:ascii="Times New Roman" w:hAnsi="Times New Roman" w:cs="Times New Roman"/>
          <w:sz w:val="28"/>
          <w:szCs w:val="28"/>
        </w:rPr>
        <w:t xml:space="preserve"> «Экологическое </w:t>
      </w:r>
      <w:proofErr w:type="spellStart"/>
      <w:r w:rsidRPr="002B12C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B12C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i/>
          <w:sz w:val="28"/>
          <w:szCs w:val="28"/>
        </w:rPr>
        <w:t>Формы внеурочной деятельности</w:t>
      </w:r>
      <w:r w:rsidRPr="002B12C8">
        <w:rPr>
          <w:rFonts w:ascii="Times New Roman" w:hAnsi="Times New Roman" w:cs="Times New Roman"/>
          <w:sz w:val="28"/>
          <w:szCs w:val="28"/>
        </w:rPr>
        <w:t>: познавательные занятия, проведение экологических природоохранных акций.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i/>
          <w:sz w:val="28"/>
          <w:szCs w:val="28"/>
        </w:rPr>
        <w:t xml:space="preserve"> Виды внеурочной деятельности</w:t>
      </w:r>
      <w:r w:rsidRPr="002B12C8">
        <w:rPr>
          <w:rFonts w:ascii="Times New Roman" w:hAnsi="Times New Roman" w:cs="Times New Roman"/>
          <w:sz w:val="28"/>
          <w:szCs w:val="28"/>
        </w:rPr>
        <w:t>: познавательная, трудовая.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 </w:t>
      </w:r>
      <w:r w:rsidRPr="002B12C8">
        <w:rPr>
          <w:rFonts w:ascii="Times New Roman" w:hAnsi="Times New Roman" w:cs="Times New Roman"/>
          <w:i/>
          <w:sz w:val="28"/>
          <w:szCs w:val="28"/>
        </w:rPr>
        <w:t>Содержание внеурочной деятельности</w:t>
      </w:r>
      <w:r w:rsidRPr="002B12C8">
        <w:rPr>
          <w:rFonts w:ascii="Times New Roman" w:hAnsi="Times New Roman" w:cs="Times New Roman"/>
          <w:sz w:val="28"/>
          <w:szCs w:val="28"/>
        </w:rPr>
        <w:t>: особенности организации экологических акций. Создание экологического отряда для системного участия в природоохранной деятельности.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Правила участия в экологических конкурсах.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Возможности общения с животными.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>Правила обращения с домашними и дикими животными.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t xml:space="preserve">Виды оказания помощи бездомным животными, приютам. </w:t>
      </w:r>
    </w:p>
    <w:p w:rsidR="004E32B0" w:rsidRPr="002B12C8" w:rsidRDefault="004E32B0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C8">
        <w:rPr>
          <w:rFonts w:ascii="Times New Roman" w:hAnsi="Times New Roman" w:cs="Times New Roman"/>
          <w:sz w:val="28"/>
          <w:szCs w:val="28"/>
        </w:rPr>
        <w:lastRenderedPageBreak/>
        <w:t xml:space="preserve">НРЭО: «Все вместе» – ежегодный экологический форум в рамках общественно-государственной детско-юношеской организации «Российское движение школьников», призванный объединить учащихся в возрасте 14-18 лет, представителей детских экологических объединений, а также юных волонтеров (материалы портала </w:t>
      </w:r>
      <w:hyperlink r:id="rId9" w:history="1">
        <w:r w:rsidRPr="002B12C8">
          <w:rPr>
            <w:rStyle w:val="a4"/>
            <w:rFonts w:ascii="Times New Roman" w:hAnsi="Times New Roman" w:cs="Times New Roman"/>
            <w:sz w:val="28"/>
            <w:szCs w:val="28"/>
          </w:rPr>
          <w:t>https://vk.com/skm74_eco</w:t>
        </w:r>
      </w:hyperlink>
      <w:r w:rsidRPr="002B12C8">
        <w:rPr>
          <w:rFonts w:ascii="Times New Roman" w:hAnsi="Times New Roman" w:cs="Times New Roman"/>
          <w:sz w:val="28"/>
          <w:szCs w:val="28"/>
        </w:rPr>
        <w:t>).</w:t>
      </w:r>
    </w:p>
    <w:p w:rsidR="004E32B0" w:rsidRPr="002B12C8" w:rsidRDefault="002B12C8" w:rsidP="002B12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E32B0" w:rsidRPr="002B12C8">
        <w:rPr>
          <w:rFonts w:ascii="Times New Roman" w:hAnsi="Times New Roman" w:cs="Times New Roman"/>
          <w:b/>
          <w:sz w:val="28"/>
          <w:szCs w:val="28"/>
        </w:rPr>
        <w:t xml:space="preserve">.Тематическое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с указанием количества часов на освоение каждой темы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5217"/>
        <w:gridCol w:w="3112"/>
      </w:tblGrid>
      <w:tr w:rsidR="00D6238F" w:rsidRPr="002B12C8" w:rsidTr="00D6238F">
        <w:tc>
          <w:tcPr>
            <w:tcW w:w="88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gram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класс(</w:t>
            </w:r>
            <w:proofErr w:type="gram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34 часа)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социальная инициатива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Помощь как смысл жизни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Понятие о добровольческой (волонтерской) деятельности, социальной инициативе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волонтерских (добровольческих) движений. 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Волонтерское движение в России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 РДШ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Ассоциация волонтёрских центров АВЦ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Технологии организации волонтерской деятельности и привлечения волонтеров.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Мой выбор – правильный выбор.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социального проектирования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Если хочется помочь всем!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Проект – это нужно! Проект – это важно!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Алгоритм социального проектирования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9F56FC">
        <w:trPr>
          <w:trHeight w:val="1187"/>
        </w:trPr>
        <w:tc>
          <w:tcPr>
            <w:tcW w:w="88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Событийное 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школы, села.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Событие –это интересно! Событие – это важно!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Организация и реализация проекта.</w:t>
            </w:r>
          </w:p>
          <w:p w:rsidR="009F56FC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Я знаю! Я умею! Я научу!</w:t>
            </w:r>
            <w:r w:rsidR="009F56FC"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 эффектов проекта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2D4F"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мероприятий. Волонтерские группы</w:t>
            </w:r>
            <w:r w:rsidR="00CC2D4F"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Волонтёрские организации России.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Всероссийское общественное движение «Волонтёры Победы»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Волонтёрские отряды Первых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Лучшие волонтёрские организации по всему миру.</w:t>
            </w:r>
          </w:p>
        </w:tc>
        <w:tc>
          <w:tcPr>
            <w:tcW w:w="3112" w:type="dxa"/>
          </w:tcPr>
          <w:p w:rsidR="00D6238F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56FC" w:rsidRPr="002B12C8" w:rsidRDefault="009F56FC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2D4F" w:rsidRPr="002B12C8" w:rsidRDefault="00CC2D4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C2D4F"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волонтерской </w:t>
            </w:r>
            <w:r w:rsidRPr="002B1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311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Управление волонтерской группой: задачи координатора</w:t>
            </w:r>
          </w:p>
        </w:tc>
        <w:tc>
          <w:tcPr>
            <w:tcW w:w="311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волонтеров</w:t>
            </w:r>
          </w:p>
        </w:tc>
        <w:tc>
          <w:tcPr>
            <w:tcW w:w="311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Экологическое 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="00701486"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и виды деятельности 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эковолонтёров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Примеры экологического 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волонтёрства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 xml:space="preserve">Как вступить в ряды </w:t>
            </w:r>
            <w:proofErr w:type="spellStart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эковолонтёров</w:t>
            </w:r>
            <w:proofErr w:type="spellEnd"/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01486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экологических акций</w:t>
            </w:r>
          </w:p>
        </w:tc>
        <w:tc>
          <w:tcPr>
            <w:tcW w:w="311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экологического отряда для системного участия в природоохранной деятельности</w:t>
            </w:r>
          </w:p>
        </w:tc>
        <w:tc>
          <w:tcPr>
            <w:tcW w:w="311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238F" w:rsidRPr="002B12C8" w:rsidTr="00D6238F">
        <w:tc>
          <w:tcPr>
            <w:tcW w:w="882" w:type="dxa"/>
          </w:tcPr>
          <w:p w:rsidR="00D6238F" w:rsidRPr="002B12C8" w:rsidRDefault="00701486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17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Виды оказания помощи бездомным животными, приютам</w:t>
            </w:r>
          </w:p>
        </w:tc>
        <w:tc>
          <w:tcPr>
            <w:tcW w:w="3112" w:type="dxa"/>
          </w:tcPr>
          <w:p w:rsidR="00D6238F" w:rsidRPr="002B12C8" w:rsidRDefault="00D6238F" w:rsidP="002B12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B2A77" w:rsidRPr="002B12C8" w:rsidRDefault="000B2A77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77" w:rsidRPr="002B12C8" w:rsidRDefault="000B2A77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D0E" w:rsidRPr="002B12C8" w:rsidRDefault="00D92D0E" w:rsidP="002B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D0E" w:rsidRDefault="00D92D0E" w:rsidP="00B7769D">
      <w:pPr>
        <w:pStyle w:val="a3"/>
        <w:ind w:left="360"/>
      </w:pPr>
    </w:p>
    <w:p w:rsidR="00B7769D" w:rsidRDefault="008823D2" w:rsidP="00B7769D">
      <w:pPr>
        <w:pStyle w:val="a3"/>
        <w:ind w:left="360"/>
      </w:pPr>
      <w:r>
        <w:t xml:space="preserve"> </w:t>
      </w:r>
    </w:p>
    <w:sectPr w:rsidR="00B7769D" w:rsidSect="00A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F16B5"/>
    <w:multiLevelType w:val="multilevel"/>
    <w:tmpl w:val="C7407E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744278"/>
    <w:multiLevelType w:val="hybridMultilevel"/>
    <w:tmpl w:val="5F12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67A2"/>
    <w:multiLevelType w:val="multilevel"/>
    <w:tmpl w:val="C2082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A3A"/>
    <w:rsid w:val="000B2A77"/>
    <w:rsid w:val="000B2BF8"/>
    <w:rsid w:val="002B12C8"/>
    <w:rsid w:val="00307FF5"/>
    <w:rsid w:val="003918D7"/>
    <w:rsid w:val="004B2B3B"/>
    <w:rsid w:val="004E32B0"/>
    <w:rsid w:val="00516925"/>
    <w:rsid w:val="0062261F"/>
    <w:rsid w:val="006475AF"/>
    <w:rsid w:val="006936B7"/>
    <w:rsid w:val="00701486"/>
    <w:rsid w:val="00816A3A"/>
    <w:rsid w:val="008823D2"/>
    <w:rsid w:val="008C6C2A"/>
    <w:rsid w:val="009200F6"/>
    <w:rsid w:val="009F56FC"/>
    <w:rsid w:val="00A547CB"/>
    <w:rsid w:val="00AE21EC"/>
    <w:rsid w:val="00B7769D"/>
    <w:rsid w:val="00C507D3"/>
    <w:rsid w:val="00C67B30"/>
    <w:rsid w:val="00CC2D4F"/>
    <w:rsid w:val="00D6238F"/>
    <w:rsid w:val="00D92D0E"/>
    <w:rsid w:val="00E400F4"/>
    <w:rsid w:val="00E75ECF"/>
    <w:rsid w:val="00FD6972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C1FA1-F964-42F7-9208-7C432A8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7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2B12C8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B12C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km74_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11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Цитцер</dc:creator>
  <cp:keywords/>
  <dc:description/>
  <cp:lastModifiedBy>Владелец</cp:lastModifiedBy>
  <cp:revision>7</cp:revision>
  <dcterms:created xsi:type="dcterms:W3CDTF">2025-09-26T16:41:00Z</dcterms:created>
  <dcterms:modified xsi:type="dcterms:W3CDTF">2025-10-06T15:41:00Z</dcterms:modified>
</cp:coreProperties>
</file>