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1" w:rsidRDefault="00836511" w:rsidP="00836511">
      <w:pPr>
        <w:pStyle w:val="a4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Кириковская</w:t>
      </w:r>
      <w:proofErr w:type="spellEnd"/>
      <w:r>
        <w:rPr>
          <w:b/>
        </w:rPr>
        <w:t xml:space="preserve"> средняя школа».</w:t>
      </w:r>
    </w:p>
    <w:p w:rsidR="00836511" w:rsidRDefault="00836511" w:rsidP="0083651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36511" w:rsidRDefault="00836511" w:rsidP="008365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836511" w:rsidTr="0083651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5" name="Рисунок 5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511" w:rsidRDefault="008365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4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836511" w:rsidRDefault="0083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11" w:rsidRDefault="00836511" w:rsidP="00836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«Чтение» для учащихся2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», обучающихся по адаптированной образовательной программе (легкая умственная отсталость)</w:t>
      </w:r>
    </w:p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511" w:rsidRDefault="00836511" w:rsidP="00836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511" w:rsidRDefault="00836511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11" w:rsidRDefault="00836511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11" w:rsidRDefault="00836511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16" w:rsidRPr="00D311B4" w:rsidRDefault="00007316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1B4"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D311B4">
        <w:rPr>
          <w:rFonts w:ascii="Times New Roman" w:hAnsi="Times New Roman" w:cs="Times New Roman"/>
          <w:sz w:val="28"/>
          <w:szCs w:val="28"/>
        </w:rPr>
        <w:t xml:space="preserve">           учитель первой квалификационной категории </w:t>
      </w:r>
      <w:proofErr w:type="spellStart"/>
      <w:r w:rsidRPr="00D311B4">
        <w:rPr>
          <w:rFonts w:ascii="Times New Roman" w:hAnsi="Times New Roman" w:cs="Times New Roman"/>
          <w:color w:val="000000"/>
          <w:sz w:val="28"/>
          <w:szCs w:val="28"/>
        </w:rPr>
        <w:t>Госсман</w:t>
      </w:r>
      <w:proofErr w:type="spellEnd"/>
      <w:r w:rsidRPr="00D311B4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Николаевна.</w:t>
      </w:r>
    </w:p>
    <w:p w:rsidR="00007316" w:rsidRPr="00D311B4" w:rsidRDefault="00007316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16" w:rsidRPr="00D311B4" w:rsidRDefault="00007316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16" w:rsidRPr="00D311B4" w:rsidRDefault="00007316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7316" w:rsidRPr="00D311B4" w:rsidRDefault="00007316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7316" w:rsidRPr="00D311B4" w:rsidRDefault="00007316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7316" w:rsidRDefault="00007316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1B4" w:rsidRDefault="00D311B4" w:rsidP="00836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7316" w:rsidRP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2021-2022 учебный год.</w:t>
      </w:r>
    </w:p>
    <w:p w:rsidR="00A50423" w:rsidRPr="00836511" w:rsidRDefault="00A50423" w:rsidP="00836511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6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311B4" w:rsidRPr="00D311B4" w:rsidRDefault="00D311B4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23" w:rsidRDefault="00836511" w:rsidP="0083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на основе:</w:t>
      </w:r>
    </w:p>
    <w:p w:rsidR="00836511" w:rsidRPr="00836511" w:rsidRDefault="00836511" w:rsidP="008365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1.Закона «Об образовании в Российской Федерации» от 29.12.2012 № 273-ФЗ </w:t>
      </w:r>
      <w:proofErr w:type="gram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( в</w:t>
      </w:r>
      <w:proofErr w:type="gram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 редакции от 31.12.2014) ;</w:t>
      </w:r>
    </w:p>
    <w:p w:rsidR="00836511" w:rsidRPr="00836511" w:rsidRDefault="00836511" w:rsidP="00836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511">
        <w:rPr>
          <w:rFonts w:ascii="Times New Roman" w:eastAsia="Calibri" w:hAnsi="Times New Roman" w:cs="Times New Roman"/>
          <w:iCs/>
          <w:sz w:val="28"/>
          <w:szCs w:val="28"/>
        </w:rPr>
        <w:t>2.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 приказом Министерством образования и науки Российской Федерации от 19.12.2014 № 1599</w:t>
      </w:r>
    </w:p>
    <w:p w:rsidR="00836511" w:rsidRPr="00836511" w:rsidRDefault="00836511" w:rsidP="00836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3. Адаптированной </w:t>
      </w:r>
      <w:proofErr w:type="gram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основной  образовательной</w:t>
      </w:r>
      <w:proofErr w:type="gram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программы   </w:t>
      </w:r>
      <w:proofErr w:type="spell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Кириковской</w:t>
      </w:r>
      <w:proofErr w:type="spell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 средней школы  для детей с ограниченными возможностями здоровья  (легкая умственная отсталость)  на 2021-2022</w:t>
      </w:r>
      <w:bookmarkStart w:id="0" w:name="_Hlk17626822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:rsidR="00836511" w:rsidRPr="00836511" w:rsidRDefault="00836511" w:rsidP="00836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511">
        <w:rPr>
          <w:rFonts w:ascii="Times New Roman" w:eastAsia="Calibri" w:hAnsi="Times New Roman" w:cs="Times New Roman"/>
          <w:iCs/>
          <w:sz w:val="28"/>
          <w:szCs w:val="28"/>
        </w:rPr>
        <w:t>4. Учебного плана МБОУ «</w:t>
      </w:r>
      <w:proofErr w:type="spell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Кириковская</w:t>
      </w:r>
      <w:proofErr w:type="spell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 средняя школа» для детей с ограниченными возможностями </w:t>
      </w:r>
      <w:proofErr w:type="gram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здоровья  (</w:t>
      </w:r>
      <w:proofErr w:type="gram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легкая умственная отсталость)  на 2021-2022г.</w:t>
      </w:r>
      <w:bookmarkStart w:id="1" w:name="_Hlk20327779"/>
    </w:p>
    <w:p w:rsidR="00836511" w:rsidRPr="00836511" w:rsidRDefault="00836511" w:rsidP="00836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proofErr w:type="gramStart"/>
      <w:r w:rsidRPr="00836511">
        <w:rPr>
          <w:rFonts w:ascii="Times New Roman" w:eastAsia="Calibri" w:hAnsi="Times New Roman" w:cs="Times New Roman"/>
          <w:iCs/>
          <w:sz w:val="28"/>
          <w:szCs w:val="28"/>
        </w:rPr>
        <w:t>Программы  для</w:t>
      </w:r>
      <w:proofErr w:type="gramEnd"/>
      <w:r w:rsidRPr="00836511">
        <w:rPr>
          <w:rFonts w:ascii="Times New Roman" w:eastAsia="Calibri" w:hAnsi="Times New Roman" w:cs="Times New Roman"/>
          <w:iCs/>
          <w:sz w:val="28"/>
          <w:szCs w:val="28"/>
        </w:rPr>
        <w:t xml:space="preserve"> 1-4 классов специальных (коррекционных) образовательных учреждений 8 вида под редакцией В.В. Воронковой.-М.: «Просвещение», 2013-192с.</w:t>
      </w:r>
      <w:bookmarkEnd w:id="0"/>
      <w:bookmarkEnd w:id="1"/>
    </w:p>
    <w:p w:rsidR="00836511" w:rsidRPr="00836511" w:rsidRDefault="00836511" w:rsidP="0083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23" w:rsidRPr="00D311B4" w:rsidRDefault="00A50423" w:rsidP="00D3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Основная </w:t>
      </w: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– </w:t>
      </w: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A50423" w:rsidRPr="00D311B4" w:rsidRDefault="00A50423" w:rsidP="00D311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50423" w:rsidRPr="00D311B4" w:rsidRDefault="00A50423" w:rsidP="00D311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 правильного, сознательного, беглого и выразительного чтения.</w:t>
      </w:r>
    </w:p>
    <w:p w:rsidR="00A50423" w:rsidRPr="00D311B4" w:rsidRDefault="00A50423" w:rsidP="00D311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A50423" w:rsidRPr="00D311B4" w:rsidRDefault="00A50423" w:rsidP="00D311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самостоятельно работать с книгой.</w:t>
      </w:r>
    </w:p>
    <w:p w:rsidR="00A50423" w:rsidRPr="00D311B4" w:rsidRDefault="00A50423" w:rsidP="00D311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 w:rsidR="00A50423" w:rsidRPr="00D311B4" w:rsidRDefault="00A50423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артикуляционной моторики;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по словесной инструкции, алгоритму;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высших психических функций;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</w:t>
      </w:r>
      <w:proofErr w:type="gramStart"/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 эмоционально</w:t>
      </w:r>
      <w:proofErr w:type="gramEnd"/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-личностной сферы;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владение техникой речи;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об окружающем мире и обогащение словаря;</w:t>
      </w:r>
    </w:p>
    <w:p w:rsidR="00A50423" w:rsidRPr="00D311B4" w:rsidRDefault="00A50423" w:rsidP="00D311B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индивидуальных пробелов в знаниях, умениях, навыках.</w:t>
      </w:r>
    </w:p>
    <w:p w:rsidR="00A50423" w:rsidRPr="00D311B4" w:rsidRDefault="00A50423" w:rsidP="00D31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A7FD2" w:rsidRPr="00D311B4" w:rsidRDefault="005A7FD2" w:rsidP="001D5BCA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 «ЧТЕНИЕ И РАЗВИТИЕ РЕЧИ»</w:t>
      </w:r>
    </w:p>
    <w:p w:rsidR="005A7FD2" w:rsidRPr="00D311B4" w:rsidRDefault="005A7FD2" w:rsidP="00D311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Личностные результаты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У выпускника будут сформированы: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ориентация в нравственном содержании и смысле поступков, так и поступков окружающих людей;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развитие этических чувств – стыда, вины, совести как регуляторов морального поведения;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311B4">
        <w:rPr>
          <w:color w:val="000000"/>
          <w:sz w:val="28"/>
          <w:szCs w:val="28"/>
        </w:rPr>
        <w:t>эмпатия</w:t>
      </w:r>
      <w:proofErr w:type="spellEnd"/>
      <w:r w:rsidRPr="00D311B4">
        <w:rPr>
          <w:color w:val="000000"/>
          <w:sz w:val="28"/>
          <w:szCs w:val="28"/>
        </w:rPr>
        <w:t xml:space="preserve"> как понимание чувств других людей и сопереживание им;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выраженной устойчивой учебно-познавательной мотивации учения;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311B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D311B4">
        <w:rPr>
          <w:b/>
          <w:bCs/>
          <w:color w:val="000000"/>
          <w:sz w:val="28"/>
          <w:szCs w:val="28"/>
        </w:rPr>
        <w:t xml:space="preserve"> результаты</w:t>
      </w:r>
    </w:p>
    <w:p w:rsidR="005A7FD2" w:rsidRPr="00D311B4" w:rsidRDefault="005A7FD2" w:rsidP="00D311B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Выпускник научится</w:t>
      </w:r>
      <w:r w:rsidRPr="00D311B4">
        <w:rPr>
          <w:i/>
          <w:iCs/>
          <w:color w:val="000000"/>
          <w:sz w:val="28"/>
          <w:szCs w:val="28"/>
        </w:rPr>
        <w:t> </w:t>
      </w:r>
      <w:r w:rsidRPr="00D311B4">
        <w:rPr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принимать и сохранять учебную задачу;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Выпускник получит возможность научиться</w:t>
      </w:r>
      <w:r w:rsidRPr="00D311B4">
        <w:rPr>
          <w:color w:val="000000"/>
          <w:sz w:val="28"/>
          <w:szCs w:val="28"/>
        </w:rPr>
        <w:t> </w:t>
      </w:r>
      <w:r w:rsidRPr="00D311B4">
        <w:rPr>
          <w:i/>
          <w:iCs/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ставить новые учебные задачи;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проявлять познавательную инициативу в учебном сотрудничестве;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в сотрудничестве с учителем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Выпускник научится</w:t>
      </w:r>
      <w:r w:rsidRPr="00D311B4">
        <w:rPr>
          <w:i/>
          <w:iCs/>
          <w:color w:val="000000"/>
          <w:sz w:val="28"/>
          <w:szCs w:val="28"/>
        </w:rPr>
        <w:t> </w:t>
      </w:r>
      <w:r w:rsidRPr="00D311B4">
        <w:rPr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строить сообщения в устной и письменной форме;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осуществлять анализ объектов с выделением существенных и несущественных признаков;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осуществлять синтез как составление целого из частей;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строить рассуждения в форме связи простых суждений об объекте, его строении, свойствах и связях;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Выпускник получит возможность научиться</w:t>
      </w:r>
      <w:r w:rsidRPr="00D311B4">
        <w:rPr>
          <w:color w:val="000000"/>
          <w:sz w:val="28"/>
          <w:szCs w:val="28"/>
        </w:rPr>
        <w:t> </w:t>
      </w:r>
      <w:r w:rsidRPr="00D311B4">
        <w:rPr>
          <w:i/>
          <w:iCs/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осознанно и произвольно строить сообщения в устной и письменной форме;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осуществлять сравнение, </w:t>
      </w:r>
      <w:proofErr w:type="spellStart"/>
      <w:r w:rsidRPr="00D311B4">
        <w:rPr>
          <w:i/>
          <w:iCs/>
          <w:color w:val="000000"/>
          <w:sz w:val="28"/>
          <w:szCs w:val="28"/>
        </w:rPr>
        <w:t>сериацию</w:t>
      </w:r>
      <w:proofErr w:type="spellEnd"/>
      <w:r w:rsidRPr="00D311B4">
        <w:rPr>
          <w:i/>
          <w:iCs/>
          <w:color w:val="000000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Выпускник научится</w:t>
      </w:r>
      <w:r w:rsidRPr="00D311B4">
        <w:rPr>
          <w:i/>
          <w:iCs/>
          <w:color w:val="000000"/>
          <w:sz w:val="28"/>
          <w:szCs w:val="28"/>
        </w:rPr>
        <w:t> </w:t>
      </w:r>
      <w:r w:rsidRPr="00D311B4">
        <w:rPr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lastRenderedPageBreak/>
        <w:t xml:space="preserve"> адекватно использовать коммуникативные, прежде всего речевые, средства для решения различных коммуникативных задач;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формулировать собственное мнение и позицию;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Выпускник получит возможность научиться</w:t>
      </w:r>
      <w:r w:rsidRPr="00D311B4">
        <w:rPr>
          <w:color w:val="000000"/>
          <w:sz w:val="28"/>
          <w:szCs w:val="28"/>
        </w:rPr>
        <w:t> </w:t>
      </w:r>
      <w:r w:rsidRPr="00D311B4">
        <w:rPr>
          <w:i/>
          <w:iCs/>
          <w:color w:val="000000"/>
          <w:sz w:val="28"/>
          <w:szCs w:val="28"/>
        </w:rPr>
        <w:t>в сотрудничестве с учителем: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учитывать разные мнения и интересы и обосновывать собственную позицию;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партнером;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адекватно использовать речь для планирования и регуляции своей деятельности.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Предметные результаты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Техника чтения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научится: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соблюдать интонацию в соответствии со знаками препинания;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читать по слогам короткие тексты;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посте</w:t>
      </w:r>
      <w:r w:rsidRPr="00D311B4">
        <w:rPr>
          <w:i/>
          <w:iCs/>
          <w:color w:val="000000"/>
          <w:sz w:val="28"/>
          <w:szCs w:val="28"/>
        </w:rPr>
        <w:softHyphen/>
        <w:t>пенно переходить к чтению целыми словами;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Понимание прочитанного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Ответы на вопросы по содержанию прочитанного в свя</w:t>
      </w:r>
      <w:r w:rsidRPr="00D311B4">
        <w:rPr>
          <w:color w:val="000000"/>
          <w:sz w:val="28"/>
          <w:szCs w:val="28"/>
        </w:rPr>
        <w:softHyphen/>
        <w:t>зи с рассматриванием иллюстраций к тексту, картин; на</w:t>
      </w:r>
      <w:r w:rsidRPr="00D311B4">
        <w:rPr>
          <w:color w:val="000000"/>
          <w:sz w:val="28"/>
          <w:szCs w:val="28"/>
        </w:rPr>
        <w:softHyphen/>
        <w:t>хождение в тексте предложений для ответа на вопросы; эле</w:t>
      </w:r>
      <w:r w:rsidRPr="00D311B4">
        <w:rPr>
          <w:color w:val="000000"/>
          <w:sz w:val="28"/>
          <w:szCs w:val="28"/>
        </w:rPr>
        <w:softHyphen/>
        <w:t>ментарная оценка прочитанного.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научится: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рассказывать по вопросам учителя и по иллюстрациям, о чем читали или слушали;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на</w:t>
      </w:r>
      <w:r w:rsidRPr="00D311B4">
        <w:rPr>
          <w:color w:val="000000"/>
          <w:sz w:val="28"/>
          <w:szCs w:val="28"/>
        </w:rPr>
        <w:softHyphen/>
        <w:t>ходить в тексте предложения для ответа на вопросы;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давать оценку прочитанному;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t>Развитие устной речи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Пересказ </w:t>
      </w:r>
      <w:proofErr w:type="gramStart"/>
      <w:r w:rsidRPr="00D311B4">
        <w:rPr>
          <w:color w:val="000000"/>
          <w:sz w:val="28"/>
          <w:szCs w:val="28"/>
        </w:rPr>
        <w:t>содержания</w:t>
      </w:r>
      <w:proofErr w:type="gramEnd"/>
      <w:r w:rsidRPr="00D311B4">
        <w:rPr>
          <w:color w:val="000000"/>
          <w:sz w:val="28"/>
          <w:szCs w:val="28"/>
        </w:rPr>
        <w:t xml:space="preserve"> прочитанного по вопросам учите</w:t>
      </w:r>
      <w:r w:rsidRPr="00D311B4">
        <w:rPr>
          <w:color w:val="000000"/>
          <w:sz w:val="28"/>
          <w:szCs w:val="28"/>
        </w:rPr>
        <w:softHyphen/>
        <w:t>ля с постепенным переходом к самостоятельному переска</w:t>
      </w:r>
      <w:r w:rsidRPr="00D311B4">
        <w:rPr>
          <w:color w:val="000000"/>
          <w:sz w:val="28"/>
          <w:szCs w:val="28"/>
        </w:rPr>
        <w:softHyphen/>
        <w:t>зу, близкому к тексту.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Разучивание по учебнику или с голоса учителя коротких стихотворений, чтение их перед классом.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научится: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пересказывать содержание прочитанного по вопросам учите</w:t>
      </w:r>
      <w:r w:rsidRPr="00D311B4">
        <w:rPr>
          <w:color w:val="000000"/>
          <w:sz w:val="28"/>
          <w:szCs w:val="28"/>
        </w:rPr>
        <w:softHyphen/>
        <w:t>ля;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разучивать по учебнику или с голоса учителя короткие стихотворения;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самостоятельно пересказывать содержание прочитанного</w:t>
      </w:r>
      <w:r w:rsidRPr="00D311B4">
        <w:rPr>
          <w:color w:val="000000"/>
          <w:sz w:val="28"/>
          <w:szCs w:val="28"/>
        </w:rPr>
        <w:t> </w:t>
      </w:r>
      <w:r w:rsidRPr="00D311B4">
        <w:rPr>
          <w:i/>
          <w:iCs/>
          <w:color w:val="000000"/>
          <w:sz w:val="28"/>
          <w:szCs w:val="28"/>
        </w:rPr>
        <w:t>близко к тексту;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читать наизусть 5—8 стихотворений;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b/>
          <w:bCs/>
          <w:color w:val="000000"/>
          <w:sz w:val="28"/>
          <w:szCs w:val="28"/>
        </w:rPr>
        <w:lastRenderedPageBreak/>
        <w:t>Внеклассное чтение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>Развитие интереса к книгам. Знакомство с доступными детскими книгами в чтении учителя; рассматривание читае</w:t>
      </w:r>
      <w:r w:rsidRPr="00D311B4">
        <w:rPr>
          <w:color w:val="000000"/>
          <w:sz w:val="28"/>
          <w:szCs w:val="28"/>
        </w:rPr>
        <w:softHyphen/>
        <w:t>мой книги, правильное называние книги, автора; ответы на вопросы: о ком она, о чем в ней рассказывается?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научится: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рассматривать читае</w:t>
      </w:r>
      <w:r w:rsidRPr="00D311B4">
        <w:rPr>
          <w:color w:val="000000"/>
          <w:sz w:val="28"/>
          <w:szCs w:val="28"/>
        </w:rPr>
        <w:softHyphen/>
        <w:t>мую книгу;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правильно называть название книги; автора;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color w:val="000000"/>
          <w:sz w:val="28"/>
          <w:szCs w:val="28"/>
        </w:rPr>
        <w:t xml:space="preserve"> отвечать на вопросы по содержанию;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5A7FD2" w:rsidRPr="00D311B4" w:rsidRDefault="005A7FD2" w:rsidP="00D311B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11B4">
        <w:rPr>
          <w:i/>
          <w:iCs/>
          <w:color w:val="000000"/>
          <w:sz w:val="28"/>
          <w:szCs w:val="28"/>
        </w:rPr>
        <w:t xml:space="preserve"> самостоятельно читать детские книги.</w:t>
      </w:r>
    </w:p>
    <w:p w:rsidR="005A7FD2" w:rsidRPr="00D311B4" w:rsidRDefault="005A7FD2" w:rsidP="00D31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0423" w:rsidRPr="00D311B4" w:rsidRDefault="005A7FD2" w:rsidP="00D31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0423"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часов по четвертям</w:t>
      </w:r>
    </w:p>
    <w:tbl>
      <w:tblPr>
        <w:tblW w:w="909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640"/>
        <w:gridCol w:w="1403"/>
        <w:gridCol w:w="1403"/>
        <w:gridCol w:w="1403"/>
        <w:gridCol w:w="1612"/>
        <w:gridCol w:w="1012"/>
      </w:tblGrid>
      <w:tr w:rsidR="00A50423" w:rsidRPr="00D311B4" w:rsidTr="00A5042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740d46b898e317b9d9495871886ed494bbd01119"/>
            <w:bookmarkStart w:id="3" w:name="0"/>
            <w:bookmarkEnd w:id="2"/>
            <w:bookmarkEnd w:id="3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за</w:t>
            </w:r>
          </w:p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A50423" w:rsidRPr="00D311B4" w:rsidTr="00A5042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423" w:rsidRPr="00D311B4" w:rsidRDefault="00A50423" w:rsidP="00D3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</w:tbl>
    <w:p w:rsidR="00A50423" w:rsidRPr="001D5BCA" w:rsidRDefault="001D5BCA" w:rsidP="001D5B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Техника чтения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Составление и чтение слов со сходными по звучанию и артикуляции звуками, со стечением согласных, с разделительным ь и ъ знаками, многосложных.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Понимание читаемого</w:t>
      </w:r>
    </w:p>
    <w:p w:rsidR="00A50423" w:rsidRPr="00D311B4" w:rsidRDefault="00D311B4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A50423"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по содержанию прочитанного, в связи с рассматриванием иллюстраций к тексту, картин; нахождение в тексте предложений для ответа на вопросы, элементарная оценка прочитанного.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устной речи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A50423" w:rsidRPr="00D311B4" w:rsidRDefault="00D311B4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A50423"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по учебнику или с голоса учителя коротких стихотворений, чтение их перед классом.</w:t>
      </w:r>
    </w:p>
    <w:p w:rsidR="00A50423" w:rsidRPr="00D311B4" w:rsidRDefault="00A50423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Внеклассное чтение</w:t>
      </w:r>
    </w:p>
    <w:p w:rsidR="00A50423" w:rsidRPr="00D311B4" w:rsidRDefault="00D311B4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A50423" w:rsidRPr="00D311B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доступными детскими книгами в чтении учителя; рассматривание читаемой книги, правильное называние книги, автора; ответы на вопросы, о ком она, о чем в ней рассказывается.</w:t>
      </w:r>
    </w:p>
    <w:p w:rsidR="00467F3D" w:rsidRPr="00D311B4" w:rsidRDefault="00467F3D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7F3D" w:rsidRPr="00D311B4" w:rsidRDefault="00467F3D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7F3D" w:rsidRPr="00D311B4" w:rsidRDefault="00467F3D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0423" w:rsidRPr="00D311B4" w:rsidRDefault="001D5BCA" w:rsidP="00D31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4.Т</w:t>
      </w:r>
      <w:r w:rsidR="00A50423"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</w:t>
      </w:r>
      <w:r w:rsidR="00467F3D"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A50423"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="00467F3D"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указанием количества часов на освоение каждой темы</w:t>
      </w:r>
    </w:p>
    <w:tbl>
      <w:tblPr>
        <w:tblW w:w="9629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5170"/>
        <w:gridCol w:w="2028"/>
        <w:gridCol w:w="1461"/>
      </w:tblGrid>
      <w:tr w:rsidR="005A7FD2" w:rsidRPr="00D311B4" w:rsidTr="00D311B4">
        <w:trPr>
          <w:trHeight w:val="843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FD2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4" w:name="a7e2955e8e9780af5c5af9a0a696ed08f89f2b66"/>
            <w:bookmarkStart w:id="5" w:name="1"/>
            <w:bookmarkEnd w:id="4"/>
            <w:bookmarkEnd w:id="5"/>
            <w:r w:rsidRPr="00D3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FD2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FD2" w:rsidRPr="00D311B4" w:rsidRDefault="00467F3D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учимся читать.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67F3D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2-03.09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Безбородов «Читаем вместе».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06.-07.09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читать.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08.-10.09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Алфавит.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«Беспокойные соседки».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3D" w:rsidRPr="00D311B4" w:rsidRDefault="00467F3D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7FD2" w:rsidRPr="00D311B4" w:rsidRDefault="00467F3D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«Кошка и мышка», «А-а-а».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лесу».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-17.09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читать.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Сапгир «Ёж и Ёлка».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«Кошка и птичка».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 сад».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«Заяц и Ворона».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«Баю-баюшки-баю».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467F3D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Безбородов «Киске».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Колыбельная «Мальчику».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Благинина «Дождик».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tabs>
                <w:tab w:val="left" w:pos="279"/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tabs>
                <w:tab w:val="left" w:pos="344"/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Пантелеев «Ау!».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«Песенка дождя».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0F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Суслов «На хоря напала хворь».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поросёнок научился говорить».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0F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«Буква Я шагает гордо».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«Рыбка».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tabs>
                <w:tab w:val="left" w:pos="215"/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Григорьев «Яма».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Демьянов «Дразнилка».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«Этажи».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Трутнева «Эхо».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«Мамочка».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«Лучше всех».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«Мила и мыло».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Бианки «Муравей».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«Лиса и Тетерев».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«Лиса и Тетерев». 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41-42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«Лиса и Тетерев» (продолжение)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грибы».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8-29.10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Безбородов «Белка».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08-09.11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это?» (загадка)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Благинина «Слоны».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«Цапля объясняет».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«Гроза».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«Тише, мыши».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Петрищева «Шишки у Мишки».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что заслужил».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Ильина «Три сестры».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Сладков «Заяц и Белка» (сказка).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3.11-24.11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Толстой «Ёж» (сказка).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7A0F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9.11-30.11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62-66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Гладилин «Зайчонок и Осень» (сказка).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6E7A0F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01.12-07.12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«Жалко птичек».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08.12-09.12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Чёрный «На дворе».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70-71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«Воробышки».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13.12-14.12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Дриз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«Добрые слова».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B0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Кондратьев «Доброго пути».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B0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«А что ещё?»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76-77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55B0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«Любимые сказки».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80-82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«Два хвостика».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24.12-28.12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84-85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«Одна буква».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10.01-11.01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86-87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Шибаев «Буква заблудилась».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12.01-13.01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Степанов «Р – 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89-90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Юдин «Отец и мать».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17.01-18.01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Майков «Ласточка примчалась…».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92-93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«Крошка-воин» (шутка).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55B0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0.01-21.01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 кто?».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«Догадайся сам, загадай друзьям» (загадки).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«Стихи, рассказы о животных».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«Шутка».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99-101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 «Первая рыбка».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55B0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1.01-02.2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102-103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Блок «Ветхая избушка»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03.02-04.02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104-105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Берестов «Кошкин щенок».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855B0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07.02-08.02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106-107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Горелова «Зайчик».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09.02-10.02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 Безручко «Кот-мечтатель».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чтение «Произведения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Н.Носова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110-112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кот моется после еды?» (шутка)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15.02-17.02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113-115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Чёрный «Кто у кого?», «Жеребёнок».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18.02-22.02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116-119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Орлов «Как Малышу маму нашли».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24.02-28.02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120-121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Сладков «Белка и Медведь».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tabs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01.03-02.03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122-125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Тошкины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.03-11.03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126-127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первый?»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14.03-15.03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чтение «Сказки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К.Чуковского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130-133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 «Как Маша стала большой».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18.03-30.03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134-135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Ушинский «Сила – не право».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31.03-01.04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136-137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«Пузырь, Соломинка и Лапоть» (сказка).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04.04-05.04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138-139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 «Про нос и язык».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06.04-07.04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140-141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Ушинский «Гуси и журавль».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08.04-11.04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 Аким «Жадина».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«Дразнилка».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«Русские народные сказки».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4610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145-146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Снегирёв «Медвежата».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15.04-18.04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147-148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Погореловский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«Апрельский дождь».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19.04-20.04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7FD2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150-152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Сутеев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«Кораблик».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3D4610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="00A52B65"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-26.04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153-155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«Для чего руки нужны».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27.04-29.04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В.Берестов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«Серёжа и гвозди».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«Мифы, легенды, предания».</w:t>
            </w:r>
            <w:r w:rsidR="001D5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Промежуточная аттестация в форме проверки техники чтения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158-161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Баруздин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«Нужный гвоздь»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06.05-13.05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162-164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Пермяк «Торопливый ножик».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16.05-18.05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165-166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Маяковский «Что такое хорошо и что такое плохо».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19.05-20.05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1D5BCA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чтение. Урок чтения в библиотеке «Чтение любимых книг».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D2" w:rsidRPr="00D311B4" w:rsidRDefault="005A7FD2" w:rsidP="00D311B4">
            <w:pPr>
              <w:tabs>
                <w:tab w:val="left" w:pos="363"/>
                <w:tab w:val="center" w:pos="4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1D5BCA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чтения.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1D5BCA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Урок-обобщение «Здравствуй, лето!».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1D5BCA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Урок-викторина «Что мы нового узнали».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7FD2" w:rsidRPr="00D311B4" w:rsidTr="00D311B4"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5A7FD2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FD2" w:rsidRPr="00D311B4" w:rsidRDefault="00A52B65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50423" w:rsidRDefault="00A52B65" w:rsidP="00D31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D5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Необходима коррекция расписания в мае 2022 </w:t>
      </w:r>
      <w:proofErr w:type="spellStart"/>
      <w:r w:rsidR="001D5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г.на</w:t>
      </w:r>
      <w:proofErr w:type="spellEnd"/>
      <w:r w:rsidR="001D5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часа. </w:t>
      </w:r>
    </w:p>
    <w:p w:rsidR="001D5BCA" w:rsidRDefault="001D5BCA" w:rsidP="001D5BC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5BCA" w:rsidRPr="001D5BCA" w:rsidRDefault="001D5BCA" w:rsidP="001D5BC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B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5.Список литературы, используемый при оформлении рабочей программы</w:t>
      </w:r>
    </w:p>
    <w:p w:rsidR="005A7FD2" w:rsidRPr="00D311B4" w:rsidRDefault="005A7FD2" w:rsidP="00D31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реализуется через УМК:</w:t>
      </w:r>
    </w:p>
    <w:p w:rsidR="005A7FD2" w:rsidRPr="001D5BCA" w:rsidRDefault="005A7FD2" w:rsidP="001D5BCA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специальных (коррекционных) общеобразовательных учреждений VIII вида под редакцией доктора педагогических </w:t>
      </w:r>
      <w:proofErr w:type="gramStart"/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>наук  В.В.Воронковой</w:t>
      </w:r>
      <w:proofErr w:type="gramEnd"/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М.; Просвещение, 2004.</w:t>
      </w:r>
    </w:p>
    <w:p w:rsidR="005A7FD2" w:rsidRPr="001D5BCA" w:rsidRDefault="005A7FD2" w:rsidP="001D5BCA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GoBack"/>
      <w:bookmarkEnd w:id="6"/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Воронковой В. В., Пушковой И. Е. «Чтение». Учебник для 2 класса специальных (коррекционных) общеобразовательных </w:t>
      </w:r>
      <w:proofErr w:type="gramStart"/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 VIII</w:t>
      </w:r>
      <w:proofErr w:type="gramEnd"/>
      <w:r w:rsidRPr="001D5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вида. – М., Гуманитарный издательский центр «ВЛАДОС», 2005 год.</w:t>
      </w:r>
    </w:p>
    <w:p w:rsidR="00A50423" w:rsidRPr="00D311B4" w:rsidRDefault="005A7FD2" w:rsidP="00D311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50423" w:rsidRPr="00D311B4" w:rsidRDefault="00A50423" w:rsidP="00D3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0423" w:rsidRPr="00D311B4" w:rsidSect="00A1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C76"/>
    <w:multiLevelType w:val="multilevel"/>
    <w:tmpl w:val="2276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C54"/>
    <w:multiLevelType w:val="hybridMultilevel"/>
    <w:tmpl w:val="921A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518"/>
    <w:multiLevelType w:val="multilevel"/>
    <w:tmpl w:val="D50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B197B"/>
    <w:multiLevelType w:val="multilevel"/>
    <w:tmpl w:val="7E9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52328"/>
    <w:multiLevelType w:val="multilevel"/>
    <w:tmpl w:val="8728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F7CBE"/>
    <w:multiLevelType w:val="multilevel"/>
    <w:tmpl w:val="C2A4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B17A9"/>
    <w:multiLevelType w:val="multilevel"/>
    <w:tmpl w:val="F3A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423"/>
    <w:rsid w:val="00007316"/>
    <w:rsid w:val="001C0401"/>
    <w:rsid w:val="001D5BCA"/>
    <w:rsid w:val="003D4610"/>
    <w:rsid w:val="00467F3D"/>
    <w:rsid w:val="005A7FD2"/>
    <w:rsid w:val="006E7A0F"/>
    <w:rsid w:val="00836511"/>
    <w:rsid w:val="00855B02"/>
    <w:rsid w:val="00A14925"/>
    <w:rsid w:val="00A50423"/>
    <w:rsid w:val="00A52B65"/>
    <w:rsid w:val="00D311B4"/>
    <w:rsid w:val="00E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DE11-0210-453D-AEA2-9AD3A34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50423"/>
  </w:style>
  <w:style w:type="character" w:customStyle="1" w:styleId="c15">
    <w:name w:val="c15"/>
    <w:basedOn w:val="a0"/>
    <w:rsid w:val="00A50423"/>
  </w:style>
  <w:style w:type="character" w:customStyle="1" w:styleId="c12">
    <w:name w:val="c12"/>
    <w:basedOn w:val="a0"/>
    <w:rsid w:val="00A50423"/>
  </w:style>
  <w:style w:type="paragraph" w:customStyle="1" w:styleId="c24">
    <w:name w:val="c24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0423"/>
  </w:style>
  <w:style w:type="paragraph" w:customStyle="1" w:styleId="c3">
    <w:name w:val="c3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50423"/>
  </w:style>
  <w:style w:type="paragraph" w:customStyle="1" w:styleId="c37">
    <w:name w:val="c37"/>
    <w:basedOn w:val="a"/>
    <w:rsid w:val="00A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3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10</cp:revision>
  <dcterms:created xsi:type="dcterms:W3CDTF">2021-10-01T21:40:00Z</dcterms:created>
  <dcterms:modified xsi:type="dcterms:W3CDTF">2021-10-18T06:13:00Z</dcterms:modified>
</cp:coreProperties>
</file>