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10"/>
        <w:gridCol w:w="4517"/>
      </w:tblGrid>
      <w:tr w:rsidR="006C173E" w:rsidTr="006C173E">
        <w:tc>
          <w:tcPr>
            <w:tcW w:w="4918" w:type="dxa"/>
          </w:tcPr>
          <w:p w:rsidR="006C173E" w:rsidRDefault="006C1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ПРИНЯТО:</w:t>
            </w:r>
          </w:p>
          <w:p w:rsidR="006C173E" w:rsidRDefault="006C1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Педагогическим Советом муниципального бюджетного общеобразовательного учреждения «Кириковская средняя школа»</w:t>
            </w:r>
          </w:p>
          <w:p w:rsidR="006C173E" w:rsidRDefault="006C1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173E" w:rsidRDefault="006C173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Протокол  № 4 от 18.05.2022 года</w:t>
            </w:r>
          </w:p>
        </w:tc>
        <w:tc>
          <w:tcPr>
            <w:tcW w:w="4918" w:type="dxa"/>
            <w:hideMark/>
          </w:tcPr>
          <w:p w:rsidR="006C173E" w:rsidRDefault="006C1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УТВЕРЖДАЮ:</w:t>
            </w:r>
          </w:p>
          <w:p w:rsidR="006C173E" w:rsidRDefault="006C1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6C173E" w:rsidRDefault="006C1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Приказ № 106-од от 18.05.2022г. </w:t>
            </w:r>
          </w:p>
          <w:p w:rsidR="006C173E" w:rsidRDefault="006C17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Ивченко О.В.________________</w:t>
            </w:r>
          </w:p>
        </w:tc>
      </w:tr>
    </w:tbl>
    <w:p w:rsidR="00533A58" w:rsidRDefault="00533A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533A58" w:rsidRDefault="00533A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85E0C" w:rsidRPr="00F606CF" w:rsidRDefault="009F2C87" w:rsidP="00F606C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</w:p>
    <w:p w:rsidR="00E85E0C" w:rsidRPr="00F606CF" w:rsidRDefault="009F2C87" w:rsidP="00F606C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организации обучения лиц с ограниченными возможностями здоровья</w:t>
      </w:r>
      <w:r w:rsidR="00F606CF" w:rsidRPr="00F606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в муниципальном бюджетном общеобразовательном учреждении «Кириковская средняя школа» и его</w:t>
      </w:r>
      <w:r w:rsidR="00F606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структурных подразделениях.</w:t>
      </w:r>
    </w:p>
    <w:p w:rsidR="00E85E0C" w:rsidRPr="00533A58" w:rsidRDefault="009F2C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3A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1.1. Положение об организации обучения лиц с ограниченными возможностями здоровья в</w:t>
      </w:r>
      <w:r w:rsid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 муниципальном бюджетном общеобразовательном учреждении «Кириковская средняя школа и его структурных подразделениях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» (далее – Положение) разработано с целью обеспечения права на получение образования обучающимися с ограниченными возможностями здоровья (далее – ОВЗ) в </w:t>
      </w:r>
      <w:r w:rsidR="00F606CF">
        <w:rPr>
          <w:rFonts w:hAnsi="Times New Roman" w:cs="Times New Roman"/>
          <w:color w:val="000000"/>
          <w:sz w:val="28"/>
          <w:szCs w:val="28"/>
          <w:lang w:val="ru-RU"/>
        </w:rPr>
        <w:t>муниципальном бюджетном общеобразовательном учреждении «Кириковская средняя школа», его филиале Бушуйской основной школы и дошкольной группе Кириковской средней школы.</w:t>
      </w:r>
    </w:p>
    <w:p w:rsidR="0010650E" w:rsidRPr="0010650E" w:rsidRDefault="0010650E" w:rsidP="0010650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1.2. Настоящее положение </w:t>
      </w:r>
      <w:r w:rsidRPr="0010650E">
        <w:rPr>
          <w:rFonts w:hAnsi="Times New Roman" w:cs="Times New Roman"/>
          <w:color w:val="000000"/>
          <w:sz w:val="28"/>
          <w:szCs w:val="28"/>
          <w:lang w:val="ru-RU"/>
        </w:rPr>
        <w:t>разработано в соответствие с:</w:t>
      </w:r>
    </w:p>
    <w:p w:rsidR="0010650E" w:rsidRPr="00F606CF" w:rsidRDefault="0010650E" w:rsidP="0010650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10650E" w:rsidRPr="0010650E" w:rsidRDefault="0010650E" w:rsidP="0010650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 от 19.12.2014 № 1599 «Об утверждении федерального государственного образовательного стандарта обучающихся с умственной отсталостью </w:t>
      </w:r>
      <w:r w:rsidRPr="0010650E">
        <w:rPr>
          <w:rFonts w:hAnsi="Times New Roman" w:cs="Times New Roman"/>
          <w:color w:val="000000"/>
          <w:sz w:val="28"/>
          <w:szCs w:val="28"/>
          <w:lang w:val="ru-RU"/>
        </w:rPr>
        <w:t>(интеллектуальными нарушениями)»;</w:t>
      </w:r>
    </w:p>
    <w:p w:rsidR="0010650E" w:rsidRPr="00F606CF" w:rsidRDefault="0010650E" w:rsidP="0010650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10650E" w:rsidRPr="00F606CF" w:rsidRDefault="0010650E" w:rsidP="0010650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постановлением главного государственного санитарного врача России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10650E" w:rsidRDefault="0010650E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постановлением главного государственного санитарного врача России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обитания"».</w:t>
      </w:r>
    </w:p>
    <w:p w:rsidR="00E85E0C" w:rsidRPr="00F606CF" w:rsidRDefault="0010650E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1.3</w:t>
      </w:r>
      <w:r w:rsidR="009F2C87"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. С целью создания оптимальных условий обучения, развития, </w:t>
      </w:r>
      <w:proofErr w:type="gramStart"/>
      <w:r w:rsidR="009F2C87" w:rsidRPr="00F606CF">
        <w:rPr>
          <w:rFonts w:hAnsi="Times New Roman" w:cs="Times New Roman"/>
          <w:color w:val="000000"/>
          <w:sz w:val="28"/>
          <w:szCs w:val="28"/>
          <w:lang w:val="ru-RU"/>
        </w:rPr>
        <w:t>социализации и адаптации</w:t>
      </w:r>
      <w:proofErr w:type="gramEnd"/>
      <w:r w:rsidR="009F2C87"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с ОВЗ посредством психолого-педагогического сопровождения в образовательной организации функционирует психолого-педагогический консилиум.</w:t>
      </w:r>
    </w:p>
    <w:p w:rsidR="00E85E0C" w:rsidRPr="00F606CF" w:rsidRDefault="0010650E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1.4</w:t>
      </w:r>
      <w:r w:rsidR="009F2C87" w:rsidRPr="00F606CF">
        <w:rPr>
          <w:rFonts w:hAnsi="Times New Roman" w:cs="Times New Roman"/>
          <w:color w:val="000000"/>
          <w:sz w:val="28"/>
          <w:szCs w:val="28"/>
          <w:lang w:val="ru-RU"/>
        </w:rPr>
        <w:t>. Понятия, используемые в Положении:</w:t>
      </w:r>
    </w:p>
    <w:p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Обучающийся с ОВЗ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 – физическое лицо, имеющее недостатки в физическом и (или) психологическом развитии, подтвержденные психолого-медико-педагогической комиссией (далее – ПМПК) и препятствующие получению образования без создания специальных условий.</w:t>
      </w:r>
    </w:p>
    <w:p w:rsidR="0010650E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Адаптированная образовательная программа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Ребенок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F606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инвалид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 – лицо в возрасте до 18 лет,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Специальные условия для получения образования обучающимися с ОВЗ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 – условия обучения, воспитания и развития таких обучающихся, включающие в себя использование специальных учебников, учебных пособий и дидактических материалов специальных технических средств коллективного и индивидуального пользования, предоставление услуг ассистента (помощника), оказывающего необходимую техническую помощь, проведение групповых и индивидуальных коррекционных занятий, обеспечение доступа в здания школы, а также иные условия, без которых невозможно или затруднено освоение образовательных программ.</w:t>
      </w:r>
    </w:p>
    <w:p w:rsidR="00E85E0C" w:rsidRDefault="009F2C87" w:rsidP="0010650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Прием на обучение лиц с ОВЗ</w:t>
      </w:r>
      <w:r w:rsidR="0010650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10650E" w:rsidRPr="00F606CF" w:rsidRDefault="0010650E" w:rsidP="0010650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2.1. Прием лиц с ОВЗ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проводится на общедоступной основе, за исключением случаев индивидуального отбора при приеме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2.2. Дети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ПМПК.</w:t>
      </w:r>
    </w:p>
    <w:p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2.3.</w:t>
      </w:r>
      <w:r w:rsidRPr="00F606CF">
        <w:rPr>
          <w:rFonts w:hAnsi="Times New Roman" w:cs="Times New Roman"/>
          <w:color w:val="000000"/>
          <w:sz w:val="28"/>
          <w:szCs w:val="28"/>
        </w:rPr>
        <w:t> 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Поступающие с ОВЗ, достигшие возраста 18 лет, принимаются на обучение по адаптированной образовательной программе только с согласия самих поступающих.</w:t>
      </w:r>
    </w:p>
    <w:p w:rsidR="0010650E" w:rsidRDefault="0010650E" w:rsidP="0010650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85E0C" w:rsidRDefault="009F2C87" w:rsidP="0010650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Особенности организации обучения лиц с ОВЗ</w:t>
      </w:r>
      <w:r w:rsidR="0010650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10650E" w:rsidRPr="00F606CF" w:rsidRDefault="0010650E" w:rsidP="0010650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3.1. В соответствии с рекомендациями ПМПК содержание образования и условия организации обучения и воспитания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10650E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3.2. Образование обучающихся с ОВЗ может быть организовано как совместно с другими обучающимися, так и в отдельных классах, группах.</w:t>
      </w:r>
    </w:p>
    <w:p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3.3. Наполняемость классов (групп) с детьми с ОВЗ не должна превышать максимальных пределов, установленных пунктом 3.4.14</w:t>
      </w:r>
      <w:r w:rsidRPr="00F606CF">
        <w:rPr>
          <w:rFonts w:hAnsi="Times New Roman" w:cs="Times New Roman"/>
          <w:color w:val="000000"/>
          <w:sz w:val="28"/>
          <w:szCs w:val="28"/>
        </w:rPr>
        <w:t> 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СП 2.4.3648-20.</w:t>
      </w:r>
    </w:p>
    <w:p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3.4. Урочная деятельность для учащихся с ОВЗ проводится исключительно по пятидневной учебной неделе и только в первую смену. Внеурочную деятельность для детей с ОВЗ допускается проводить в субботу.</w:t>
      </w:r>
    </w:p>
    <w:p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3.5. Внеурочная деятельность обучающихся с ОВЗ формируется из часов, необходимых для обеспечения их индивидуальных потребностей и составляющих суммарно 10 часов в неделю на одного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3.6. Для получения без дискриминации качественного образования обучающимися с ОВЗ создаются:</w:t>
      </w:r>
    </w:p>
    <w:p w:rsidR="00E85E0C" w:rsidRPr="00F606CF" w:rsidRDefault="0010650E" w:rsidP="0010650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9F2C87" w:rsidRPr="00F606CF">
        <w:rPr>
          <w:rFonts w:hAnsi="Times New Roman" w:cs="Times New Roman"/>
          <w:color w:val="000000"/>
          <w:sz w:val="28"/>
          <w:szCs w:val="28"/>
          <w:lang w:val="ru-RU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E85E0C" w:rsidRPr="00F606CF" w:rsidRDefault="0010650E" w:rsidP="0010650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9F2C87" w:rsidRPr="00F606CF">
        <w:rPr>
          <w:rFonts w:hAnsi="Times New Roman" w:cs="Times New Roman"/>
          <w:color w:val="000000"/>
          <w:sz w:val="28"/>
          <w:szCs w:val="28"/>
          <w:lang w:val="ru-RU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3.7. 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</w:t>
      </w:r>
    </w:p>
    <w:p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3.8. Родители детей с ОВЗ или совершеннолетние обучающиеся с ОВЗ вправе выбирать любую из трех форм обучения в школе: очную, очно-заочную и заочную.</w:t>
      </w:r>
    </w:p>
    <w:p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3.9. Образовательные программы для обучающихся с ОВЗ, в том числе адаптированные, могут быть реализованы с применением электронного обучения и дистанционных образовательных технологий, в форме сетевого взаимодействия, на дому и в медицинских организациях по медицинским показаниям и т. д.</w:t>
      </w:r>
    </w:p>
    <w:p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3.10. </w:t>
      </w:r>
      <w:r w:rsidR="0010650E">
        <w:rPr>
          <w:rFonts w:hAnsi="Times New Roman" w:cs="Times New Roman"/>
          <w:color w:val="000000"/>
          <w:sz w:val="28"/>
          <w:szCs w:val="28"/>
          <w:lang w:val="ru-RU"/>
        </w:rPr>
        <w:t xml:space="preserve">Учреждение 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реализует образовательные программы, в том числе адаптированные, в соответствии с Порядком, утвержденным</w:t>
      </w:r>
      <w:r w:rsidRPr="00F606CF">
        <w:rPr>
          <w:rFonts w:hAnsi="Times New Roman" w:cs="Times New Roman"/>
          <w:color w:val="000000"/>
          <w:sz w:val="28"/>
          <w:szCs w:val="28"/>
        </w:rPr>
        <w:t> 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 от 22.03.2021 № 115.</w:t>
      </w:r>
    </w:p>
    <w:p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3.11. </w:t>
      </w:r>
      <w:r w:rsidR="0010650E">
        <w:rPr>
          <w:rFonts w:hAnsi="Times New Roman" w:cs="Times New Roman"/>
          <w:color w:val="000000"/>
          <w:sz w:val="28"/>
          <w:szCs w:val="28"/>
          <w:lang w:val="ru-RU"/>
        </w:rPr>
        <w:t xml:space="preserve">Учреждение 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предусматривает для обучающихся с ОВЗ особые формы промежуточной аттестации в соответствии с локальным актом о текущем контроле и промежуточной аттестации</w:t>
      </w:r>
      <w:r w:rsidR="0010650E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Система оценки результатов освоения АООП базируется на приоритете динамики индивидуальных достижений обучающегося с ОВЗ.</w:t>
      </w:r>
    </w:p>
    <w:p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3.12. </w:t>
      </w:r>
      <w:r w:rsidR="0010650E">
        <w:rPr>
          <w:rFonts w:hAnsi="Times New Roman" w:cs="Times New Roman"/>
          <w:color w:val="000000"/>
          <w:sz w:val="28"/>
          <w:szCs w:val="28"/>
          <w:lang w:val="ru-RU"/>
        </w:rPr>
        <w:t xml:space="preserve">Учреждение 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устанавливает режим обучения и учебную нагрузку для обучающихся с ОВЗ в соответствии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67060B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3.13. Классы и группы комплектуются в соответствии с требованиями Порядка, утвержденного</w:t>
      </w:r>
      <w:r w:rsidRPr="00F606CF">
        <w:rPr>
          <w:rFonts w:hAnsi="Times New Roman" w:cs="Times New Roman"/>
          <w:color w:val="000000"/>
          <w:sz w:val="28"/>
          <w:szCs w:val="28"/>
        </w:rPr>
        <w:t> 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 от 22.03.2021 № 115, СП 2.4.3648-20, а также на основании рекомендаций ПМПК и коллегиального заключения психолого-педагогического консилиума </w:t>
      </w:r>
      <w:r w:rsidR="0067060B">
        <w:rPr>
          <w:rFonts w:hAnsi="Times New Roman" w:cs="Times New Roman"/>
          <w:color w:val="000000"/>
          <w:sz w:val="28"/>
          <w:szCs w:val="28"/>
          <w:lang w:val="ru-RU"/>
        </w:rPr>
        <w:t>муниципального бюджетного общеобразовательного учреждения «Кириковская средняя школа».</w:t>
      </w:r>
    </w:p>
    <w:p w:rsidR="0067060B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3.14. 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очно-заочной, заочной), а также при сочетании различных форм обучения</w:t>
      </w:r>
      <w:r w:rsidRPr="00F606CF">
        <w:rPr>
          <w:rFonts w:hAnsi="Times New Roman" w:cs="Times New Roman"/>
          <w:color w:val="000000"/>
          <w:sz w:val="28"/>
          <w:szCs w:val="28"/>
        </w:rPr>
        <w:t> 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осуществляется в соответствии с законодательством Российской Федерации и локальными нормативными актами </w:t>
      </w:r>
      <w:r w:rsidR="0067060B">
        <w:rPr>
          <w:rFonts w:hAnsi="Times New Roman" w:cs="Times New Roman"/>
          <w:color w:val="000000"/>
          <w:sz w:val="28"/>
          <w:szCs w:val="28"/>
          <w:lang w:val="ru-RU"/>
        </w:rPr>
        <w:t>учреждения.</w:t>
      </w:r>
    </w:p>
    <w:p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3.15. Меры дисциплинарного взыскания не применяются к обучающимся с ОВЗ с задержкой психического развития и различными формами умственной отсталости.</w:t>
      </w:r>
    </w:p>
    <w:p w:rsidR="00E85E0C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3.16. При расположении парт (столов) в классах, используемых при организации </w:t>
      </w:r>
      <w:proofErr w:type="gramStart"/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обучения и воспитания</w:t>
      </w:r>
      <w:proofErr w:type="gramEnd"/>
      <w:r w:rsidRPr="00F606CF">
        <w:rPr>
          <w:rFonts w:hAnsi="Times New Roman" w:cs="Times New Roman"/>
          <w:color w:val="000000"/>
          <w:sz w:val="28"/>
          <w:szCs w:val="28"/>
        </w:rPr>
        <w:t> 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обучающихся с ОВЗ и инвалидов, </w:t>
      </w:r>
      <w:r w:rsidR="0067060B">
        <w:rPr>
          <w:rFonts w:hAnsi="Times New Roman" w:cs="Times New Roman"/>
          <w:color w:val="000000"/>
          <w:sz w:val="28"/>
          <w:szCs w:val="28"/>
          <w:lang w:val="ru-RU"/>
        </w:rPr>
        <w:t>учитываются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 особенности физического развития обучающихся. Допускается использование многофункциональной (трансформируемой) мебели. Мебель для лиц с ОВЗ и инвалидов должна быть приспособлена к 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особенностям их психофизического развития, индивидуальным возможностям и состоянию здоровья.</w:t>
      </w:r>
    </w:p>
    <w:p w:rsidR="0067060B" w:rsidRPr="00F606CF" w:rsidRDefault="0067060B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85E0C" w:rsidRDefault="009F2C87" w:rsidP="0067060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Гарантии обучающимся с ОВЗ</w:t>
      </w:r>
      <w:r w:rsidR="0067060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67060B" w:rsidRPr="00F606CF" w:rsidRDefault="0067060B" w:rsidP="0067060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4.1. Обучающиеся с ОВЗ обеспечиваются бесплатным двухразовым питанием. Для этого </w:t>
      </w:r>
      <w:r w:rsidR="0067060B">
        <w:rPr>
          <w:rFonts w:hAnsi="Times New Roman" w:cs="Times New Roman"/>
          <w:color w:val="000000"/>
          <w:sz w:val="28"/>
          <w:szCs w:val="28"/>
          <w:lang w:val="ru-RU"/>
        </w:rPr>
        <w:t>родителем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="0067060B">
        <w:rPr>
          <w:rFonts w:hAnsi="Times New Roman" w:cs="Times New Roman"/>
          <w:color w:val="000000"/>
          <w:sz w:val="28"/>
          <w:szCs w:val="28"/>
          <w:lang w:val="ru-RU"/>
        </w:rPr>
        <w:t>законным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7060B">
        <w:rPr>
          <w:rFonts w:hAnsi="Times New Roman" w:cs="Times New Roman"/>
          <w:color w:val="000000"/>
          <w:sz w:val="28"/>
          <w:szCs w:val="28"/>
          <w:lang w:val="ru-RU"/>
        </w:rPr>
        <w:t>представителем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) обучающегося с ОВЗ </w:t>
      </w:r>
      <w:r w:rsidR="0067060B">
        <w:rPr>
          <w:rFonts w:hAnsi="Times New Roman" w:cs="Times New Roman"/>
          <w:color w:val="000000"/>
          <w:sz w:val="28"/>
          <w:szCs w:val="28"/>
          <w:lang w:val="ru-RU"/>
        </w:rPr>
        <w:t xml:space="preserve">ежегодно подается 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заявление на имя </w:t>
      </w:r>
      <w:r w:rsidR="0067060B">
        <w:rPr>
          <w:rFonts w:hAnsi="Times New Roman" w:cs="Times New Roman"/>
          <w:color w:val="000000"/>
          <w:sz w:val="28"/>
          <w:szCs w:val="28"/>
          <w:lang w:val="ru-RU"/>
        </w:rPr>
        <w:t xml:space="preserve">начальника отдела образования администрации Пировского муниципального округа Красноярского </w:t>
      </w:r>
      <w:proofErr w:type="gramStart"/>
      <w:r w:rsidR="0067060B">
        <w:rPr>
          <w:rFonts w:hAnsi="Times New Roman" w:cs="Times New Roman"/>
          <w:color w:val="000000"/>
          <w:sz w:val="28"/>
          <w:szCs w:val="28"/>
          <w:lang w:val="ru-RU"/>
        </w:rPr>
        <w:t>края  с</w:t>
      </w:r>
      <w:proofErr w:type="gramEnd"/>
      <w:r w:rsidR="0067060B">
        <w:rPr>
          <w:rFonts w:hAnsi="Times New Roman" w:cs="Times New Roman"/>
          <w:color w:val="000000"/>
          <w:sz w:val="28"/>
          <w:szCs w:val="28"/>
          <w:lang w:val="ru-RU"/>
        </w:rPr>
        <w:t xml:space="preserve"> указанием 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основания для предоставления бесплатного питания. К заявлению прикладываются документы в </w:t>
      </w:r>
      <w:r w:rsidR="0067060B">
        <w:rPr>
          <w:rFonts w:hAnsi="Times New Roman" w:cs="Times New Roman"/>
          <w:color w:val="000000"/>
          <w:sz w:val="28"/>
          <w:szCs w:val="28"/>
          <w:lang w:val="ru-RU"/>
        </w:rPr>
        <w:t>соответствие с Постановлением 18-п от 21.01.2022 «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 утверждении порядка расходования субвенции на реализацию государственных полномочий по обеспечению питанием детей, обучающихся в муниципальных общеобразовательных организациях по имеющим государственную аккредитацию по основным общеобразовательным программам без взимания родительской платы» и последующих изменений к этому Постановлению.</w:t>
      </w:r>
    </w:p>
    <w:p w:rsidR="009F2C87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4.2. Обучающимся с ОВЗ предоставляются бесплатно специальные учебники и учебные пособия, иная учебная литература, а также услуги </w:t>
      </w:r>
      <w:r w:rsidR="0067060B">
        <w:rPr>
          <w:rFonts w:hAnsi="Times New Roman" w:cs="Times New Roman"/>
          <w:color w:val="000000"/>
          <w:sz w:val="28"/>
          <w:szCs w:val="28"/>
          <w:lang w:val="ru-RU"/>
        </w:rPr>
        <w:t>узких специалистов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4.3. Родительская плата за присмотр и уход за детьми-инвалидами при обучении по дошкольным образовательным программам не взимается.</w:t>
      </w:r>
    </w:p>
    <w:p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4.4. Для обеспечения передвижения инвалидов и лиц с ограниченными возможностями здоровья по собственной территории и объектам хозяйствующим субъектом – образовательной организацией проводятся мероприятия по созданию доступной среды для инвалидов.</w:t>
      </w:r>
    </w:p>
    <w:p w:rsidR="009F2C87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85E0C" w:rsidRDefault="009F2C87" w:rsidP="009F2C8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Особенности прохождения ГИА обучающимися с ОВЗ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9F2C87" w:rsidRPr="00F606CF" w:rsidRDefault="009F2C87" w:rsidP="009F2C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5.1. Государственная итоговая аттестация обучающихся с ОВЗ проводится в соответствии с приказами </w:t>
      </w:r>
      <w:proofErr w:type="spellStart"/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Рособрнадзора</w:t>
      </w:r>
      <w:proofErr w:type="spellEnd"/>
      <w:r w:rsidRPr="00F606CF">
        <w:rPr>
          <w:rFonts w:hAnsi="Times New Roman" w:cs="Times New Roman"/>
          <w:color w:val="000000"/>
          <w:sz w:val="28"/>
          <w:szCs w:val="28"/>
        </w:rPr>
        <w:t> 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от 07.11.2018 № 189/1513 и от 07.11.2018 № 190/1512.</w:t>
      </w:r>
    </w:p>
    <w:p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5.2. Для лиц с ОВЗ, детей-инвалидов и инвалидов ГИА-9 по их желанию проводится как в форме основного государственного экзамена (ОГЭ), так и в форме государственного выпускного экзамена (ГВЭ). При этом допускается сочетание форм проведения ГИА-9 (ОГЭ и ГВЭ). ГВЭ по всем учебным предметам по желанию указанных лиц проводится в устной форме.</w:t>
      </w:r>
    </w:p>
    <w:p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5.3. ГИА-11 для детей с ОВЗ проводится в форме ГВЭ. ГИА по отдельным учебным предметам по их желанию проводится в форме ЕГЭ. При этом допускается сочетание форм проведения ГИА (ЕГЭ и ГВЭ).</w:t>
      </w:r>
    </w:p>
    <w:p w:rsidR="009F2C87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85E0C" w:rsidRPr="00F606CF" w:rsidRDefault="009F2C87" w:rsidP="009F2C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6. Особенности выдачи документов об образовании обучающимся с ОВЗ</w:t>
      </w:r>
    </w:p>
    <w:p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6.1. Обучающимся с ОВЗ, получившим основное общее и среднее общее образование, успешно прошедшим государственную итоговую аттестацию, выдаются документы об образовании (аттестаты об основном общем и среднем общем образовании).</w:t>
      </w:r>
    </w:p>
    <w:p w:rsidR="00E85E0C" w:rsidRPr="00F606CF" w:rsidRDefault="009F2C87" w:rsidP="00F606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6.2. Обучающимся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установленном</w:t>
      </w:r>
      <w:r w:rsidRPr="00F606CF">
        <w:rPr>
          <w:rFonts w:hAnsi="Times New Roman" w:cs="Times New Roman"/>
          <w:color w:val="000000"/>
          <w:sz w:val="28"/>
          <w:szCs w:val="28"/>
        </w:rPr>
        <w:t> </w:t>
      </w:r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F606CF">
        <w:rPr>
          <w:rFonts w:hAnsi="Times New Roman" w:cs="Times New Roman"/>
          <w:color w:val="000000"/>
          <w:sz w:val="28"/>
          <w:szCs w:val="28"/>
          <w:lang w:val="ru-RU"/>
        </w:rPr>
        <w:t xml:space="preserve"> от 14.10.2013 № 1145.</w:t>
      </w:r>
    </w:p>
    <w:sectPr w:rsidR="00E85E0C" w:rsidRPr="00F606C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51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350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0650E"/>
    <w:rsid w:val="002D33B1"/>
    <w:rsid w:val="002D3591"/>
    <w:rsid w:val="003514A0"/>
    <w:rsid w:val="004E16A2"/>
    <w:rsid w:val="004F7E17"/>
    <w:rsid w:val="00533A58"/>
    <w:rsid w:val="005A05CE"/>
    <w:rsid w:val="00653AF6"/>
    <w:rsid w:val="0067060B"/>
    <w:rsid w:val="006C173E"/>
    <w:rsid w:val="009F2C87"/>
    <w:rsid w:val="00B73A5A"/>
    <w:rsid w:val="00E438A1"/>
    <w:rsid w:val="00E85E0C"/>
    <w:rsid w:val="00F01E19"/>
    <w:rsid w:val="00F6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2C816-A57C-406D-BD49-F008193B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 (веб)1"/>
    <w:basedOn w:val="a"/>
    <w:rsid w:val="00533A58"/>
    <w:pPr>
      <w:suppressAutoHyphens/>
      <w:spacing w:before="28" w:beforeAutospacing="0" w:after="28" w:afterAutospacing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КСШ8</dc:creator>
  <dc:description>Подготовлено экспертами Актион-МЦФЭР</dc:description>
  <cp:lastModifiedBy>User Windows</cp:lastModifiedBy>
  <cp:revision>3</cp:revision>
  <dcterms:created xsi:type="dcterms:W3CDTF">2022-04-15T04:41:00Z</dcterms:created>
  <dcterms:modified xsi:type="dcterms:W3CDTF">2022-05-04T06:21:00Z</dcterms:modified>
</cp:coreProperties>
</file>