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B3BE3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B3BE3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704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</w:t>
      </w:r>
      <w:bookmarkStart w:id="0" w:name="_GoBack"/>
      <w:bookmarkEnd w:id="0"/>
      <w:r w:rsidR="00CE2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технологии</w:t>
      </w:r>
      <w:r w:rsidR="009D5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CE7040">
        <w:rPr>
          <w:b/>
          <w:sz w:val="28"/>
          <w:szCs w:val="28"/>
        </w:rPr>
        <w:t xml:space="preserve">5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1E57B9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</w:t>
      </w:r>
      <w:r w:rsidR="00CE7040">
        <w:rPr>
          <w:sz w:val="28"/>
          <w:szCs w:val="28"/>
        </w:rPr>
        <w:t xml:space="preserve">       учитель </w:t>
      </w:r>
      <w:r w:rsidR="001E57B9">
        <w:rPr>
          <w:sz w:val="28"/>
          <w:szCs w:val="28"/>
        </w:rPr>
        <w:t>Вебер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E57B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E57B9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CE7040">
        <w:rPr>
          <w:sz w:val="28"/>
          <w:szCs w:val="28"/>
        </w:rPr>
        <w:t>рочной деятельности «Технология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и технологии»</w:t>
      </w:r>
      <w:r w:rsidRPr="00CE22D9">
        <w:rPr>
          <w:sz w:val="28"/>
          <w:szCs w:val="28"/>
        </w:rPr>
        <w:t xml:space="preserve">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CE7040">
        <w:rPr>
          <w:sz w:val="28"/>
          <w:szCs w:val="28"/>
        </w:rPr>
        <w:t>, дорожной карты по обновлению содержания образования предметной области «Технология» муниципального бюджетного общеобразовательного учреждения «</w:t>
      </w:r>
      <w:proofErr w:type="spellStart"/>
      <w:r w:rsidR="00CE7040">
        <w:rPr>
          <w:sz w:val="28"/>
          <w:szCs w:val="28"/>
        </w:rPr>
        <w:t>Кириковская</w:t>
      </w:r>
      <w:proofErr w:type="spellEnd"/>
      <w:r w:rsidR="00CE7040">
        <w:rPr>
          <w:sz w:val="28"/>
          <w:szCs w:val="28"/>
        </w:rPr>
        <w:t xml:space="preserve"> средняя школа» </w:t>
      </w:r>
      <w:r w:rsidR="00230DC6">
        <w:rPr>
          <w:sz w:val="28"/>
          <w:szCs w:val="28"/>
        </w:rPr>
        <w:t xml:space="preserve">и его филиала </w:t>
      </w:r>
      <w:proofErr w:type="spellStart"/>
      <w:r w:rsidR="00230DC6">
        <w:rPr>
          <w:sz w:val="28"/>
          <w:szCs w:val="28"/>
        </w:rPr>
        <w:t>Бушуйской</w:t>
      </w:r>
      <w:proofErr w:type="spellEnd"/>
      <w:r w:rsidR="00230DC6">
        <w:rPr>
          <w:sz w:val="28"/>
          <w:szCs w:val="28"/>
        </w:rPr>
        <w:t xml:space="preserve"> основной школы.</w:t>
      </w:r>
    </w:p>
    <w:p w:rsidR="00CE704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</w:t>
      </w:r>
      <w:r w:rsidR="00CE7040">
        <w:rPr>
          <w:sz w:val="28"/>
          <w:szCs w:val="28"/>
        </w:rPr>
        <w:t>новного общего образования в 5 классе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</w:t>
      </w:r>
      <w:r w:rsidR="00CE704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E7040" w:rsidRDefault="00CB3BE3" w:rsidP="00CE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2021-2022</w:t>
      </w:r>
      <w:r w:rsidR="00CE7040">
        <w:rPr>
          <w:sz w:val="28"/>
          <w:szCs w:val="28"/>
        </w:rPr>
        <w:t xml:space="preserve"> учебном году настоящая программа </w:t>
      </w:r>
      <w:r>
        <w:rPr>
          <w:sz w:val="28"/>
          <w:szCs w:val="28"/>
        </w:rPr>
        <w:t xml:space="preserve">реализуется </w:t>
      </w:r>
      <w:r w:rsidR="00CE7040">
        <w:rPr>
          <w:sz w:val="28"/>
          <w:szCs w:val="28"/>
        </w:rPr>
        <w:t>во внеурочной деятельности исключительно для учащихся 5 класса в рамках обновления содержания предметной области «Технология».</w:t>
      </w:r>
    </w:p>
    <w:p w:rsidR="00CE7040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Целью</w:t>
      </w:r>
      <w:r w:rsidR="00952B94" w:rsidRPr="00952B94">
        <w:rPr>
          <w:b/>
          <w:bCs/>
          <w:sz w:val="28"/>
          <w:szCs w:val="28"/>
        </w:rPr>
        <w:t> </w:t>
      </w:r>
      <w:r w:rsidR="00952B94" w:rsidRPr="00952B94">
        <w:rPr>
          <w:sz w:val="28"/>
          <w:szCs w:val="28"/>
        </w:rPr>
        <w:t xml:space="preserve">реализации программы является </w:t>
      </w:r>
      <w:r>
        <w:rPr>
          <w:sz w:val="28"/>
          <w:szCs w:val="28"/>
        </w:rPr>
        <w:t>продолжение реализации во внеурочной деятельности проектов, составляющих содержание образования по предметной области «Технология».</w:t>
      </w:r>
    </w:p>
    <w:p w:rsid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</w:t>
      </w:r>
      <w:r w:rsidR="00952B94" w:rsidRPr="00952B94">
        <w:rPr>
          <w:sz w:val="28"/>
          <w:szCs w:val="28"/>
        </w:rPr>
        <w:t xml:space="preserve"> программа предусматривает достижение следующих результатов образования:</w:t>
      </w:r>
    </w:p>
    <w:p w:rsidR="00CE7040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«Мой сад и огород»;</w:t>
      </w:r>
    </w:p>
    <w:p w:rsidR="00CE7040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«Мое богатство – лес»;</w:t>
      </w:r>
    </w:p>
    <w:p w:rsidR="00CE7040" w:rsidRP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«Хлеб – всему голова».</w:t>
      </w:r>
    </w:p>
    <w:p w:rsidR="001337A9" w:rsidRDefault="001337A9" w:rsidP="00CB3B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</w:t>
      </w:r>
      <w:r w:rsidR="00CE7040">
        <w:rPr>
          <w:color w:val="000000"/>
          <w:sz w:val="28"/>
          <w:szCs w:val="28"/>
        </w:rPr>
        <w:t xml:space="preserve"> реализуется учителями технологии в тесной кооперации с классным руководителем. Классный руководитель веде</w:t>
      </w:r>
      <w:r>
        <w:rPr>
          <w:color w:val="000000"/>
          <w:sz w:val="28"/>
          <w:szCs w:val="28"/>
        </w:rPr>
        <w:t>т учет реализации часов настоящей образовател</w:t>
      </w:r>
      <w:r w:rsidR="00CE7040">
        <w:rPr>
          <w:color w:val="000000"/>
          <w:sz w:val="28"/>
          <w:szCs w:val="28"/>
        </w:rPr>
        <w:t>ьной программы в соответствующем журнале</w:t>
      </w:r>
      <w:r w:rsidR="00952B94">
        <w:rPr>
          <w:color w:val="000000"/>
          <w:sz w:val="28"/>
          <w:szCs w:val="28"/>
        </w:rPr>
        <w:t xml:space="preserve">. </w:t>
      </w:r>
      <w:r w:rsidR="00CE7040">
        <w:rPr>
          <w:color w:val="000000"/>
          <w:sz w:val="28"/>
          <w:szCs w:val="28"/>
        </w:rPr>
        <w:t xml:space="preserve"> </w:t>
      </w:r>
    </w:p>
    <w:p w:rsidR="008E20B9" w:rsidRDefault="008E20B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В результате реализации настоящей рабочей по внеурочной деятельности у учащи</w:t>
      </w:r>
      <w:r>
        <w:rPr>
          <w:rStyle w:val="c1"/>
          <w:sz w:val="28"/>
          <w:szCs w:val="28"/>
          <w:shd w:val="clear" w:color="auto" w:fill="FFFFFF"/>
        </w:rPr>
        <w:t>еся будут сформированы</w:t>
      </w: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л</w:t>
      </w:r>
      <w:r>
        <w:rPr>
          <w:rStyle w:val="c1"/>
          <w:sz w:val="28"/>
          <w:szCs w:val="28"/>
          <w:shd w:val="clear" w:color="auto" w:fill="FFFFFF"/>
        </w:rPr>
        <w:t>ичностные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УУД: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положительное отношение к учению, к познавательной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желание приобретать новые знания, умения, совершенствовать имеющиеся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осознавать свои трудности и стремиться к их преодолению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осваивать новые виды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творческом, созидательном процессе;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стремление к красоте, готовность поддерживать состояние окружающей среды и своего здоровья.</w:t>
      </w:r>
    </w:p>
    <w:p w:rsidR="008E20B9" w:rsidRDefault="00D24A9B" w:rsidP="00D24A9B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Регулятивные УУД</w:t>
      </w:r>
      <w:r w:rsidR="00937078">
        <w:rPr>
          <w:rStyle w:val="c1"/>
          <w:sz w:val="28"/>
          <w:szCs w:val="28"/>
          <w:shd w:val="clear" w:color="auto" w:fill="FFFFFF"/>
        </w:rPr>
        <w:t>: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8E20B9"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целеполагание - что известно и неизвестно;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прогнозирование — предвосхищение результата и уровня усвоения знаний, его временных  характеристик;</w:t>
      </w:r>
    </w:p>
    <w:p w:rsidR="008E20B9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контроль в форме сличения способа действия и его результата с заданным эталоном;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коррекция;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оценка;</w:t>
      </w:r>
    </w:p>
    <w:p w:rsidR="00D24A9B" w:rsidRPr="00D24A9B" w:rsidRDefault="008E20B9" w:rsidP="008E20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24A9B" w:rsidRPr="00D24A9B" w:rsidRDefault="00937078" w:rsidP="00D24A9B">
      <w:pPr>
        <w:pStyle w:val="c2"/>
        <w:shd w:val="clear" w:color="auto" w:fill="FFFFFF"/>
        <w:spacing w:before="0" w:beforeAutospacing="0" w:after="0" w:afterAutospacing="0"/>
        <w:ind w:firstLine="226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37078">
        <w:rPr>
          <w:rStyle w:val="c1"/>
          <w:sz w:val="28"/>
          <w:szCs w:val="28"/>
          <w:shd w:val="clear" w:color="auto" w:fill="FFFFFF"/>
        </w:rPr>
        <w:t>Комуникативные</w:t>
      </w:r>
      <w:proofErr w:type="spellEnd"/>
      <w:r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умение вступать в учебный диалог с учителем, одноклассниками,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задавать вопросы, слушать и отвечать на вопросы других,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формулировать собственные мысли, высказывать и обосновывать свою точку зрения;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строить небольшие монологические высказывания,</w:t>
      </w:r>
    </w:p>
    <w:p w:rsidR="00D24A9B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осуществлять совместную деятельность в парах и рабочих группах с учётом конкретных учебно-познавательных задач.</w:t>
      </w:r>
    </w:p>
    <w:p w:rsidR="00D24A9B" w:rsidRPr="00D24A9B" w:rsidRDefault="00937078" w:rsidP="00D24A9B">
      <w:pPr>
        <w:pStyle w:val="c2"/>
        <w:shd w:val="clear" w:color="auto" w:fill="FFFFFF"/>
        <w:spacing w:before="0" w:beforeAutospacing="0" w:after="0" w:afterAutospacing="0"/>
        <w:ind w:firstLine="226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Познавательные</w:t>
      </w:r>
      <w:r w:rsidR="00D24A9B"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937078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осознавать познавательную задачу;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читать и слушать, извлекая нужную информацию, а также самостоятельно находить её в материалах учебников, рабочих тетрадей, другой доп</w:t>
      </w:r>
      <w:r w:rsidR="00230DC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лнительной литературе;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осуществлять для решения учебных задач операции  анализа, синтеза, сравнения, классификации, устанавливать причинно-следственные связи, делать обобщения, выводы;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- выполнять учебно-познавательные действия в материализованной и умственной форме;</w:t>
      </w:r>
    </w:p>
    <w:p w:rsidR="00D24A9B" w:rsidRPr="00D24A9B" w:rsidRDefault="00D24A9B" w:rsidP="0093707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 учебных задач.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Кроме того, в рамках реализации настоящей программы внеурочной деятельности  будут сформированы следующие предметные знания, умения и навыки и компетенции: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приобретение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навыков самообслуживания; 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 овладение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технологическими прие</w:t>
      </w:r>
      <w:r>
        <w:rPr>
          <w:rStyle w:val="c1"/>
          <w:color w:val="000000"/>
          <w:sz w:val="28"/>
          <w:szCs w:val="28"/>
          <w:shd w:val="clear" w:color="auto" w:fill="FFFFFF"/>
        </w:rPr>
        <w:t>мами ручной обработки древесины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;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усвоение правил техники безопасности;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компетенции, связанные с содержанием подсобного хозяйства в виде огорода;</w:t>
      </w:r>
    </w:p>
    <w:p w:rsidR="00937078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компетенции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связанные с приготовлением продуктов питания;</w:t>
      </w:r>
    </w:p>
    <w:p w:rsidR="00937078" w:rsidRPr="00D24A9B" w:rsidRDefault="00937078" w:rsidP="00937078">
      <w:pPr>
        <w:pStyle w:val="c2"/>
        <w:shd w:val="clear" w:color="auto" w:fill="FFFFFF"/>
        <w:spacing w:before="0" w:beforeAutospacing="0" w:after="0" w:afterAutospacing="0"/>
        <w:ind w:firstLine="226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компетенции по реализации самостоятельно произведенной продукции.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сад и огород</w:t>
            </w:r>
          </w:p>
        </w:tc>
        <w:tc>
          <w:tcPr>
            <w:tcW w:w="1690" w:type="dxa"/>
          </w:tcPr>
          <w:p w:rsidR="0035573E" w:rsidRPr="0035573E" w:rsidRDefault="001E57B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общественно-полезные практики, трудовые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богатство - лес</w:t>
            </w:r>
          </w:p>
        </w:tc>
        <w:tc>
          <w:tcPr>
            <w:tcW w:w="1690" w:type="dxa"/>
          </w:tcPr>
          <w:p w:rsidR="0035573E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35573E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полевая практика.</w:t>
            </w:r>
          </w:p>
        </w:tc>
      </w:tr>
      <w:tr w:rsidR="00937078" w:rsidTr="0035573E">
        <w:tc>
          <w:tcPr>
            <w:tcW w:w="4361" w:type="dxa"/>
          </w:tcPr>
          <w:p w:rsidR="00937078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всему голова.</w:t>
            </w:r>
          </w:p>
        </w:tc>
        <w:tc>
          <w:tcPr>
            <w:tcW w:w="1690" w:type="dxa"/>
          </w:tcPr>
          <w:p w:rsidR="00937078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:rsidR="00937078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посильные профессиональные пробы,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сельскохозяйственное предприятие ООО «Победа»</w:t>
            </w:r>
          </w:p>
        </w:tc>
        <w:tc>
          <w:tcPr>
            <w:tcW w:w="1713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110.09.21г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Возделывание и обработка школьного огорода</w:t>
            </w:r>
          </w:p>
        </w:tc>
        <w:tc>
          <w:tcPr>
            <w:tcW w:w="1713" w:type="dxa"/>
          </w:tcPr>
          <w:p w:rsidR="000221AC" w:rsidRP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  <w:p w:rsidR="001E57B9" w:rsidRP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9370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школьной пасекой.</w:t>
            </w:r>
          </w:p>
        </w:tc>
        <w:tc>
          <w:tcPr>
            <w:tcW w:w="1713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E57B9" w:rsidRDefault="001E57B9" w:rsidP="001E57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E57B9" w:rsidRP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деревообрабатывающее предприятие ООО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ЛесСтройИнвест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P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24.09,21</w:t>
            </w:r>
          </w:p>
          <w:p w:rsidR="001E57B9" w:rsidRP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24,09,21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деревообрабатывающее предприятие ООО «Мега»</w:t>
            </w:r>
          </w:p>
        </w:tc>
        <w:tc>
          <w:tcPr>
            <w:tcW w:w="1713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07,10,21</w:t>
            </w:r>
          </w:p>
          <w:p w:rsidR="001E57B9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07,10,21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лесных посадках на питомнике Пировского лесного хозяйства</w:t>
            </w:r>
          </w:p>
        </w:tc>
        <w:tc>
          <w:tcPr>
            <w:tcW w:w="1713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18.05,22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18,05,22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18,05,22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</w:t>
            </w:r>
            <w:proofErr w:type="spellStart"/>
            <w:r>
              <w:rPr>
                <w:sz w:val="28"/>
                <w:szCs w:val="28"/>
              </w:rPr>
              <w:t>зерноток</w:t>
            </w:r>
            <w:proofErr w:type="spellEnd"/>
            <w:r>
              <w:rPr>
                <w:sz w:val="28"/>
                <w:szCs w:val="28"/>
              </w:rPr>
              <w:t xml:space="preserve"> ООО «Победа»</w:t>
            </w:r>
          </w:p>
        </w:tc>
        <w:tc>
          <w:tcPr>
            <w:tcW w:w="1713" w:type="dxa"/>
          </w:tcPr>
          <w:p w:rsidR="000221AC" w:rsidRDefault="00631BF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15,09,21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хлебобулочный цех. Посильные профессиональные пробы в хлебобулочном цехе.</w:t>
            </w:r>
          </w:p>
        </w:tc>
        <w:tc>
          <w:tcPr>
            <w:tcW w:w="1713" w:type="dxa"/>
          </w:tcPr>
          <w:p w:rsidR="000221AC" w:rsidRDefault="00631BF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19,11,21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19,11,21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участие детей в сетевом пото</w:t>
            </w:r>
            <w:r w:rsidR="00230DC6">
              <w:rPr>
                <w:sz w:val="28"/>
                <w:szCs w:val="28"/>
              </w:rPr>
              <w:t>ке изготовления готовой продукц</w:t>
            </w:r>
            <w:r>
              <w:rPr>
                <w:sz w:val="28"/>
                <w:szCs w:val="28"/>
              </w:rPr>
              <w:t>ию</w:t>
            </w:r>
            <w:r w:rsidR="00230DC6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221AC" w:rsidRDefault="001E57B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21A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06,05,22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06,05,22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06,05,22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06,05,22</w:t>
            </w:r>
          </w:p>
          <w:p w:rsidR="00D24A9C" w:rsidRDefault="00D24A9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06,05,22</w:t>
            </w:r>
          </w:p>
        </w:tc>
      </w:tr>
    </w:tbl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7B9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0DC6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36FC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2F21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3BE3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A9C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38E8-61CD-493F-B241-DF76705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2019-10-21T03:10:00Z</dcterms:created>
  <dcterms:modified xsi:type="dcterms:W3CDTF">2021-10-26T03:47:00Z</dcterms:modified>
</cp:coreProperties>
</file>