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C2299E" w:rsidRDefault="00C2299E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C2299E" w:rsidRDefault="00C2299E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2299E" w:rsidTr="00C2299E">
        <w:tc>
          <w:tcPr>
            <w:tcW w:w="3402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C2299E" w:rsidRDefault="00E17B70" w:rsidP="00052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C2299E">
              <w:rPr>
                <w:rFonts w:ascii="Times New Roman" w:hAnsi="Times New Roman" w:cs="Times New Roman"/>
                <w:sz w:val="28"/>
              </w:rPr>
              <w:t>» августа 20</w:t>
            </w:r>
            <w:r w:rsidR="00E92318">
              <w:rPr>
                <w:rFonts w:ascii="Times New Roman" w:hAnsi="Times New Roman" w:cs="Times New Roman"/>
                <w:sz w:val="28"/>
              </w:rPr>
              <w:t>21</w:t>
            </w:r>
            <w:r w:rsidR="00C2299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2299E" w:rsidRDefault="00052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98425</wp:posOffset>
                  </wp:positionV>
                  <wp:extent cx="1514475" cy="1552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8" t="2632" r="12438" b="1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12700</wp:posOffset>
                  </wp:positionV>
                  <wp:extent cx="1657350" cy="20764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9" t="11197" r="29582" b="4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7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299E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C2299E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C2299E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C2299E" w:rsidRDefault="00C2299E" w:rsidP="00052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052A2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</w:t>
            </w:r>
            <w:r w:rsidR="00E92318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1D10D6">
        <w:rPr>
          <w:rFonts w:ascii="Times New Roman" w:hAnsi="Times New Roman" w:cs="Times New Roman"/>
          <w:b/>
          <w:sz w:val="28"/>
        </w:rPr>
        <w:t>мету «Окружающий мир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052A28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07ED" w:rsidRDefault="002807ED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2807ED">
        <w:rPr>
          <w:rFonts w:ascii="Times New Roman" w:hAnsi="Times New Roman" w:cs="Times New Roman"/>
          <w:sz w:val="28"/>
        </w:rPr>
        <w:t xml:space="preserve">Гаврилова </w:t>
      </w:r>
      <w:proofErr w:type="spellStart"/>
      <w:r w:rsidR="002807ED">
        <w:rPr>
          <w:rFonts w:ascii="Times New Roman" w:hAnsi="Times New Roman" w:cs="Times New Roman"/>
          <w:sz w:val="28"/>
        </w:rPr>
        <w:t>Флюра</w:t>
      </w:r>
      <w:proofErr w:type="spellEnd"/>
      <w:r w:rsidR="002807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7ED">
        <w:rPr>
          <w:rFonts w:ascii="Times New Roman" w:hAnsi="Times New Roman" w:cs="Times New Roman"/>
          <w:sz w:val="28"/>
        </w:rPr>
        <w:t>Ильязовна</w:t>
      </w:r>
      <w:proofErr w:type="spellEnd"/>
      <w:r w:rsidR="002807ED">
        <w:rPr>
          <w:rFonts w:ascii="Times New Roman" w:hAnsi="Times New Roman" w:cs="Times New Roman"/>
          <w:sz w:val="28"/>
        </w:rPr>
        <w:t xml:space="preserve"> 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C2299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807ED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-202</w:t>
      </w:r>
      <w:r w:rsidR="002807E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  <w:r w:rsidR="00C2299E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FB2C88" w:rsidP="00280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2807ED" w:rsidRDefault="00FB2C88" w:rsidP="00280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муниципальногобюджетного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052A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школа» </w:t>
      </w:r>
      <w:r w:rsidRPr="00E17B70">
        <w:rPr>
          <w:rFonts w:ascii="Times New Roman" w:eastAsia="Times New Roman" w:hAnsi="Times New Roman" w:cs="Times New Roman"/>
          <w:sz w:val="28"/>
          <w:szCs w:val="23"/>
          <w:lang w:eastAsia="ru-RU"/>
        </w:rPr>
        <w:t>№ 71-од от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07.03.2019,</w:t>
      </w:r>
      <w:r w:rsidR="00052A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5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>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052A28">
        <w:rPr>
          <w:rFonts w:ascii="Times New Roman" w:hAnsi="Times New Roman" w:cs="Times New Roman"/>
          <w:sz w:val="28"/>
          <w:szCs w:val="28"/>
        </w:rPr>
        <w:t>) на 2</w:t>
      </w:r>
      <w:r w:rsidR="002807ED">
        <w:rPr>
          <w:rFonts w:ascii="Times New Roman" w:hAnsi="Times New Roman" w:cs="Times New Roman"/>
          <w:sz w:val="28"/>
          <w:szCs w:val="28"/>
        </w:rPr>
        <w:t>021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2807ED">
        <w:rPr>
          <w:rFonts w:ascii="Times New Roman" w:hAnsi="Times New Roman" w:cs="Times New Roman"/>
          <w:sz w:val="28"/>
          <w:szCs w:val="28"/>
        </w:rPr>
        <w:t>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1D10D6">
        <w:rPr>
          <w:rFonts w:ascii="Times New Roman" w:hAnsi="Times New Roman" w:cs="Times New Roman"/>
          <w:sz w:val="28"/>
          <w:szCs w:val="28"/>
        </w:rPr>
        <w:t>Окружающий мир</w:t>
      </w:r>
      <w:r w:rsidR="00C175E7">
        <w:rPr>
          <w:rFonts w:ascii="Times New Roman" w:hAnsi="Times New Roman" w:cs="Times New Roman"/>
          <w:sz w:val="28"/>
          <w:szCs w:val="28"/>
        </w:rPr>
        <w:t>.</w:t>
      </w:r>
      <w:r w:rsidR="00155ADE">
        <w:rPr>
          <w:rFonts w:ascii="Times New Roman" w:hAnsi="Times New Roman" w:cs="Times New Roman"/>
          <w:sz w:val="28"/>
          <w:szCs w:val="28"/>
        </w:rPr>
        <w:t xml:space="preserve"> </w:t>
      </w:r>
      <w:r w:rsidR="00052A28">
        <w:rPr>
          <w:rFonts w:ascii="Times New Roman" w:hAnsi="Times New Roman" w:cs="Times New Roman"/>
          <w:sz w:val="28"/>
          <w:szCs w:val="28"/>
        </w:rPr>
        <w:t>4</w:t>
      </w:r>
      <w:r w:rsidR="00155ADE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C175E7">
        <w:rPr>
          <w:rFonts w:ascii="Times New Roman" w:hAnsi="Times New Roman" w:cs="Times New Roman"/>
          <w:sz w:val="28"/>
          <w:szCs w:val="28"/>
        </w:rPr>
        <w:t xml:space="preserve">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>ля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052A28">
        <w:rPr>
          <w:rFonts w:ascii="Times New Roman" w:hAnsi="Times New Roman" w:cs="Times New Roman"/>
          <w:sz w:val="28"/>
          <w:szCs w:val="28"/>
        </w:rPr>
        <w:t xml:space="preserve"> </w:t>
      </w:r>
      <w:r w:rsidR="00C175E7">
        <w:rPr>
          <w:rFonts w:ascii="Times New Roman" w:hAnsi="Times New Roman" w:cs="Times New Roman"/>
          <w:sz w:val="28"/>
          <w:szCs w:val="28"/>
        </w:rPr>
        <w:t>в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D10D6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201</w:t>
      </w:r>
      <w:r w:rsidR="00155ADE">
        <w:rPr>
          <w:rFonts w:ascii="Times New Roman" w:hAnsi="Times New Roman" w:cs="Times New Roman"/>
          <w:sz w:val="28"/>
          <w:szCs w:val="28"/>
        </w:rPr>
        <w:t xml:space="preserve">8,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2B0EDE">
        <w:rPr>
          <w:rFonts w:ascii="Times New Roman" w:hAnsi="Times New Roman" w:cs="Times New Roman"/>
          <w:sz w:val="28"/>
          <w:szCs w:val="28"/>
        </w:rPr>
        <w:t>.</w:t>
      </w:r>
    </w:p>
    <w:p w:rsidR="00C175E7" w:rsidRPr="002807ED" w:rsidRDefault="00C175E7" w:rsidP="00280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целостной картины мира и осознание ме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многообразия российского общества.</w:t>
      </w:r>
    </w:p>
    <w:p w:rsidR="00C175E7" w:rsidRDefault="00052A28" w:rsidP="00155ADE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семье, насе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CE0C70">
        <w:rPr>
          <w:rFonts w:ascii="Times New Roman" w:hAnsi="Times New Roman"/>
          <w:sz w:val="28"/>
          <w:szCs w:val="28"/>
        </w:rPr>
        <w:t>рограмме, на изучение окружающего мира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052A28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E0C70">
        <w:rPr>
          <w:rFonts w:ascii="Times New Roman" w:hAnsi="Times New Roman"/>
          <w:sz w:val="28"/>
          <w:szCs w:val="28"/>
        </w:rPr>
        <w:t>6</w:t>
      </w:r>
      <w:r w:rsidR="00155ADE">
        <w:rPr>
          <w:rFonts w:ascii="Times New Roman" w:hAnsi="Times New Roman"/>
          <w:sz w:val="28"/>
          <w:szCs w:val="28"/>
        </w:rPr>
        <w:t>8</w:t>
      </w:r>
      <w:r w:rsidR="00CE0C70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155A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CE0C70">
        <w:rPr>
          <w:rFonts w:ascii="Times New Roman" w:hAnsi="Times New Roman"/>
          <w:sz w:val="28"/>
          <w:szCs w:val="28"/>
        </w:rPr>
        <w:t xml:space="preserve">лы на изучение </w:t>
      </w:r>
      <w:r w:rsidR="00052A28">
        <w:rPr>
          <w:rFonts w:ascii="Times New Roman" w:hAnsi="Times New Roman"/>
          <w:sz w:val="28"/>
          <w:szCs w:val="28"/>
        </w:rPr>
        <w:t>предмета</w:t>
      </w:r>
      <w:r w:rsidR="00CE0C70">
        <w:rPr>
          <w:rFonts w:ascii="Times New Roman" w:hAnsi="Times New Roman"/>
          <w:sz w:val="28"/>
          <w:szCs w:val="28"/>
        </w:rPr>
        <w:t xml:space="preserve"> «Окружающий мир» отведено 2</w:t>
      </w:r>
      <w:r w:rsidRPr="00C175E7">
        <w:rPr>
          <w:rFonts w:ascii="Times New Roman" w:hAnsi="Times New Roman"/>
          <w:sz w:val="28"/>
          <w:szCs w:val="28"/>
        </w:rPr>
        <w:t xml:space="preserve">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052A28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="002807ED">
        <w:rPr>
          <w:rFonts w:ascii="Times New Roman" w:hAnsi="Times New Roman"/>
          <w:sz w:val="28"/>
          <w:szCs w:val="28"/>
        </w:rPr>
        <w:t>в мае 2022 года</w:t>
      </w:r>
      <w:r w:rsidR="00CE0C70">
        <w:rPr>
          <w:rFonts w:ascii="Times New Roman" w:hAnsi="Times New Roman"/>
          <w:sz w:val="28"/>
          <w:szCs w:val="28"/>
        </w:rPr>
        <w:t xml:space="preserve"> в форме группового проекта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CE0C70" w:rsidRDefault="00CE0C70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B2C88" w:rsidRPr="00155ADE" w:rsidRDefault="00C175E7" w:rsidP="00155ADE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C175E7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российской гражданской иден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тичности, чувства гордости за свою Родину, российский народ и историю России, осознание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тации;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роды, народов, культур и религий;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иному мне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нию, истории и культуре других народов;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ностного смысла учения;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эстетических потребностей, ценностей и чувств;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этических чувств, доброжелательности и эмо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ционально-нравственной отзывчивости, понимания и сопере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живания чувствам других людей;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навыков сотрудничества со взрослыми и свер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2562D" w:rsidRPr="0012562D" w:rsidRDefault="0012562D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установки на безопасный, здоровый об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75E7" w:rsidRPr="00C175E7" w:rsidRDefault="00C175E7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способов решения проблем творческого и по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2B3176" w:rsidRPr="002B3176" w:rsidRDefault="003D7B84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информации для создания моделей изучаемых объ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и средств ин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диалог; готов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сведениями о сущности и осо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ющий мир»; </w:t>
      </w:r>
    </w:p>
    <w:p w:rsidR="002B3176" w:rsidRPr="002B3176" w:rsidRDefault="003D7B84" w:rsidP="00280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базовыми предметными и </w:t>
      </w:r>
      <w:proofErr w:type="spellStart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межпредметными</w:t>
      </w:r>
      <w:proofErr w:type="spellEnd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70B52" w:rsidRPr="00155ADE" w:rsidRDefault="003D7B84" w:rsidP="0028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в материальной и информационной сре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175E7" w:rsidRDefault="00C175E7" w:rsidP="002807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55ADE" w:rsidRPr="00155ADE" w:rsidRDefault="0030658F" w:rsidP="002807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понимание особой роли России в мировой истории, вос</w:t>
      </w:r>
      <w:r w:rsidR="00155ADE" w:rsidRPr="00155ADE">
        <w:rPr>
          <w:color w:val="000000"/>
          <w:sz w:val="28"/>
          <w:szCs w:val="28"/>
        </w:rPr>
        <w:softHyphen/>
        <w:t>питание чувства гордости за национальные свершения, откры</w:t>
      </w:r>
      <w:r w:rsidR="00155ADE" w:rsidRPr="00155ADE">
        <w:rPr>
          <w:color w:val="000000"/>
          <w:sz w:val="28"/>
          <w:szCs w:val="28"/>
        </w:rPr>
        <w:softHyphen/>
        <w:t>тия, победы;</w:t>
      </w:r>
    </w:p>
    <w:p w:rsidR="00155ADE" w:rsidRPr="00155ADE" w:rsidRDefault="0030658F" w:rsidP="002807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155ADE" w:rsidRPr="00155ADE">
        <w:rPr>
          <w:color w:val="000000"/>
          <w:sz w:val="28"/>
          <w:szCs w:val="28"/>
        </w:rPr>
        <w:t>сформированность</w:t>
      </w:r>
      <w:proofErr w:type="spellEnd"/>
      <w:r w:rsidR="00155ADE" w:rsidRPr="00155ADE">
        <w:rPr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55ADE" w:rsidRPr="00155ADE" w:rsidRDefault="0030658F" w:rsidP="002807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155ADE" w:rsidRPr="00155ADE">
        <w:rPr>
          <w:color w:val="000000"/>
          <w:sz w:val="28"/>
          <w:szCs w:val="28"/>
        </w:rPr>
        <w:t>здоровьесберегающего</w:t>
      </w:r>
      <w:proofErr w:type="spellEnd"/>
      <w:r w:rsidR="00155ADE" w:rsidRPr="00155ADE"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155ADE" w:rsidRPr="00155ADE" w:rsidRDefault="0030658F" w:rsidP="002807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освоение доступных способов изучения природы и обще</w:t>
      </w:r>
      <w:r w:rsidR="00155ADE" w:rsidRPr="00155ADE">
        <w:rPr>
          <w:color w:val="000000"/>
          <w:sz w:val="28"/>
          <w:szCs w:val="28"/>
        </w:rPr>
        <w:softHyphen/>
        <w:t>ства (наблюдение, запись, измерение, опыт, сравнение, клас</w:t>
      </w:r>
      <w:r w:rsidR="00155ADE" w:rsidRPr="00155ADE">
        <w:rPr>
          <w:color w:val="000000"/>
          <w:sz w:val="28"/>
          <w:szCs w:val="28"/>
        </w:rPr>
        <w:softHyphen/>
        <w:t>сификация и др. с получением информации из семейных ар</w:t>
      </w:r>
      <w:r w:rsidR="00155ADE" w:rsidRPr="00155ADE">
        <w:rPr>
          <w:color w:val="000000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155ADE" w:rsidRDefault="0030658F" w:rsidP="002807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развитие навыков устанавливать и выявлять причинно-следственные связи в окружающем мире</w:t>
      </w:r>
      <w:r>
        <w:rPr>
          <w:color w:val="000000"/>
          <w:sz w:val="28"/>
          <w:szCs w:val="28"/>
        </w:rPr>
        <w:t>.</w:t>
      </w:r>
    </w:p>
    <w:p w:rsidR="0030658F" w:rsidRPr="00155ADE" w:rsidRDefault="0030658F" w:rsidP="002807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55ADE" w:rsidRDefault="00155ADE" w:rsidP="002807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lastRenderedPageBreak/>
        <w:t xml:space="preserve">    </w:t>
      </w:r>
      <w:r w:rsidRPr="00052A28">
        <w:rPr>
          <w:b/>
          <w:bCs/>
          <w:color w:val="000000"/>
          <w:sz w:val="28"/>
        </w:rPr>
        <w:t>В результате изучения окружающего мира четвероклассники научатся: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различать важнейшие полезные ископаемые родного края;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объяснять в пределах требований программы взаимосвязи в природе и между природой и человеком;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самостоятельно находить в учебнике и дополнительных источниках сведения по определенной теме, излагать их на уроке в виде</w:t>
      </w:r>
      <w:r>
        <w:rPr>
          <w:color w:val="000000"/>
          <w:sz w:val="28"/>
        </w:rPr>
        <w:t xml:space="preserve"> </w:t>
      </w:r>
      <w:r w:rsidRPr="00052A28">
        <w:rPr>
          <w:color w:val="000000"/>
          <w:sz w:val="28"/>
        </w:rPr>
        <w:t>сообщения, рассказа; проводить самостоятельные наблюдения в природе;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оперировать с моделями, указанными в программе, самостоятельно разрабатывать и изготовлять отдельные модели;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формулировать и практически выполнять правила поведения в природе;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называть способы изображения Земли, её поверхности (глобус, географическая карта);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называть океаны и материки; называть природные зоны России, рассказывать об особенностях природы и хозяйства, об экологических проблемах в этих зонах;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рассказывать о государственной символике, о государственных праздниках России;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объяснять, что такое Конституция; характеризовать исторические периоды: первобытное общество, Древний мир, Средние века, Новое время, Новейшее время; называть важнейшие события и великих людей отечественной истории.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 xml:space="preserve">    </w:t>
      </w:r>
      <w:r w:rsidRPr="00052A28">
        <w:rPr>
          <w:b/>
          <w:bCs/>
          <w:color w:val="000000"/>
          <w:sz w:val="28"/>
        </w:rPr>
        <w:t>Четвероклассники получат возможность научиться: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наблюдать объекты окружающего мира;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самостоятельно работать с учебником, со словарём, справочником, энциклопедиями;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работать с учебными и научно-познавательными текстами;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составлять план учебной статьи; работать с памятками, алгоритмами, схемами-опорами;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работать с различными картами;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готовить сообщение, рецензировать ответы и выступления учеников;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lastRenderedPageBreak/>
        <w:t xml:space="preserve">- </w:t>
      </w:r>
      <w:r w:rsidRPr="00052A28">
        <w:rPr>
          <w:color w:val="000000"/>
          <w:sz w:val="28"/>
        </w:rPr>
        <w:t>рассуждать, участвовать в беседе, в дискуссии; работать в паре, группе, индивидуально; оценивать себя, товарища;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формировать коммуникативные умения;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развивать познавательные, интеллектуально-учебные умения;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показывать на карте, глобусе материки и океаны, горы, равн</w:t>
      </w:r>
      <w:r>
        <w:rPr>
          <w:color w:val="000000"/>
          <w:sz w:val="28"/>
        </w:rPr>
        <w:t>ины, моря, реки; границы России</w:t>
      </w:r>
      <w:r w:rsidRPr="00052A28">
        <w:rPr>
          <w:color w:val="000000"/>
          <w:sz w:val="28"/>
        </w:rPr>
        <w:t>;</w:t>
      </w:r>
    </w:p>
    <w:p w:rsidR="00052A28" w:rsidRPr="00052A28" w:rsidRDefault="00052A28" w:rsidP="002807ED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 xml:space="preserve">описывать отдельные (изученные) события истории </w:t>
      </w:r>
      <w:proofErr w:type="gramStart"/>
      <w:r w:rsidRPr="00052A28">
        <w:rPr>
          <w:color w:val="000000"/>
          <w:sz w:val="28"/>
        </w:rPr>
        <w:t xml:space="preserve">Отечества; </w:t>
      </w:r>
      <w:r w:rsidR="000F541C">
        <w:rPr>
          <w:color w:val="000000"/>
          <w:sz w:val="28"/>
        </w:rPr>
        <w:t xml:space="preserve"> </w:t>
      </w:r>
      <w:r w:rsidRPr="00052A28">
        <w:rPr>
          <w:color w:val="000000"/>
          <w:sz w:val="28"/>
        </w:rPr>
        <w:t>пользоваться</w:t>
      </w:r>
      <w:proofErr w:type="gramEnd"/>
      <w:r w:rsidRPr="00052A28">
        <w:rPr>
          <w:color w:val="000000"/>
          <w:sz w:val="28"/>
        </w:rPr>
        <w:t xml:space="preserve"> приобретенными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планете.</w:t>
      </w:r>
    </w:p>
    <w:p w:rsidR="00F41231" w:rsidRPr="00052A28" w:rsidRDefault="00F41231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379"/>
      </w:tblGrid>
      <w:tr w:rsidR="002000B6" w:rsidRPr="002000B6" w:rsidTr="000F541C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000B6" w:rsidRPr="0030658F" w:rsidRDefault="000F541C" w:rsidP="0030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человече-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ч)</w:t>
            </w:r>
          </w:p>
        </w:tc>
        <w:tc>
          <w:tcPr>
            <w:tcW w:w="6379" w:type="dxa"/>
          </w:tcPr>
          <w:p w:rsidR="002000B6" w:rsidRPr="0030658F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 глазами астронома. Планеты Солнечной системы. Звёздное небо – Великая книга Природы. Мир глазами географа. Мир глазами историка. Когда и где? Мир глазами эколога. Сокровища земли под охраной человечества.</w:t>
            </w: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000B6" w:rsidRPr="0030658F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Природа России (10 ч)</w:t>
            </w:r>
          </w:p>
        </w:tc>
        <w:tc>
          <w:tcPr>
            <w:tcW w:w="6379" w:type="dxa"/>
          </w:tcPr>
          <w:p w:rsidR="002000B6" w:rsidRPr="0030658F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Равнины и горы России. Моря, озёра и реки России. Природные зоны России. Зона арктических пустынь. Тундра. Леса России. Лес и человек. Зона степеней. Пустыни. У Чёрного моря.</w:t>
            </w: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000B6" w:rsidRPr="0030658F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край – часть большой страны (15 ч)</w:t>
            </w:r>
          </w:p>
        </w:tc>
        <w:tc>
          <w:tcPr>
            <w:tcW w:w="6379" w:type="dxa"/>
          </w:tcPr>
          <w:p w:rsidR="002000B6" w:rsidRPr="0030658F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 край. Поверхность нашего края. Водные богатства нашего края. Наши подземные богатства. Земля-кормилица. Жизнь леса. Жизнь луга. Жизнь в пресных водах. Растениеводство в нашем крае. Животноводство в нашем крае.</w:t>
            </w: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000B6" w:rsidRPr="0030658F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Всемирной истории (5 ч) </w:t>
            </w:r>
          </w:p>
        </w:tc>
        <w:tc>
          <w:tcPr>
            <w:tcW w:w="6379" w:type="dxa"/>
          </w:tcPr>
          <w:p w:rsidR="002000B6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истории человечества. Мир древности: далекий и близкий. Средние века: время рыцарей и замков. Новое время: встреча Европы и Америки. Новейшее время: история продолжается сегодня.</w:t>
            </w:r>
          </w:p>
          <w:p w:rsidR="000026D7" w:rsidRPr="0030658F" w:rsidRDefault="000026D7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000B6" w:rsidRPr="0030658F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истории России (20 ч)</w:t>
            </w:r>
          </w:p>
        </w:tc>
        <w:tc>
          <w:tcPr>
            <w:tcW w:w="6379" w:type="dxa"/>
          </w:tcPr>
          <w:p w:rsidR="002000B6" w:rsidRPr="000026D7" w:rsidRDefault="000026D7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Жизнь древних славян. Во времена Древней Руси. Страна городов. Трудные времена на Русской земле. Русь расправляет крылья. Куликовская битва. Иван Третий. Мастера печатных дел. Патриоты России. Пётр Великий. </w:t>
            </w:r>
            <w:proofErr w:type="spellStart"/>
            <w:r>
              <w:rPr>
                <w:color w:val="000000"/>
                <w:sz w:val="28"/>
                <w:szCs w:val="28"/>
              </w:rPr>
              <w:t>М.Ломоносов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Екатерина Великая. Отечественная война 1812 года. Страницы истории </w:t>
            </w:r>
            <w:r>
              <w:rPr>
                <w:color w:val="000000"/>
                <w:sz w:val="28"/>
                <w:szCs w:val="28"/>
                <w:lang w:val="en-US"/>
              </w:rPr>
              <w:t>XIX</w:t>
            </w:r>
            <w:r w:rsidRPr="000026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века. Россия вступает в </w:t>
            </w:r>
            <w:r>
              <w:rPr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color w:val="000000"/>
                <w:sz w:val="28"/>
                <w:szCs w:val="28"/>
              </w:rPr>
              <w:t xml:space="preserve"> век. Страницы истории 1920-1930-х годов. Великая Отечественная война и Великая Победа.</w:t>
            </w:r>
          </w:p>
        </w:tc>
      </w:tr>
      <w:tr w:rsidR="0030658F" w:rsidRPr="002000B6" w:rsidTr="000F541C">
        <w:tc>
          <w:tcPr>
            <w:tcW w:w="534" w:type="dxa"/>
          </w:tcPr>
          <w:p w:rsidR="0030658F" w:rsidRPr="002000B6" w:rsidRDefault="000026D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2551" w:type="dxa"/>
          </w:tcPr>
          <w:p w:rsidR="0030658F" w:rsidRPr="0030658F" w:rsidRDefault="000026D7" w:rsidP="002000B6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Современная Россия (9 ч)</w:t>
            </w:r>
          </w:p>
        </w:tc>
        <w:tc>
          <w:tcPr>
            <w:tcW w:w="6379" w:type="dxa"/>
          </w:tcPr>
          <w:p w:rsidR="0030658F" w:rsidRPr="00007BD5" w:rsidRDefault="000026D7" w:rsidP="000026D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Основной закон России и права человека. Мы-граждане России. Славные символы России. Такие разные праздники. Путешествие по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 xml:space="preserve">России.  </w:t>
            </w:r>
            <w:proofErr w:type="gramEnd"/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578A" w:rsidRPr="002000B6" w:rsidRDefault="000F541C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4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68 часов</w:t>
            </w:r>
          </w:p>
        </w:tc>
        <w:tc>
          <w:tcPr>
            <w:tcW w:w="6379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807ED" w:rsidRDefault="002000B6" w:rsidP="002807ED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ED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807ED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807ED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514" w:type="dxa"/>
        <w:tblInd w:w="-56" w:type="dxa"/>
        <w:tblLook w:val="04A0" w:firstRow="1" w:lastRow="0" w:firstColumn="1" w:lastColumn="0" w:noHBand="0" w:noVBand="1"/>
      </w:tblPr>
      <w:tblGrid>
        <w:gridCol w:w="902"/>
        <w:gridCol w:w="4252"/>
        <w:gridCol w:w="1134"/>
        <w:gridCol w:w="1322"/>
        <w:gridCol w:w="1904"/>
      </w:tblGrid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2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B720F" w:rsidRPr="00EB720F" w:rsidTr="00EB720F">
        <w:tc>
          <w:tcPr>
            <w:tcW w:w="9514" w:type="dxa"/>
            <w:gridSpan w:val="5"/>
          </w:tcPr>
          <w:p w:rsidR="00EB720F" w:rsidRPr="00EB720F" w:rsidRDefault="004048A4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(15</w:t>
            </w:r>
            <w:r w:rsidR="00EB720F"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16F01" w:rsidRPr="00EB720F" w:rsidTr="00EB720F">
        <w:tc>
          <w:tcPr>
            <w:tcW w:w="9514" w:type="dxa"/>
            <w:gridSpan w:val="5"/>
          </w:tcPr>
          <w:p w:rsidR="00016F01" w:rsidRPr="00487BF2" w:rsidRDefault="000026D7" w:rsidP="000026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Земля и человечество</w:t>
            </w:r>
            <w:r w:rsidR="00487BF2" w:rsidRPr="00487BF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(</w:t>
            </w:r>
            <w:r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9</w:t>
            </w:r>
            <w:r w:rsidR="00487BF2" w:rsidRPr="00487BF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487BF2" w:rsidRPr="00EB720F" w:rsidTr="00052A28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487BF2" w:rsidRPr="00487BF2" w:rsidRDefault="000026D7" w:rsidP="00487BF2">
            <w:pPr>
              <w:rPr>
                <w:rFonts w:ascii="Times New Roman" w:eastAsia="Calibri" w:hAnsi="Times New Roman" w:cs="Times New Roman"/>
                <w:sz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 w:bidi="en-US"/>
              </w:rPr>
              <w:t>Мир глазами астронома.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Планеты Солнечной системы.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Звёздное небо-Великая книга Природы.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глазами географа.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глазами историка.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и где?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05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70050D" w:rsidRPr="00EB720F" w:rsidRDefault="000026D7" w:rsidP="0070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эколога.</w:t>
            </w:r>
          </w:p>
        </w:tc>
        <w:tc>
          <w:tcPr>
            <w:tcW w:w="1134" w:type="dxa"/>
          </w:tcPr>
          <w:p w:rsidR="0070050D" w:rsidRPr="00EB720F" w:rsidRDefault="0070050D" w:rsidP="0005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05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904" w:type="dxa"/>
          </w:tcPr>
          <w:p w:rsidR="0070050D" w:rsidRPr="00EB720F" w:rsidRDefault="0070050D" w:rsidP="00052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70050D" w:rsidRPr="0070050D" w:rsidRDefault="000026D7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Сокровища Земли под охраной человечества.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70050D" w:rsidRPr="0070050D" w:rsidRDefault="000026D7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Сокровища Земли под охраной человечества.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D7" w:rsidRPr="00EB720F" w:rsidTr="00BA10ED">
        <w:tc>
          <w:tcPr>
            <w:tcW w:w="9514" w:type="dxa"/>
            <w:gridSpan w:val="5"/>
          </w:tcPr>
          <w:p w:rsidR="000026D7" w:rsidRPr="004048A4" w:rsidRDefault="000026D7" w:rsidP="000026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8A4">
              <w:rPr>
                <w:rFonts w:ascii="Times New Roman" w:hAnsi="Times New Roman" w:cs="Times New Roman"/>
                <w:i/>
                <w:sz w:val="28"/>
                <w:szCs w:val="28"/>
              </w:rPr>
              <w:t>Природа России (10 ч)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70050D" w:rsidRPr="004048A4" w:rsidRDefault="004048A4" w:rsidP="00052A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A4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 себя и оценим свои достижения по разделу «Земля и человечество». Равнины и горы России.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Моря, озёра и реки России.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Тундра.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26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Леса России.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A4" w:rsidRPr="00EB720F" w:rsidTr="00D6044A">
        <w:tc>
          <w:tcPr>
            <w:tcW w:w="9514" w:type="dxa"/>
            <w:gridSpan w:val="5"/>
          </w:tcPr>
          <w:p w:rsidR="004048A4" w:rsidRPr="004048A4" w:rsidRDefault="004048A4" w:rsidP="00404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</w:t>
            </w:r>
            <w:r w:rsidR="006A1B9B">
              <w:rPr>
                <w:rFonts w:ascii="Times New Roman" w:hAnsi="Times New Roman" w:cs="Times New Roman"/>
                <w:b/>
                <w:sz w:val="28"/>
                <w:szCs w:val="28"/>
              </w:rPr>
              <w:t>16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Лес и человек.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Зона степей.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Пустыни.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 Чёрного моря.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70050D" w:rsidRPr="004048A4" w:rsidRDefault="004048A4" w:rsidP="00052A28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  <w:r w:rsidRPr="004048A4">
              <w:rPr>
                <w:rFonts w:ascii="Times New Roman" w:hAnsi="Times New Roman"/>
                <w:b/>
                <w:sz w:val="28"/>
                <w:szCs w:val="24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A4" w:rsidRPr="00EB720F" w:rsidTr="008A7B27">
        <w:tc>
          <w:tcPr>
            <w:tcW w:w="9514" w:type="dxa"/>
            <w:gridSpan w:val="5"/>
          </w:tcPr>
          <w:p w:rsidR="004048A4" w:rsidRPr="004048A4" w:rsidRDefault="004048A4" w:rsidP="004048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Родной край-часть большой страны (15 ч)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Наш край.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Поверхность нашего края.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Поверхность нашего края.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EB720F" w:rsidRPr="00EB720F" w:rsidRDefault="004048A4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подземные богатства.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052A28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70050D" w:rsidRPr="0070050D" w:rsidRDefault="004048A4" w:rsidP="0070050D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Земля-кормилица.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леса.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леса.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70050D" w:rsidRPr="0070050D" w:rsidRDefault="004048A4" w:rsidP="0070050D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луга.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в пресных водах.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к водоёму.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9B" w:rsidRPr="00EB720F" w:rsidTr="007D013A">
        <w:tc>
          <w:tcPr>
            <w:tcW w:w="9514" w:type="dxa"/>
            <w:gridSpan w:val="5"/>
          </w:tcPr>
          <w:p w:rsidR="006A1B9B" w:rsidRPr="006A1B9B" w:rsidRDefault="006A1B9B" w:rsidP="006A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(18 ч)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 в нашем крае.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EB720F" w:rsidRPr="00EB720F" w:rsidRDefault="004048A4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EB720F" w:rsidRPr="00EB720F" w:rsidRDefault="004048A4" w:rsidP="0040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4">
              <w:rPr>
                <w:rFonts w:ascii="Times New Roman" w:hAnsi="Times New Roman"/>
                <w:b/>
                <w:sz w:val="28"/>
                <w:szCs w:val="24"/>
              </w:rPr>
              <w:t>Проверим себя и оценим свои достижения по разделу «</w:t>
            </w:r>
            <w:r w:rsidR="00133C8D" w:rsidRPr="00133C8D">
              <w:rPr>
                <w:rFonts w:ascii="Times New Roman" w:hAnsi="Times New Roman" w:cs="Times New Roman"/>
                <w:b/>
                <w:sz w:val="28"/>
                <w:szCs w:val="28"/>
              </w:rPr>
              <w:t>Родной край-часть большой страны</w:t>
            </w:r>
            <w:r w:rsidRPr="004048A4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8D" w:rsidRPr="00EB720F" w:rsidTr="000A77A7">
        <w:tc>
          <w:tcPr>
            <w:tcW w:w="9514" w:type="dxa"/>
            <w:gridSpan w:val="5"/>
          </w:tcPr>
          <w:p w:rsidR="00133C8D" w:rsidRPr="00133C8D" w:rsidRDefault="00133C8D" w:rsidP="00133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Страницы Всемирной истории (5 ч)</w:t>
            </w: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EB720F" w:rsidRPr="00EB720F" w:rsidRDefault="00133C8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истории человечества.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Мир древности: далёкий и близкий.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Средние века: время рыцарей и замков.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Новое время: встреча Европы и Америки.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8D" w:rsidRPr="00EB720F" w:rsidTr="0078687E">
        <w:tc>
          <w:tcPr>
            <w:tcW w:w="9514" w:type="dxa"/>
            <w:gridSpan w:val="5"/>
          </w:tcPr>
          <w:p w:rsidR="00133C8D" w:rsidRPr="00133C8D" w:rsidRDefault="00133C8D" w:rsidP="00133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Страницы истории России (20 ч)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445EA1" w:rsidRPr="00133C8D" w:rsidRDefault="00133C8D" w:rsidP="00133C8D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048A4">
              <w:rPr>
                <w:rFonts w:ascii="Times New Roman" w:hAnsi="Times New Roman"/>
                <w:b/>
                <w:sz w:val="28"/>
                <w:szCs w:val="24"/>
              </w:rPr>
              <w:t>Проверим себя и оценим свои достижения по разделу «</w:t>
            </w:r>
            <w:r w:rsidRPr="00133C8D">
              <w:rPr>
                <w:rFonts w:ascii="Times New Roman" w:hAnsi="Times New Roman"/>
                <w:b/>
                <w:sz w:val="28"/>
                <w:szCs w:val="28"/>
              </w:rPr>
              <w:t>Страницы Всемирной истории</w:t>
            </w:r>
            <w:r w:rsidRPr="004048A4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>Жизнь древних славян.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 времена Древней Руси.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EB720F" w:rsidRPr="00EB720F" w:rsidRDefault="00133C8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городов.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 книжной сокровищницы Древней Руси.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Трудные времена на Русской земле.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Русь расправляет крылья.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Куликовская битва.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Иван Третий.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Мастера печатных дел.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Патриоты России.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9B" w:rsidRPr="00EB720F" w:rsidTr="004242E2">
        <w:tc>
          <w:tcPr>
            <w:tcW w:w="9514" w:type="dxa"/>
            <w:gridSpan w:val="5"/>
          </w:tcPr>
          <w:p w:rsidR="006A1B9B" w:rsidRPr="006A1B9B" w:rsidRDefault="006A1B9B" w:rsidP="006A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(19 ч.)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Петр Великий.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Михаил Васильевич Ломоносов.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Екатерина Великая.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052A28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  <w:vAlign w:val="center"/>
          </w:tcPr>
          <w:p w:rsidR="00445EA1" w:rsidRPr="00133C8D" w:rsidRDefault="00133C8D" w:rsidP="00052A2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 xml:space="preserve">Страницы истории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en-US" w:bidi="en-US"/>
              </w:rPr>
              <w:t xml:space="preserve">XIX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века.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445EA1" w:rsidRPr="00133C8D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Россия вступает в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век.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Страницы истории 1920-1930-х годов.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Страна, открывшая путь в космос.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8D" w:rsidRPr="00EB720F" w:rsidTr="00CF4350">
        <w:tc>
          <w:tcPr>
            <w:tcW w:w="9514" w:type="dxa"/>
            <w:gridSpan w:val="5"/>
          </w:tcPr>
          <w:p w:rsidR="00133C8D" w:rsidRPr="00133C8D" w:rsidRDefault="00133C8D" w:rsidP="00133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Современная Россия (9 ч)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445EA1" w:rsidRPr="00133C8D" w:rsidRDefault="00E17B70" w:rsidP="006A1B9B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4"/>
              </w:rPr>
              <w:t>Основной закон России и права человека. Мы-граждане России.</w:t>
            </w:r>
            <w:bookmarkEnd w:id="0"/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445EA1" w:rsidRPr="00445EA1" w:rsidRDefault="00E17B70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Промежуточная аттестация в форме группового проекта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Славные символы России.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Такие разные праздники.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A1B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Путешествие по России.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33C8D" w:rsidRPr="00EB720F" w:rsidTr="00EB720F">
        <w:tc>
          <w:tcPr>
            <w:tcW w:w="902" w:type="dxa"/>
          </w:tcPr>
          <w:p w:rsidR="00133C8D" w:rsidRPr="00504A7F" w:rsidRDefault="00133C8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</w:tcPr>
          <w:p w:rsidR="00133C8D" w:rsidRDefault="00133C8D">
            <w:r w:rsidRPr="00332392">
              <w:rPr>
                <w:rFonts w:ascii="Times New Roman" w:hAnsi="Times New Roman"/>
                <w:sz w:val="28"/>
                <w:szCs w:val="24"/>
              </w:rPr>
              <w:t>Путешествие по России.</w:t>
            </w:r>
          </w:p>
        </w:tc>
        <w:tc>
          <w:tcPr>
            <w:tcW w:w="1134" w:type="dxa"/>
          </w:tcPr>
          <w:p w:rsidR="00133C8D" w:rsidRPr="00504A7F" w:rsidRDefault="00133C8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133C8D" w:rsidRPr="00487BF2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04" w:type="dxa"/>
          </w:tcPr>
          <w:p w:rsidR="00133C8D" w:rsidRPr="00EB720F" w:rsidRDefault="00133C8D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33C8D" w:rsidRPr="00EB720F" w:rsidTr="00EB720F">
        <w:tc>
          <w:tcPr>
            <w:tcW w:w="902" w:type="dxa"/>
          </w:tcPr>
          <w:p w:rsidR="00133C8D" w:rsidRPr="00504A7F" w:rsidRDefault="00133C8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</w:tcPr>
          <w:p w:rsidR="00133C8D" w:rsidRDefault="00133C8D">
            <w:r w:rsidRPr="00332392">
              <w:rPr>
                <w:rFonts w:ascii="Times New Roman" w:hAnsi="Times New Roman"/>
                <w:sz w:val="28"/>
                <w:szCs w:val="24"/>
              </w:rPr>
              <w:t>Путешествие по России.</w:t>
            </w:r>
          </w:p>
        </w:tc>
        <w:tc>
          <w:tcPr>
            <w:tcW w:w="1134" w:type="dxa"/>
          </w:tcPr>
          <w:p w:rsidR="00133C8D" w:rsidRPr="00504A7F" w:rsidRDefault="00133C8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133C8D" w:rsidRPr="00487BF2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04" w:type="dxa"/>
          </w:tcPr>
          <w:p w:rsidR="00133C8D" w:rsidRPr="00EB720F" w:rsidRDefault="00133C8D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445EA1" w:rsidRPr="00133C8D" w:rsidRDefault="00133C8D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Проверим себя и оценим свои достижения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052A28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  <w:vAlign w:val="center"/>
          </w:tcPr>
          <w:p w:rsidR="00445EA1" w:rsidRPr="00445EA1" w:rsidRDefault="00133C8D" w:rsidP="00052A2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Презентация проектов.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E92318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01542" w:rsidRPr="006A1B9B" w:rsidRDefault="006A1B9B" w:rsidP="0000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8784F" w:rsidRDefault="00F8784F" w:rsidP="002807ED">
      <w:pPr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E178F" w:rsidRDefault="002E178F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542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>
        <w:rPr>
          <w:rFonts w:ascii="Times New Roman" w:hAnsi="Times New Roman" w:cs="Times New Roman"/>
          <w:sz w:val="28"/>
          <w:szCs w:val="28"/>
        </w:rPr>
        <w:t xml:space="preserve">. </w:t>
      </w:r>
      <w:r w:rsidR="00133C8D">
        <w:rPr>
          <w:rFonts w:ascii="Times New Roman" w:hAnsi="Times New Roman" w:cs="Times New Roman"/>
          <w:sz w:val="28"/>
          <w:szCs w:val="28"/>
        </w:rPr>
        <w:t>4</w:t>
      </w:r>
      <w:r w:rsidR="00FB2C88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</w:t>
      </w:r>
      <w:proofErr w:type="spellStart"/>
      <w:r w:rsidR="00FB2C88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1542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E1663E">
        <w:rPr>
          <w:rFonts w:ascii="Times New Roman" w:hAnsi="Times New Roman" w:cs="Times New Roman"/>
          <w:sz w:val="28"/>
          <w:szCs w:val="28"/>
        </w:rPr>
        <w:t>.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5EA1">
        <w:rPr>
          <w:rFonts w:ascii="Times New Roman" w:hAnsi="Times New Roman" w:cs="Times New Roman"/>
          <w:sz w:val="28"/>
          <w:szCs w:val="28"/>
        </w:rPr>
        <w:t>«Просвещение» 2018</w:t>
      </w:r>
      <w:r w:rsidR="00FB2C88">
        <w:rPr>
          <w:rFonts w:ascii="Times New Roman" w:hAnsi="Times New Roman" w:cs="Times New Roman"/>
          <w:sz w:val="28"/>
          <w:szCs w:val="28"/>
        </w:rPr>
        <w:t>.</w:t>
      </w:r>
    </w:p>
    <w:p w:rsidR="002C46D1" w:rsidRDefault="006158CC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1542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>
        <w:rPr>
          <w:rFonts w:ascii="Times New Roman" w:hAnsi="Times New Roman" w:cs="Times New Roman"/>
          <w:sz w:val="28"/>
          <w:szCs w:val="28"/>
        </w:rPr>
        <w:t xml:space="preserve">. </w:t>
      </w:r>
      <w:r w:rsidR="00133C8D">
        <w:rPr>
          <w:rFonts w:ascii="Times New Roman" w:hAnsi="Times New Roman" w:cs="Times New Roman"/>
          <w:sz w:val="28"/>
          <w:szCs w:val="28"/>
        </w:rPr>
        <w:t>4</w:t>
      </w:r>
      <w:r w:rsidR="002C46D1">
        <w:rPr>
          <w:rFonts w:ascii="Times New Roman" w:hAnsi="Times New Roman" w:cs="Times New Roman"/>
          <w:sz w:val="28"/>
          <w:szCs w:val="28"/>
        </w:rPr>
        <w:t xml:space="preserve"> класс. Рабочая тетрадь</w:t>
      </w:r>
      <w:r w:rsidR="00E1663E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</w:t>
      </w:r>
      <w:proofErr w:type="spellStart"/>
      <w:r w:rsidR="002C46D1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2C46D1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2C46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1542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01542">
        <w:rPr>
          <w:rFonts w:ascii="Times New Roman" w:hAnsi="Times New Roman" w:cs="Times New Roman"/>
          <w:sz w:val="28"/>
          <w:szCs w:val="28"/>
        </w:rPr>
        <w:t xml:space="preserve">. 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001542">
        <w:rPr>
          <w:rFonts w:ascii="Times New Roman" w:hAnsi="Times New Roman" w:cs="Times New Roman"/>
          <w:sz w:val="28"/>
          <w:szCs w:val="28"/>
        </w:rPr>
        <w:t>«Просвещение» 2019</w:t>
      </w:r>
      <w:r w:rsidR="002C46D1">
        <w:rPr>
          <w:rFonts w:ascii="Times New Roman" w:hAnsi="Times New Roman" w:cs="Times New Roman"/>
          <w:sz w:val="28"/>
          <w:szCs w:val="28"/>
        </w:rPr>
        <w:t>.</w:t>
      </w:r>
    </w:p>
    <w:p w:rsidR="00E1663E" w:rsidRDefault="00133C8D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001542">
        <w:rPr>
          <w:rFonts w:ascii="Times New Roman" w:hAnsi="Times New Roman" w:cs="Times New Roman"/>
          <w:sz w:val="28"/>
          <w:szCs w:val="28"/>
        </w:rPr>
        <w:t>От земли до неба. Атлас-определитель: книга для учащихся начальных классов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E1663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01542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01542">
        <w:rPr>
          <w:rFonts w:ascii="Times New Roman" w:hAnsi="Times New Roman" w:cs="Times New Roman"/>
          <w:sz w:val="28"/>
          <w:szCs w:val="28"/>
        </w:rPr>
        <w:t>.</w:t>
      </w:r>
      <w:r w:rsidR="00E1663E" w:rsidRPr="00A01FC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1663E" w:rsidRPr="00A01FC8">
        <w:rPr>
          <w:rFonts w:ascii="Times New Roman" w:hAnsi="Times New Roman" w:cs="Times New Roman"/>
          <w:sz w:val="28"/>
          <w:szCs w:val="28"/>
        </w:rPr>
        <w:t xml:space="preserve"> М.: </w:t>
      </w:r>
      <w:r w:rsidR="00E1663E">
        <w:rPr>
          <w:rFonts w:ascii="Times New Roman" w:hAnsi="Times New Roman" w:cs="Times New Roman"/>
          <w:sz w:val="28"/>
          <w:szCs w:val="28"/>
        </w:rPr>
        <w:t>«Просвещени</w:t>
      </w:r>
      <w:r w:rsidR="00001542">
        <w:rPr>
          <w:rFonts w:ascii="Times New Roman" w:hAnsi="Times New Roman" w:cs="Times New Roman"/>
          <w:sz w:val="28"/>
          <w:szCs w:val="28"/>
        </w:rPr>
        <w:t>е» 2019</w:t>
      </w:r>
      <w:r w:rsidR="00E1663E">
        <w:rPr>
          <w:rFonts w:ascii="Times New Roman" w:hAnsi="Times New Roman" w:cs="Times New Roman"/>
          <w:sz w:val="28"/>
          <w:szCs w:val="28"/>
        </w:rPr>
        <w:t>.</w:t>
      </w:r>
    </w:p>
    <w:p w:rsidR="00001542" w:rsidRDefault="00133C8D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542">
        <w:rPr>
          <w:rFonts w:ascii="Times New Roman" w:hAnsi="Times New Roman" w:cs="Times New Roman"/>
          <w:sz w:val="28"/>
          <w:szCs w:val="28"/>
        </w:rPr>
        <w:t xml:space="preserve">. </w:t>
      </w:r>
      <w:r w:rsidR="000924C7">
        <w:rPr>
          <w:rFonts w:ascii="Times New Roman" w:hAnsi="Times New Roman" w:cs="Times New Roman"/>
          <w:sz w:val="28"/>
          <w:szCs w:val="28"/>
        </w:rPr>
        <w:t>Зелёные страницы: книга для учащихся начальных классов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0924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924C7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924C7">
        <w:rPr>
          <w:rFonts w:ascii="Times New Roman" w:hAnsi="Times New Roman" w:cs="Times New Roman"/>
          <w:sz w:val="28"/>
          <w:szCs w:val="28"/>
        </w:rPr>
        <w:t>.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924C7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0924C7" w:rsidRDefault="00133C8D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924C7">
        <w:rPr>
          <w:rFonts w:ascii="Times New Roman" w:hAnsi="Times New Roman" w:cs="Times New Roman"/>
          <w:sz w:val="28"/>
          <w:szCs w:val="28"/>
        </w:rPr>
        <w:t>. Великан на поляне, или Первые уроки экологической этики: книга для учащихся начальных классов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0924C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924C7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924C7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C7">
        <w:rPr>
          <w:rFonts w:ascii="Times New Roman" w:hAnsi="Times New Roman" w:cs="Times New Roman"/>
          <w:sz w:val="28"/>
          <w:szCs w:val="28"/>
        </w:rPr>
        <w:t>А.А.Румянцев</w:t>
      </w:r>
      <w:proofErr w:type="spellEnd"/>
      <w:r w:rsidR="000924C7">
        <w:rPr>
          <w:rFonts w:ascii="Times New Roman" w:hAnsi="Times New Roman" w:cs="Times New Roman"/>
          <w:sz w:val="28"/>
          <w:szCs w:val="28"/>
        </w:rPr>
        <w:t>.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924C7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F8784F" w:rsidRDefault="00F8784F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Энциклопедия путешествий. Страны мира: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кн.для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нач.кл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5-е изд.-М.: Просвещение, 2020. -159 с.</w:t>
      </w:r>
    </w:p>
    <w:p w:rsidR="00133C8D" w:rsidRDefault="00F8784F" w:rsidP="0028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3C8D">
        <w:rPr>
          <w:rFonts w:ascii="Times New Roman" w:hAnsi="Times New Roman" w:cs="Times New Roman"/>
          <w:sz w:val="28"/>
          <w:szCs w:val="28"/>
        </w:rPr>
        <w:t>. Поурочные разработки по курсу «Окружающий мир» 4 класс. – 5-е изд. –М.: ВАКО, 2020. – 416 с.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2920B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D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25674"/>
    <w:multiLevelType w:val="multilevel"/>
    <w:tmpl w:val="E16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5485C"/>
    <w:multiLevelType w:val="hybridMultilevel"/>
    <w:tmpl w:val="6D4C9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3FF"/>
    <w:multiLevelType w:val="multilevel"/>
    <w:tmpl w:val="376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6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1542"/>
    <w:rsid w:val="000026D7"/>
    <w:rsid w:val="00016F01"/>
    <w:rsid w:val="00052A28"/>
    <w:rsid w:val="000924C7"/>
    <w:rsid w:val="000D0BB2"/>
    <w:rsid w:val="000F541C"/>
    <w:rsid w:val="001001A8"/>
    <w:rsid w:val="001036F9"/>
    <w:rsid w:val="0012562D"/>
    <w:rsid w:val="00133C8D"/>
    <w:rsid w:val="00155ADE"/>
    <w:rsid w:val="00190AB3"/>
    <w:rsid w:val="001D10D6"/>
    <w:rsid w:val="001D6AC9"/>
    <w:rsid w:val="002000B6"/>
    <w:rsid w:val="00205A8F"/>
    <w:rsid w:val="00267ED5"/>
    <w:rsid w:val="002807ED"/>
    <w:rsid w:val="002809E6"/>
    <w:rsid w:val="002920BA"/>
    <w:rsid w:val="002B0EDE"/>
    <w:rsid w:val="002B3176"/>
    <w:rsid w:val="002C46D1"/>
    <w:rsid w:val="002E178F"/>
    <w:rsid w:val="0030658F"/>
    <w:rsid w:val="0036462D"/>
    <w:rsid w:val="003D7B84"/>
    <w:rsid w:val="00402F4B"/>
    <w:rsid w:val="004048A4"/>
    <w:rsid w:val="00445EA1"/>
    <w:rsid w:val="00450E10"/>
    <w:rsid w:val="00487BF2"/>
    <w:rsid w:val="004A1416"/>
    <w:rsid w:val="004B0EFC"/>
    <w:rsid w:val="00500787"/>
    <w:rsid w:val="00504A7F"/>
    <w:rsid w:val="005260CA"/>
    <w:rsid w:val="00534C1A"/>
    <w:rsid w:val="005B52C3"/>
    <w:rsid w:val="00606675"/>
    <w:rsid w:val="006158CC"/>
    <w:rsid w:val="0069447C"/>
    <w:rsid w:val="006A1B9B"/>
    <w:rsid w:val="0070050D"/>
    <w:rsid w:val="00760379"/>
    <w:rsid w:val="00761324"/>
    <w:rsid w:val="00793489"/>
    <w:rsid w:val="008354AC"/>
    <w:rsid w:val="0085683D"/>
    <w:rsid w:val="00884EFC"/>
    <w:rsid w:val="008C62A9"/>
    <w:rsid w:val="008D47A0"/>
    <w:rsid w:val="008D652C"/>
    <w:rsid w:val="009041AB"/>
    <w:rsid w:val="00960967"/>
    <w:rsid w:val="009A35ED"/>
    <w:rsid w:val="009B6452"/>
    <w:rsid w:val="00A012FF"/>
    <w:rsid w:val="00A01FC8"/>
    <w:rsid w:val="00A21903"/>
    <w:rsid w:val="00A77784"/>
    <w:rsid w:val="00A80557"/>
    <w:rsid w:val="00AC0E76"/>
    <w:rsid w:val="00C175E7"/>
    <w:rsid w:val="00C2299E"/>
    <w:rsid w:val="00C25433"/>
    <w:rsid w:val="00C25D7A"/>
    <w:rsid w:val="00C41969"/>
    <w:rsid w:val="00C61429"/>
    <w:rsid w:val="00C92114"/>
    <w:rsid w:val="00CA57ED"/>
    <w:rsid w:val="00CD079E"/>
    <w:rsid w:val="00CE0C70"/>
    <w:rsid w:val="00D27D78"/>
    <w:rsid w:val="00DB170A"/>
    <w:rsid w:val="00E0578A"/>
    <w:rsid w:val="00E1663E"/>
    <w:rsid w:val="00E17B70"/>
    <w:rsid w:val="00E5367B"/>
    <w:rsid w:val="00E65CAC"/>
    <w:rsid w:val="00E70B52"/>
    <w:rsid w:val="00E92318"/>
    <w:rsid w:val="00EB720F"/>
    <w:rsid w:val="00ED7D37"/>
    <w:rsid w:val="00EE67EF"/>
    <w:rsid w:val="00F41231"/>
    <w:rsid w:val="00F57EFE"/>
    <w:rsid w:val="00F8784F"/>
    <w:rsid w:val="00F9386A"/>
    <w:rsid w:val="00FB1D2C"/>
    <w:rsid w:val="00FB2C88"/>
    <w:rsid w:val="00FB77BF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89C5-029F-4335-9508-BDF6155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B72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тиль"/>
    <w:rsid w:val="0015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5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58F"/>
  </w:style>
  <w:style w:type="paragraph" w:customStyle="1" w:styleId="c5">
    <w:name w:val="c5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7B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10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60</cp:revision>
  <cp:lastPrinted>2020-10-13T01:36:00Z</cp:lastPrinted>
  <dcterms:created xsi:type="dcterms:W3CDTF">2019-09-22T11:55:00Z</dcterms:created>
  <dcterms:modified xsi:type="dcterms:W3CDTF">2021-09-29T03:47:00Z</dcterms:modified>
</cp:coreProperties>
</file>