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2B" w:rsidRPr="00A063EA" w:rsidRDefault="0009682B" w:rsidP="00096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="-601" w:tblpY="33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057"/>
        <w:gridCol w:w="4030"/>
      </w:tblGrid>
      <w:tr w:rsidR="00CD4FD7" w:rsidRPr="00A063EA" w:rsidTr="00CD4FD7">
        <w:tc>
          <w:tcPr>
            <w:tcW w:w="3085" w:type="dxa"/>
          </w:tcPr>
          <w:p w:rsidR="00CD4FD7" w:rsidRPr="00A063EA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D4FD7" w:rsidRPr="00A063EA" w:rsidRDefault="005A57C4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640836C" wp14:editId="03FEB0C9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228600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FD7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 Зам. директора по УВР</w:t>
            </w:r>
          </w:p>
          <w:p w:rsidR="00CD4FD7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Сластихина 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  <w:p w:rsidR="00CD4FD7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D7" w:rsidRPr="00A063EA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D7" w:rsidRPr="004C2526" w:rsidRDefault="008747DA" w:rsidP="004C252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CD4FD7"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</w:t>
            </w:r>
            <w:r w:rsidR="00CD4FD7"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526">
              <w:rPr>
                <w:rFonts w:ascii="Times New Roman" w:hAnsi="Times New Roman" w:cs="Times New Roman"/>
                <w:sz w:val="28"/>
                <w:szCs w:val="28"/>
              </w:rPr>
              <w:t>020 г.</w:t>
            </w:r>
          </w:p>
        </w:tc>
        <w:tc>
          <w:tcPr>
            <w:tcW w:w="3057" w:type="dxa"/>
          </w:tcPr>
          <w:p w:rsidR="00CD4FD7" w:rsidRPr="00A063EA" w:rsidRDefault="00C151E8" w:rsidP="00CD4FD7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1276350"/>
                  <wp:effectExtent l="0" t="0" r="0" b="0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:rsidR="00CD4FD7" w:rsidRPr="00A063EA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D4FD7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образовательного учреждения «Кириковская средняя   школа» Ивченко О.В.</w:t>
            </w:r>
          </w:p>
          <w:p w:rsidR="00CD4FD7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D7" w:rsidRPr="00A063EA" w:rsidRDefault="00CD4FD7" w:rsidP="00CD4F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D7" w:rsidRPr="00A063EA" w:rsidRDefault="008747DA" w:rsidP="00CD4F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bookmarkStart w:id="0" w:name="_GoBack"/>
            <w:bookmarkEnd w:id="0"/>
            <w:r w:rsidR="00CD4FD7"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</w:t>
            </w:r>
            <w:r w:rsidR="00CD4FD7" w:rsidRPr="004C25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526" w:rsidRPr="004C2526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</w:p>
        </w:tc>
      </w:tr>
    </w:tbl>
    <w:p w:rsidR="00CD4FD7" w:rsidRDefault="00B553FC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Бушуйская основная школа – филиал м</w:t>
      </w:r>
      <w:r w:rsidR="005E5787" w:rsidRPr="00A063EA">
        <w:rPr>
          <w:rFonts w:ascii="Times New Roman" w:hAnsi="Times New Roman" w:cs="Times New Roman"/>
          <w:b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E5787"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E5787"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E5787"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E5787"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 «Кириковская</w:t>
      </w:r>
    </w:p>
    <w:p w:rsidR="00CD4FD7" w:rsidRPr="00A063EA" w:rsidRDefault="00CD4FD7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>средняя школа»</w:t>
      </w:r>
    </w:p>
    <w:p w:rsidR="00CD4FD7" w:rsidRDefault="00CD4FD7" w:rsidP="00096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D7" w:rsidRDefault="004C2526" w:rsidP="00CD4F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FFBF3FB" wp14:editId="7FCBD240">
            <wp:simplePos x="0" y="0"/>
            <wp:positionH relativeFrom="column">
              <wp:posOffset>3796665</wp:posOffset>
            </wp:positionH>
            <wp:positionV relativeFrom="paragraph">
              <wp:posOffset>1898650</wp:posOffset>
            </wp:positionV>
            <wp:extent cx="1914525" cy="99060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D7" w:rsidRDefault="00CD4FD7" w:rsidP="00096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Pr="00A063EA" w:rsidRDefault="000354EA" w:rsidP="00AA7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Pr="00A063EA" w:rsidRDefault="000354EA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553FC" w:rsidRDefault="000354EA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предмету ЛИТЕРАТУРА на уровне основного общего образования </w:t>
      </w:r>
    </w:p>
    <w:p w:rsidR="000354EA" w:rsidRPr="00A063EA" w:rsidRDefault="00B553FC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Бушуйской основной школы - </w:t>
      </w:r>
      <w:r w:rsidR="000354EA"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</w:t>
      </w:r>
    </w:p>
    <w:p w:rsidR="00B553FC" w:rsidRDefault="000354EA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общеобразовательного учреждения </w:t>
      </w:r>
    </w:p>
    <w:p w:rsidR="000354EA" w:rsidRPr="00A063EA" w:rsidRDefault="000354EA" w:rsidP="00CD4F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>«Кириковская средняя школа»</w:t>
      </w:r>
    </w:p>
    <w:p w:rsidR="000354EA" w:rsidRDefault="000354EA" w:rsidP="00CD4F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D7" w:rsidRDefault="00CD4FD7" w:rsidP="00CD4F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D7" w:rsidRDefault="00CD4FD7" w:rsidP="00CD4F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D7" w:rsidRPr="00A063EA" w:rsidRDefault="00CD4FD7" w:rsidP="00CD4F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53FC" w:rsidRDefault="00B553FC" w:rsidP="00CD4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3FC" w:rsidRDefault="00B553FC" w:rsidP="00CD4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3FC" w:rsidRDefault="00B553FC" w:rsidP="00CD4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53FC" w:rsidRDefault="00B553FC" w:rsidP="00CD4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CD4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Составила: учитель </w:t>
      </w:r>
    </w:p>
    <w:p w:rsidR="000354EA" w:rsidRPr="00A063EA" w:rsidRDefault="00881EA6" w:rsidP="00B37F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Кадирова Дарья Владимировна</w:t>
      </w:r>
    </w:p>
    <w:p w:rsidR="000354EA" w:rsidRPr="00A063EA" w:rsidRDefault="000354EA" w:rsidP="00AA7089">
      <w:pPr>
        <w:rPr>
          <w:rFonts w:ascii="Times New Roman" w:hAnsi="Times New Roman" w:cs="Times New Roman"/>
          <w:sz w:val="28"/>
          <w:szCs w:val="28"/>
        </w:rPr>
      </w:pPr>
    </w:p>
    <w:p w:rsidR="000354EA" w:rsidRPr="00CD4FD7" w:rsidRDefault="00881EA6" w:rsidP="00CD4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354EA" w:rsidRPr="00A063EA">
        <w:rPr>
          <w:rFonts w:ascii="Times New Roman" w:hAnsi="Times New Roman" w:cs="Times New Roman"/>
          <w:sz w:val="28"/>
          <w:szCs w:val="28"/>
        </w:rPr>
        <w:t>-20</w:t>
      </w:r>
      <w:r w:rsidR="00D81CD2">
        <w:rPr>
          <w:rFonts w:ascii="Times New Roman" w:hAnsi="Times New Roman" w:cs="Times New Roman"/>
          <w:sz w:val="28"/>
          <w:szCs w:val="28"/>
        </w:rPr>
        <w:t>21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A57C4" w:rsidRDefault="005A57C4" w:rsidP="00A063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4EA" w:rsidRPr="00A063EA" w:rsidRDefault="005E5787" w:rsidP="00A063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0354EA" w:rsidRPr="00A063EA">
        <w:rPr>
          <w:rFonts w:ascii="Times New Roman" w:hAnsi="Times New Roman" w:cs="Times New Roman"/>
          <w:b/>
          <w:bCs/>
          <w:sz w:val="28"/>
          <w:szCs w:val="28"/>
        </w:rPr>
        <w:t>ПОЯСНИТЕЛЬНАЯ  ЗАПИСКА</w:t>
      </w:r>
      <w:r w:rsidRPr="00A063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Рабочая программа по литературе составлена на основе следующих документов: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13.07.2015) "Об образовании в Российской Федерации" (с изм. и доп., вступ. в силу с 24.07.2015);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Приказ от 17.12.2010г. № 1897 </w:t>
      </w:r>
      <w:r w:rsidR="0009682B" w:rsidRPr="00A063EA">
        <w:rPr>
          <w:rFonts w:ascii="Times New Roman" w:hAnsi="Times New Roman" w:cs="Times New Roman"/>
          <w:sz w:val="28"/>
          <w:szCs w:val="28"/>
        </w:rPr>
        <w:t>«О</w:t>
      </w:r>
      <w:r w:rsidR="000354EA" w:rsidRPr="00A063EA">
        <w:rPr>
          <w:rFonts w:ascii="Times New Roman" w:hAnsi="Times New Roman" w:cs="Times New Roman"/>
          <w:sz w:val="28"/>
          <w:szCs w:val="28"/>
        </w:rPr>
        <w:t>б утверждении федерального государственного образовательного стандарта основного общего образования</w:t>
      </w:r>
      <w:r w:rsidR="0009682B" w:rsidRPr="00A063EA">
        <w:rPr>
          <w:rFonts w:ascii="Times New Roman" w:hAnsi="Times New Roman" w:cs="Times New Roman"/>
          <w:sz w:val="28"/>
          <w:szCs w:val="28"/>
        </w:rPr>
        <w:t>»</w:t>
      </w:r>
      <w:r w:rsidR="000354EA" w:rsidRPr="00A063EA">
        <w:rPr>
          <w:rFonts w:ascii="Times New Roman" w:hAnsi="Times New Roman" w:cs="Times New Roman"/>
          <w:sz w:val="28"/>
          <w:szCs w:val="28"/>
        </w:rPr>
        <w:t>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8 июня 2015 г. № 576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Примерная программа по учеб</w:t>
      </w:r>
      <w:r w:rsidR="005E29C4">
        <w:rPr>
          <w:rFonts w:ascii="Times New Roman" w:hAnsi="Times New Roman" w:cs="Times New Roman"/>
          <w:sz w:val="28"/>
          <w:szCs w:val="28"/>
        </w:rPr>
        <w:t>ным предметам. Литература. 7 класс</w:t>
      </w:r>
      <w:r w:rsidR="000354EA" w:rsidRPr="00A063EA">
        <w:rPr>
          <w:rFonts w:ascii="Times New Roman" w:hAnsi="Times New Roman" w:cs="Times New Roman"/>
          <w:sz w:val="28"/>
          <w:szCs w:val="28"/>
        </w:rPr>
        <w:t>;</w:t>
      </w:r>
    </w:p>
    <w:p w:rsidR="000354EA" w:rsidRPr="00A063EA" w:rsidRDefault="000354EA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Методическое письмо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</w:t>
      </w:r>
      <w:r w:rsidR="00B553FC">
        <w:rPr>
          <w:rFonts w:ascii="Times New Roman" w:hAnsi="Times New Roman" w:cs="Times New Roman"/>
          <w:sz w:val="28"/>
          <w:szCs w:val="28"/>
        </w:rPr>
        <w:t>Буш</w:t>
      </w:r>
      <w:r w:rsidR="00744FFB">
        <w:rPr>
          <w:rFonts w:ascii="Times New Roman" w:hAnsi="Times New Roman" w:cs="Times New Roman"/>
          <w:sz w:val="28"/>
          <w:szCs w:val="28"/>
        </w:rPr>
        <w:t>у</w:t>
      </w:r>
      <w:r w:rsidR="00B553FC">
        <w:rPr>
          <w:rFonts w:ascii="Times New Roman" w:hAnsi="Times New Roman" w:cs="Times New Roman"/>
          <w:sz w:val="28"/>
          <w:szCs w:val="28"/>
        </w:rPr>
        <w:t xml:space="preserve">йской основной школы – филиала </w:t>
      </w:r>
      <w:r w:rsidR="0009682B" w:rsidRPr="00A063EA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  «Кириковская средняя школа»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9C4">
        <w:rPr>
          <w:rFonts w:ascii="Times New Roman" w:hAnsi="Times New Roman" w:cs="Times New Roman"/>
          <w:sz w:val="28"/>
          <w:szCs w:val="28"/>
        </w:rPr>
        <w:t>Учебный план  школы на 2020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 -20</w:t>
      </w:r>
      <w:r w:rsidR="005E29C4">
        <w:rPr>
          <w:rFonts w:ascii="Times New Roman" w:hAnsi="Times New Roman" w:cs="Times New Roman"/>
          <w:sz w:val="28"/>
          <w:szCs w:val="28"/>
        </w:rPr>
        <w:t xml:space="preserve">21 </w:t>
      </w:r>
      <w:r w:rsidR="000354EA" w:rsidRPr="00A063EA">
        <w:rPr>
          <w:rFonts w:ascii="Times New Roman" w:hAnsi="Times New Roman" w:cs="Times New Roman"/>
          <w:sz w:val="28"/>
          <w:szCs w:val="28"/>
        </w:rPr>
        <w:t>учебный год;</w:t>
      </w:r>
    </w:p>
    <w:p w:rsidR="000354EA" w:rsidRPr="00A063EA" w:rsidRDefault="000354EA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10653946"/>
      <w:bookmarkStart w:id="2" w:name="_Toc414553127"/>
      <w:r w:rsidRPr="00A063EA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A063EA">
        <w:rPr>
          <w:rFonts w:ascii="Times New Roman" w:hAnsi="Times New Roman" w:cs="Times New Roman"/>
          <w:sz w:val="28"/>
          <w:szCs w:val="28"/>
        </w:rPr>
        <w:t xml:space="preserve"> реализации программы по литературе</w:t>
      </w:r>
      <w:bookmarkEnd w:id="1"/>
      <w:bookmarkEnd w:id="2"/>
      <w:r w:rsidRPr="00A063EA">
        <w:rPr>
          <w:rFonts w:ascii="Times New Roman" w:hAnsi="Times New Roman" w:cs="Times New Roman"/>
          <w:sz w:val="28"/>
          <w:szCs w:val="28"/>
        </w:rPr>
        <w:t>:</w:t>
      </w:r>
    </w:p>
    <w:p w:rsidR="000354EA" w:rsidRPr="00A063EA" w:rsidRDefault="000354EA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Целями реализации основной образовательной программы по литературе являются: 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Достижение поставленных целей предусматривает решение следующих основных задач: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обеспечение соответствия основной образовательной программы по литературе требованиям Федерального государственного образовательного стандарта основного общего образования (ФГОС ООО);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</w:t>
      </w:r>
      <w:r w:rsidR="000354EA" w:rsidRPr="00A063EA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основного общего образования всеми обучающимися, в том числе детьми-инвалидами и детьми с ОВЗ;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 занятий;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«ЛИТЕРАТУРА»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0354EA" w:rsidRPr="00A063EA" w:rsidRDefault="00CD4FD7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 xml:space="preserve"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</w:t>
      </w:r>
      <w:r w:rsidRPr="00A063EA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Изучение литературы в основной школе</w:t>
      </w:r>
      <w:r w:rsidR="005E29C4">
        <w:rPr>
          <w:rFonts w:ascii="Times New Roman" w:hAnsi="Times New Roman" w:cs="Times New Roman"/>
          <w:sz w:val="28"/>
          <w:szCs w:val="28"/>
        </w:rPr>
        <w:t xml:space="preserve"> 7 класс </w:t>
      </w:r>
      <w:r w:rsidRPr="00A063EA">
        <w:rPr>
          <w:rFonts w:ascii="Times New Roman" w:hAnsi="Times New Roman" w:cs="Times New Roman"/>
          <w:sz w:val="28"/>
          <w:szCs w:val="28"/>
        </w:rPr>
        <w:t xml:space="preserve">закладывает необходимый фундамент для достижения перечисленных целей. 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0354EA" w:rsidRPr="00A063EA" w:rsidRDefault="000354EA" w:rsidP="00CD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Изучение литературы в школе решает следующие образовательные задачи: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особому способу познания жизни;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0354EA" w:rsidRPr="00A063EA" w:rsidRDefault="000354EA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воспитание квалифицированного читателя со сформированным эстетическим вкусом; 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формирование отношения к литературе как к одной из основных культурных ценностей народа;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0354EA" w:rsidRPr="00A063EA" w:rsidRDefault="00A50769" w:rsidP="00CD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063EA">
        <w:rPr>
          <w:rFonts w:ascii="Times New Roman" w:hAnsi="Times New Roman" w:cs="Times New Roman"/>
          <w:sz w:val="28"/>
          <w:szCs w:val="28"/>
        </w:rPr>
        <w:t xml:space="preserve">формирование у школьника стремления сознательно планировать свое досуговое чтение. </w:t>
      </w:r>
    </w:p>
    <w:p w:rsidR="000354EA" w:rsidRPr="00A063EA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A063EA">
        <w:rPr>
          <w:rFonts w:ascii="Times New Roman" w:hAnsi="Times New Roman" w:cs="Times New Roman"/>
          <w:sz w:val="28"/>
          <w:szCs w:val="28"/>
        </w:rPr>
        <w:tab/>
      </w:r>
    </w:p>
    <w:p w:rsidR="000354EA" w:rsidRPr="00A063EA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Заканчивается изучение курса промежуточной аттестацией в форме тестирования Сроки проведения с 05.05- по 25 мая.</w:t>
      </w:r>
    </w:p>
    <w:p w:rsidR="00A50769" w:rsidRDefault="00A50769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4EA" w:rsidRPr="00A50769" w:rsidRDefault="005E5787" w:rsidP="00A5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2.</w:t>
      </w:r>
      <w:r w:rsidR="0009682B" w:rsidRPr="00A5076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  <w:r w:rsidR="0009682B" w:rsidRPr="00A50769">
        <w:rPr>
          <w:rFonts w:ascii="Times New Roman" w:hAnsi="Times New Roman" w:cs="Times New Roman"/>
          <w:sz w:val="28"/>
          <w:szCs w:val="28"/>
        </w:rPr>
        <w:t>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10653948"/>
      <w:bookmarkStart w:id="4" w:name="_Toc414553130"/>
      <w:r w:rsidRPr="00A50769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3"/>
      <w:bookmarkEnd w:id="4"/>
    </w:p>
    <w:p w:rsid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литературе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программы. 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5076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литературе представлены в соответствии с группой личностных результатов и раскрывают и детализируют основные направленности этих  результатов: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lastRenderedPageBreak/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</w:t>
      </w:r>
      <w:r w:rsidRPr="00A50769">
        <w:rPr>
          <w:rFonts w:ascii="Times New Roman" w:hAnsi="Times New Roman" w:cs="Times New Roman"/>
          <w:sz w:val="28"/>
          <w:szCs w:val="28"/>
        </w:rPr>
        <w:lastRenderedPageBreak/>
        <w:t>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</w:t>
      </w:r>
      <w:r w:rsidR="00A50769">
        <w:rPr>
          <w:rFonts w:ascii="Times New Roman" w:hAnsi="Times New Roman" w:cs="Times New Roman"/>
          <w:sz w:val="28"/>
          <w:szCs w:val="28"/>
        </w:rPr>
        <w:t xml:space="preserve"> природоохранной деятельности).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A5076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литературе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Межпредметные понятия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 xml:space="preserve">Условием формирования межпредметныхпонятий,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</w:t>
      </w:r>
      <w:r w:rsidRPr="00A50769">
        <w:rPr>
          <w:rFonts w:ascii="Times New Roman" w:hAnsi="Times New Roman" w:cs="Times New Roman"/>
          <w:sz w:val="28"/>
          <w:szCs w:val="28"/>
        </w:rPr>
        <w:lastRenderedPageBreak/>
        <w:t>гармонизации отношений человека и общества, создании образа «потребного будущего».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заполнять и дополнять таблицы, схемы, диаграммы, тексты.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В ходе изучения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0354EA" w:rsidRPr="00A50769" w:rsidRDefault="000354EA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</w:t>
      </w:r>
      <w:r>
        <w:rPr>
          <w:rFonts w:ascii="Times New Roman" w:hAnsi="Times New Roman" w:cs="Times New Roman"/>
          <w:sz w:val="28"/>
          <w:szCs w:val="28"/>
        </w:rPr>
        <w:t>ла информационной безопасности.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A50769">
        <w:rPr>
          <w:rFonts w:ascii="Times New Roman" w:hAnsi="Times New Roman" w:cs="Times New Roman"/>
          <w:sz w:val="28"/>
          <w:szCs w:val="28"/>
        </w:rPr>
        <w:t>результаты освоения программы по литературе: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05145648"/>
      <w:bookmarkStart w:id="6" w:name="_Toc406058977"/>
      <w:bookmarkStart w:id="7" w:name="_Toc409691626"/>
      <w:r w:rsidRPr="00A50769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</w:t>
      </w:r>
      <w:r w:rsidR="000354EA" w:rsidRPr="00A50769">
        <w:rPr>
          <w:rFonts w:ascii="Times New Roman" w:hAnsi="Times New Roman" w:cs="Times New Roman"/>
          <w:sz w:val="28"/>
          <w:szCs w:val="28"/>
        </w:rPr>
        <w:lastRenderedPageBreak/>
        <w:t>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354EA" w:rsidRPr="00A50769" w:rsidRDefault="000354EA" w:rsidP="00A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69">
        <w:rPr>
          <w:rFonts w:ascii="Times New Roman" w:hAnsi="Times New Roman" w:cs="Times New Roman"/>
          <w:sz w:val="28"/>
          <w:szCs w:val="28"/>
        </w:rPr>
        <w:t>Наиболее важные предметные умения, формируемые у обучающихся в результате освоения программы по литературе основной школы (в скобках указаны классы):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определять тему и основную мысль произведения (5–6 кл.);</w:t>
      </w:r>
    </w:p>
    <w:p w:rsid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 xml:space="preserve">владеть различными видами пересказа (5–6 кл.), пересказывать сюжет; 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выявлять особенности композиции, основной конфликт, вычленять фабулу (6–7 кл.);</w:t>
      </w:r>
    </w:p>
    <w:p w:rsidR="000354EA" w:rsidRPr="00A50769" w:rsidRDefault="00A5076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0354EA" w:rsidRPr="00A50769" w:rsidRDefault="003C605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0354EA" w:rsidRPr="00A50769" w:rsidRDefault="003C605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 xml:space="preserve">определять родо-жанровую специфику художественного произведения (5–9 кл.); </w:t>
      </w:r>
    </w:p>
    <w:p w:rsidR="000354EA" w:rsidRPr="00A50769" w:rsidRDefault="003C605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0354EA" w:rsidRPr="00A50769" w:rsidRDefault="003C605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0354EA" w:rsidRPr="00A50769" w:rsidRDefault="003C605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0354EA" w:rsidRPr="00A50769" w:rsidRDefault="003C605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0354EA" w:rsidRPr="00A50769" w:rsidRDefault="003C605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0354EA" w:rsidRPr="00A50769" w:rsidRDefault="003C605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 w:rsidR="000354EA" w:rsidRPr="00A50769" w:rsidRDefault="003C605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0354EA" w:rsidRPr="00A50769" w:rsidRDefault="003C605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выразительно читать с листа и наиз</w:t>
      </w:r>
      <w:r>
        <w:rPr>
          <w:rFonts w:ascii="Times New Roman" w:hAnsi="Times New Roman" w:cs="Times New Roman"/>
          <w:sz w:val="28"/>
          <w:szCs w:val="28"/>
        </w:rPr>
        <w:t xml:space="preserve">усть произведения/фрагменты </w:t>
      </w:r>
      <w:r w:rsidR="000354EA" w:rsidRPr="00A50769">
        <w:rPr>
          <w:rFonts w:ascii="Times New Roman" w:hAnsi="Times New Roman" w:cs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0354EA" w:rsidRPr="00A50769" w:rsidRDefault="003C6059" w:rsidP="00A5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54EA" w:rsidRPr="00A50769">
        <w:rPr>
          <w:rFonts w:ascii="Times New Roman" w:hAnsi="Times New Roman" w:cs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  <w:bookmarkEnd w:id="5"/>
      <w:bookmarkEnd w:id="6"/>
      <w:bookmarkEnd w:id="7"/>
    </w:p>
    <w:p w:rsidR="000354EA" w:rsidRPr="00A063EA" w:rsidRDefault="000354EA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27E7" w:rsidRPr="003C6059" w:rsidRDefault="005E5787" w:rsidP="003C60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3.</w:t>
      </w:r>
      <w:r w:rsidR="00A063EA" w:rsidRPr="00A063E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354EA" w:rsidRPr="00A063EA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  <w:r w:rsidR="001B61E5" w:rsidRPr="00A063E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967"/>
        <w:gridCol w:w="2835"/>
      </w:tblGrid>
      <w:tr w:rsidR="005E29C4" w:rsidRPr="00A063EA" w:rsidTr="00AD6183">
        <w:tc>
          <w:tcPr>
            <w:tcW w:w="953" w:type="dxa"/>
            <w:shd w:val="clear" w:color="auto" w:fill="auto"/>
          </w:tcPr>
          <w:p w:rsidR="005E29C4" w:rsidRPr="006F68A9" w:rsidRDefault="005E29C4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967" w:type="dxa"/>
            <w:shd w:val="clear" w:color="auto" w:fill="auto"/>
          </w:tcPr>
          <w:p w:rsidR="005E29C4" w:rsidRPr="006F68A9" w:rsidRDefault="005E29C4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Тематический раздел</w:t>
            </w:r>
          </w:p>
        </w:tc>
        <w:tc>
          <w:tcPr>
            <w:tcW w:w="2835" w:type="dxa"/>
            <w:shd w:val="clear" w:color="auto" w:fill="auto"/>
          </w:tcPr>
          <w:p w:rsidR="005E29C4" w:rsidRPr="002B417A" w:rsidRDefault="005E29C4" w:rsidP="006F68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7A">
              <w:rPr>
                <w:rFonts w:ascii="Times New Roman" w:hAnsi="Times New Roman" w:cs="Times New Roman"/>
                <w:b/>
                <w:sz w:val="28"/>
                <w:szCs w:val="28"/>
              </w:rPr>
              <w:t>7кл</w:t>
            </w:r>
          </w:p>
        </w:tc>
      </w:tr>
      <w:tr w:rsidR="005E29C4" w:rsidRPr="00A063EA" w:rsidTr="00AD6183">
        <w:tc>
          <w:tcPr>
            <w:tcW w:w="953" w:type="dxa"/>
            <w:shd w:val="clear" w:color="auto" w:fill="auto"/>
          </w:tcPr>
          <w:p w:rsidR="005E29C4" w:rsidRPr="006F68A9" w:rsidRDefault="005E29C4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5E29C4" w:rsidRPr="006F68A9" w:rsidRDefault="005E29C4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835" w:type="dxa"/>
            <w:shd w:val="clear" w:color="auto" w:fill="auto"/>
          </w:tcPr>
          <w:p w:rsidR="005E29C4" w:rsidRPr="002B417A" w:rsidRDefault="005E29C4" w:rsidP="006F68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29C4" w:rsidRPr="00A063EA" w:rsidTr="00AD6183">
        <w:tc>
          <w:tcPr>
            <w:tcW w:w="953" w:type="dxa"/>
            <w:shd w:val="clear" w:color="auto" w:fill="auto"/>
          </w:tcPr>
          <w:p w:rsidR="005E29C4" w:rsidRPr="006F68A9" w:rsidRDefault="00E9568D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5E29C4" w:rsidRPr="006F68A9" w:rsidRDefault="005E29C4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835" w:type="dxa"/>
            <w:shd w:val="clear" w:color="auto" w:fill="auto"/>
          </w:tcPr>
          <w:p w:rsidR="005E29C4" w:rsidRPr="002B417A" w:rsidRDefault="005E29C4" w:rsidP="006F68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E29C4" w:rsidRPr="00A063EA" w:rsidTr="00AD6183">
        <w:tc>
          <w:tcPr>
            <w:tcW w:w="953" w:type="dxa"/>
            <w:shd w:val="clear" w:color="auto" w:fill="auto"/>
          </w:tcPr>
          <w:p w:rsidR="005E29C4" w:rsidRPr="006F68A9" w:rsidRDefault="00E9568D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5E29C4" w:rsidRPr="006F68A9" w:rsidRDefault="005E29C4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Из древнерусской литературы</w:t>
            </w:r>
          </w:p>
          <w:p w:rsidR="005E29C4" w:rsidRPr="006F68A9" w:rsidRDefault="005E29C4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E29C4" w:rsidRPr="002B417A" w:rsidRDefault="005E29C4" w:rsidP="00445E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E29C4" w:rsidRPr="00A063EA" w:rsidTr="00AD6183">
        <w:tc>
          <w:tcPr>
            <w:tcW w:w="953" w:type="dxa"/>
            <w:shd w:val="clear" w:color="auto" w:fill="auto"/>
          </w:tcPr>
          <w:p w:rsidR="005E29C4" w:rsidRPr="006F68A9" w:rsidRDefault="00E9568D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5E29C4" w:rsidRPr="006F68A9" w:rsidRDefault="005E29C4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Из литературы 19 века</w:t>
            </w:r>
          </w:p>
        </w:tc>
        <w:tc>
          <w:tcPr>
            <w:tcW w:w="2835" w:type="dxa"/>
            <w:shd w:val="clear" w:color="auto" w:fill="auto"/>
          </w:tcPr>
          <w:p w:rsidR="005E29C4" w:rsidRPr="002B417A" w:rsidRDefault="005E29C4" w:rsidP="00445E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7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E29C4" w:rsidRPr="00A063EA" w:rsidTr="00AD6183">
        <w:tc>
          <w:tcPr>
            <w:tcW w:w="953" w:type="dxa"/>
            <w:shd w:val="clear" w:color="auto" w:fill="auto"/>
          </w:tcPr>
          <w:p w:rsidR="005E29C4" w:rsidRPr="006F68A9" w:rsidRDefault="00E9568D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5E29C4" w:rsidRPr="006F68A9" w:rsidRDefault="005E29C4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Из литературы 20 века</w:t>
            </w:r>
          </w:p>
        </w:tc>
        <w:tc>
          <w:tcPr>
            <w:tcW w:w="2835" w:type="dxa"/>
            <w:shd w:val="clear" w:color="auto" w:fill="auto"/>
          </w:tcPr>
          <w:p w:rsidR="005E29C4" w:rsidRPr="002B417A" w:rsidRDefault="005E29C4" w:rsidP="00445E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7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5E29C4" w:rsidRPr="00A063EA" w:rsidTr="00AD6183">
        <w:tc>
          <w:tcPr>
            <w:tcW w:w="953" w:type="dxa"/>
            <w:shd w:val="clear" w:color="auto" w:fill="auto"/>
          </w:tcPr>
          <w:p w:rsidR="005E29C4" w:rsidRPr="006F68A9" w:rsidRDefault="00E9568D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  <w:shd w:val="clear" w:color="auto" w:fill="auto"/>
          </w:tcPr>
          <w:p w:rsidR="005E29C4" w:rsidRPr="006F68A9" w:rsidRDefault="005E29C4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2835" w:type="dxa"/>
            <w:shd w:val="clear" w:color="auto" w:fill="auto"/>
          </w:tcPr>
          <w:p w:rsidR="005E29C4" w:rsidRPr="002B417A" w:rsidRDefault="005E29C4" w:rsidP="00445E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29C4" w:rsidRPr="00A063EA" w:rsidTr="00AD6183">
        <w:tc>
          <w:tcPr>
            <w:tcW w:w="953" w:type="dxa"/>
            <w:shd w:val="clear" w:color="auto" w:fill="auto"/>
          </w:tcPr>
          <w:p w:rsidR="005E29C4" w:rsidRPr="006F68A9" w:rsidRDefault="00E9568D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  <w:shd w:val="clear" w:color="auto" w:fill="auto"/>
          </w:tcPr>
          <w:p w:rsidR="005E29C4" w:rsidRPr="006F68A9" w:rsidRDefault="005E29C4" w:rsidP="00445E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8A9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835" w:type="dxa"/>
            <w:shd w:val="clear" w:color="auto" w:fill="auto"/>
          </w:tcPr>
          <w:p w:rsidR="005E29C4" w:rsidRPr="002B417A" w:rsidRDefault="005E29C4" w:rsidP="00445EF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E29C4" w:rsidRPr="00A063EA" w:rsidTr="00AD6183">
        <w:tc>
          <w:tcPr>
            <w:tcW w:w="5920" w:type="dxa"/>
            <w:gridSpan w:val="2"/>
            <w:shd w:val="clear" w:color="auto" w:fill="auto"/>
          </w:tcPr>
          <w:p w:rsidR="005E29C4" w:rsidRPr="006F68A9" w:rsidRDefault="005E29C4" w:rsidP="006F68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Иого:</w:t>
            </w:r>
          </w:p>
        </w:tc>
        <w:tc>
          <w:tcPr>
            <w:tcW w:w="2835" w:type="dxa"/>
            <w:shd w:val="clear" w:color="auto" w:fill="auto"/>
          </w:tcPr>
          <w:p w:rsidR="005E29C4" w:rsidRPr="002B417A" w:rsidRDefault="005E29C4" w:rsidP="006F68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17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1B61E5" w:rsidRPr="00A063EA" w:rsidRDefault="001B61E5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4EA" w:rsidRDefault="000354EA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059" w:rsidRDefault="003C6059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059" w:rsidRDefault="003C6059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059" w:rsidRPr="00A063EA" w:rsidRDefault="003C6059" w:rsidP="00A06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6059" w:rsidRPr="00AD6183" w:rsidRDefault="00F65D13" w:rsidP="003C605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t>4</w:t>
      </w:r>
      <w:r w:rsidR="009A27E7" w:rsidRPr="00A063EA">
        <w:rPr>
          <w:rFonts w:ascii="Times New Roman" w:hAnsi="Times New Roman" w:cs="Times New Roman"/>
          <w:b/>
          <w:sz w:val="28"/>
          <w:szCs w:val="28"/>
        </w:rPr>
        <w:t>.</w:t>
      </w:r>
      <w:r w:rsidR="001B61E5" w:rsidRPr="00A063E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КАЖОЙ ТЕМЫ</w:t>
      </w:r>
      <w:r w:rsidR="003C6059" w:rsidRPr="00A063E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КАЖОЙ ТЕМЫ</w:t>
      </w:r>
    </w:p>
    <w:p w:rsidR="003C6059" w:rsidRPr="00A063EA" w:rsidRDefault="003C6059" w:rsidP="003C6059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C6059" w:rsidRPr="00A063EA" w:rsidSect="00C17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63EA">
        <w:rPr>
          <w:rFonts w:ascii="Times New Roman" w:hAnsi="Times New Roman" w:cs="Times New Roman"/>
          <w:b/>
          <w:bCs/>
          <w:sz w:val="28"/>
          <w:szCs w:val="28"/>
        </w:rPr>
        <w:t>7класс</w:t>
      </w:r>
    </w:p>
    <w:tbl>
      <w:tblPr>
        <w:tblpPr w:leftFromText="180" w:rightFromText="180" w:vertAnchor="text" w:horzAnchor="page" w:tblpX="643" w:tblpY="-4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37"/>
        <w:gridCol w:w="33"/>
        <w:gridCol w:w="1980"/>
        <w:gridCol w:w="15"/>
        <w:gridCol w:w="15"/>
        <w:gridCol w:w="15"/>
        <w:gridCol w:w="1627"/>
      </w:tblGrid>
      <w:tr w:rsidR="000B085D" w:rsidRPr="00A063EA" w:rsidTr="00445EFB">
        <w:trPr>
          <w:trHeight w:val="522"/>
        </w:trPr>
        <w:tc>
          <w:tcPr>
            <w:tcW w:w="1134" w:type="dxa"/>
            <w:vMerge w:val="restart"/>
            <w:vAlign w:val="center"/>
          </w:tcPr>
          <w:p w:rsidR="000B085D" w:rsidRPr="00A063EA" w:rsidRDefault="000B085D" w:rsidP="00445EFB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0B085D" w:rsidRPr="00A063EA" w:rsidRDefault="000B085D" w:rsidP="00445E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025" w:type="dxa"/>
            <w:gridSpan w:val="4"/>
            <w:vMerge w:val="restart"/>
            <w:tcBorders>
              <w:right w:val="nil"/>
            </w:tcBorders>
          </w:tcPr>
          <w:p w:rsidR="000B085D" w:rsidRPr="00A063EA" w:rsidRDefault="000B085D" w:rsidP="00445E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–во часов</w:t>
            </w:r>
          </w:p>
        </w:tc>
        <w:tc>
          <w:tcPr>
            <w:tcW w:w="1627" w:type="dxa"/>
            <w:vMerge w:val="restart"/>
            <w:tcBorders>
              <w:right w:val="single" w:sz="4" w:space="0" w:color="auto"/>
            </w:tcBorders>
          </w:tcPr>
          <w:p w:rsidR="000B085D" w:rsidRPr="00A063EA" w:rsidRDefault="000B085D" w:rsidP="00445E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0B085D" w:rsidRPr="00A063EA" w:rsidTr="00445EFB">
        <w:trPr>
          <w:trHeight w:val="522"/>
        </w:trPr>
        <w:tc>
          <w:tcPr>
            <w:tcW w:w="1134" w:type="dxa"/>
            <w:vMerge/>
            <w:vAlign w:val="center"/>
          </w:tcPr>
          <w:p w:rsidR="000B085D" w:rsidRPr="00A063EA" w:rsidRDefault="000B085D" w:rsidP="00445E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0B085D" w:rsidRPr="00A063EA" w:rsidRDefault="000B085D" w:rsidP="00445E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vMerge/>
            <w:tcBorders>
              <w:right w:val="nil"/>
            </w:tcBorders>
          </w:tcPr>
          <w:p w:rsidR="000B085D" w:rsidRPr="00A063EA" w:rsidRDefault="000B085D" w:rsidP="00445E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right w:val="single" w:sz="4" w:space="0" w:color="auto"/>
            </w:tcBorders>
          </w:tcPr>
          <w:p w:rsidR="000B085D" w:rsidRPr="00A063EA" w:rsidRDefault="000B085D" w:rsidP="00445E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5EFB" w:rsidRPr="00A063EA" w:rsidTr="00445EFB">
        <w:trPr>
          <w:trHeight w:val="522"/>
        </w:trPr>
        <w:tc>
          <w:tcPr>
            <w:tcW w:w="10456" w:type="dxa"/>
            <w:gridSpan w:val="8"/>
            <w:tcBorders>
              <w:right w:val="single" w:sz="4" w:space="0" w:color="auto"/>
            </w:tcBorders>
            <w:vAlign w:val="center"/>
          </w:tcPr>
          <w:p w:rsidR="00445EFB" w:rsidRPr="00A063EA" w:rsidRDefault="00445EFB" w:rsidP="00445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(1ч.)</w:t>
            </w:r>
          </w:p>
        </w:tc>
      </w:tr>
      <w:tr w:rsidR="000B085D" w:rsidRPr="00A063EA" w:rsidTr="00445EFB">
        <w:tc>
          <w:tcPr>
            <w:tcW w:w="1134" w:type="dxa"/>
          </w:tcPr>
          <w:p w:rsidR="000B085D" w:rsidRPr="00A063EA" w:rsidRDefault="000B085D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</w:tcPr>
          <w:p w:rsidR="000B085D" w:rsidRPr="00A063EA" w:rsidRDefault="000B085D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Выявление уровня литературного развития учащихся. Знакомство с учебником.</w:t>
            </w:r>
          </w:p>
        </w:tc>
        <w:tc>
          <w:tcPr>
            <w:tcW w:w="2025" w:type="dxa"/>
            <w:gridSpan w:val="4"/>
            <w:tcBorders>
              <w:right w:val="nil"/>
            </w:tcBorders>
          </w:tcPr>
          <w:p w:rsidR="000B085D" w:rsidRPr="00A063EA" w:rsidRDefault="000B085D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0B085D" w:rsidRPr="00A063EA" w:rsidRDefault="0069170F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445EFB" w:rsidRPr="00A063EA" w:rsidTr="00445EFB">
        <w:tc>
          <w:tcPr>
            <w:tcW w:w="10456" w:type="dxa"/>
            <w:gridSpan w:val="8"/>
            <w:tcBorders>
              <w:right w:val="single" w:sz="4" w:space="0" w:color="auto"/>
            </w:tcBorders>
          </w:tcPr>
          <w:p w:rsidR="00445EFB" w:rsidRPr="00445EFB" w:rsidRDefault="00445EFB" w:rsidP="00445E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b/>
                <w:sz w:val="28"/>
                <w:szCs w:val="28"/>
              </w:rPr>
              <w:t>УНТ (4 ч.)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</w:tcPr>
          <w:p w:rsidR="00445EFB" w:rsidRPr="000B085D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Иване Грозном и о Петре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25" w:type="dxa"/>
            <w:gridSpan w:val="4"/>
            <w:tcBorders>
              <w:right w:val="nil"/>
            </w:tcBorders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445EFB" w:rsidRPr="00A063EA" w:rsidRDefault="0069170F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былине. Былина «Вольга и Микула Селянинович». </w:t>
            </w:r>
          </w:p>
        </w:tc>
        <w:tc>
          <w:tcPr>
            <w:tcW w:w="2025" w:type="dxa"/>
            <w:gridSpan w:val="4"/>
            <w:tcBorders>
              <w:right w:val="nil"/>
            </w:tcBorders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-1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445EFB" w:rsidRPr="00A063EA" w:rsidRDefault="0069170F" w:rsidP="00445EFB">
            <w:pPr>
              <w:snapToGrid w:val="0"/>
              <w:spacing w:line="240" w:lineRule="auto"/>
              <w:ind w:left="57" w:right="-1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9.09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былины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«Вольга и Микула Селянинович»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Прославление мирного труда героя – труженика. Микула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Селянинович – эпический герой</w:t>
            </w:r>
          </w:p>
        </w:tc>
        <w:tc>
          <w:tcPr>
            <w:tcW w:w="2025" w:type="dxa"/>
            <w:gridSpan w:val="4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-1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7" w:type="dxa"/>
          </w:tcPr>
          <w:p w:rsidR="00445EFB" w:rsidRPr="00A063EA" w:rsidRDefault="0069170F" w:rsidP="00445EFB">
            <w:pPr>
              <w:snapToGrid w:val="0"/>
              <w:spacing w:line="240" w:lineRule="auto"/>
              <w:ind w:left="57" w:right="-1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14.09</w:t>
            </w:r>
          </w:p>
        </w:tc>
      </w:tr>
      <w:tr w:rsidR="00445EFB" w:rsidRPr="00A063EA" w:rsidTr="00445EFB">
        <w:tc>
          <w:tcPr>
            <w:tcW w:w="10456" w:type="dxa"/>
            <w:gridSpan w:val="8"/>
          </w:tcPr>
          <w:p w:rsidR="00445EFB" w:rsidRPr="00445EFB" w:rsidRDefault="00445EFB" w:rsidP="00445EFB">
            <w:pPr>
              <w:snapToGrid w:val="0"/>
              <w:spacing w:line="240" w:lineRule="auto"/>
              <w:ind w:left="57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E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Литература народов мира (2ч.)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Карело-финский эпос «Калевала»</w:t>
            </w:r>
          </w:p>
        </w:tc>
        <w:tc>
          <w:tcPr>
            <w:tcW w:w="2025" w:type="dxa"/>
            <w:gridSpan w:val="4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7" w:type="dxa"/>
          </w:tcPr>
          <w:p w:rsidR="00445EFB" w:rsidRPr="00A063EA" w:rsidRDefault="0069170F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16.09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2"/>
          </w:tcPr>
          <w:p w:rsidR="00445EFB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«Песнь о Роланде»</w:t>
            </w:r>
          </w:p>
        </w:tc>
        <w:tc>
          <w:tcPr>
            <w:tcW w:w="2025" w:type="dxa"/>
            <w:gridSpan w:val="4"/>
          </w:tcPr>
          <w:p w:rsidR="00445EFB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7" w:type="dxa"/>
          </w:tcPr>
          <w:p w:rsidR="00445EFB" w:rsidRDefault="0069170F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21.09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выражение народной мудрости.</w:t>
            </w:r>
          </w:p>
        </w:tc>
        <w:tc>
          <w:tcPr>
            <w:tcW w:w="2025" w:type="dxa"/>
            <w:gridSpan w:val="4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7" w:type="dxa"/>
          </w:tcPr>
          <w:p w:rsidR="00445EFB" w:rsidRPr="00A063EA" w:rsidRDefault="0069170F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23.09</w:t>
            </w:r>
          </w:p>
        </w:tc>
      </w:tr>
      <w:tr w:rsidR="00445EFB" w:rsidRPr="00A063EA" w:rsidTr="00445EFB">
        <w:tc>
          <w:tcPr>
            <w:tcW w:w="10456" w:type="dxa"/>
            <w:gridSpan w:val="8"/>
          </w:tcPr>
          <w:p w:rsidR="00445EFB" w:rsidRPr="00445EFB" w:rsidRDefault="00445EFB" w:rsidP="00445EFB">
            <w:pPr>
              <w:snapToGrid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E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Древнерусская литература (4 ч.)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206"/>
                <w:tab w:val="left" w:pos="317"/>
              </w:tabs>
              <w:spacing w:line="240" w:lineRule="auto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 «Повесть временных лет» как памятник древнерусской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«Поучение Владимира Мономаха»</w:t>
            </w:r>
          </w:p>
        </w:tc>
        <w:tc>
          <w:tcPr>
            <w:tcW w:w="2025" w:type="dxa"/>
            <w:gridSpan w:val="4"/>
          </w:tcPr>
          <w:p w:rsidR="00445EFB" w:rsidRPr="00A063EA" w:rsidRDefault="00445EFB" w:rsidP="00445EFB">
            <w:pPr>
              <w:tabs>
                <w:tab w:val="left" w:pos="885"/>
              </w:tabs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27" w:type="dxa"/>
          </w:tcPr>
          <w:p w:rsidR="00445EFB" w:rsidRPr="00A063EA" w:rsidRDefault="0069170F" w:rsidP="00445EFB">
            <w:pPr>
              <w:tabs>
                <w:tab w:val="left" w:pos="885"/>
              </w:tabs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28.09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«Повесть о Петре и Февронии Муромских» как образец житийного жанра древнерусской литературы. Отрывок «О пользе книг»1</w:t>
            </w:r>
          </w:p>
        </w:tc>
        <w:tc>
          <w:tcPr>
            <w:tcW w:w="2010" w:type="dxa"/>
            <w:gridSpan w:val="3"/>
          </w:tcPr>
          <w:p w:rsidR="00445EFB" w:rsidRPr="00A063EA" w:rsidRDefault="00445EFB" w:rsidP="00445EFB">
            <w:pPr>
              <w:tabs>
                <w:tab w:val="left" w:pos="885"/>
                <w:tab w:val="left" w:pos="1026"/>
              </w:tabs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2" w:type="dxa"/>
            <w:gridSpan w:val="2"/>
          </w:tcPr>
          <w:p w:rsidR="00445EFB" w:rsidRPr="00A063EA" w:rsidRDefault="0069170F" w:rsidP="00445EFB">
            <w:pPr>
              <w:tabs>
                <w:tab w:val="left" w:pos="885"/>
                <w:tab w:val="left" w:pos="1026"/>
              </w:tabs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30.09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РР.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домашнему сочинению «Нравственные облик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 в древнерусской литературе»</w:t>
            </w:r>
          </w:p>
        </w:tc>
        <w:tc>
          <w:tcPr>
            <w:tcW w:w="2010" w:type="dxa"/>
            <w:gridSpan w:val="3"/>
          </w:tcPr>
          <w:p w:rsidR="00445EFB" w:rsidRPr="00A063EA" w:rsidRDefault="00445EFB" w:rsidP="00445EF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  <w:gridSpan w:val="2"/>
          </w:tcPr>
          <w:p w:rsidR="00445EFB" w:rsidRPr="00A063EA" w:rsidRDefault="0069170F" w:rsidP="00445EF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УНТ и ДРЛ</w:t>
            </w:r>
          </w:p>
        </w:tc>
        <w:tc>
          <w:tcPr>
            <w:tcW w:w="2010" w:type="dxa"/>
            <w:gridSpan w:val="3"/>
          </w:tcPr>
          <w:p w:rsidR="00445EFB" w:rsidRPr="00A063EA" w:rsidRDefault="00445EFB" w:rsidP="00445EF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  <w:gridSpan w:val="2"/>
          </w:tcPr>
          <w:p w:rsidR="00445EFB" w:rsidRPr="00A063EA" w:rsidRDefault="0069170F" w:rsidP="00445EFB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445EFB" w:rsidRPr="00A063EA" w:rsidTr="00445EFB">
        <w:tc>
          <w:tcPr>
            <w:tcW w:w="10456" w:type="dxa"/>
            <w:gridSpan w:val="8"/>
          </w:tcPr>
          <w:p w:rsidR="00445EFB" w:rsidRPr="00445EFB" w:rsidRDefault="00445EFB" w:rsidP="00445EFB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F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19 в. (25 ч.)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А.С.ПУШКИН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русская история. Поэма «Полтава». «Полтавский бой». Изображение Петра в поэме  </w:t>
            </w:r>
          </w:p>
        </w:tc>
        <w:tc>
          <w:tcPr>
            <w:tcW w:w="2010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2" w:type="dxa"/>
            <w:gridSpan w:val="2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12.10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А.С.Пушкин. Отрывок поэмы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«Медный всадник». Тема Петра 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поэме.</w:t>
            </w:r>
          </w:p>
        </w:tc>
        <w:tc>
          <w:tcPr>
            <w:tcW w:w="2010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2" w:type="dxa"/>
            <w:gridSpan w:val="2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14.10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«Песнь о вещем Олеге». Понятие о балладе.</w:t>
            </w:r>
          </w:p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2" w:type="dxa"/>
            <w:gridSpan w:val="2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19.10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Пушкин – 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атург. Трагедия «Борис Годунов»</w:t>
            </w:r>
          </w:p>
        </w:tc>
        <w:tc>
          <w:tcPr>
            <w:tcW w:w="2010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2" w:type="dxa"/>
            <w:gridSpan w:val="2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21.10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А.С. Пушкина.</w:t>
            </w:r>
          </w:p>
        </w:tc>
        <w:tc>
          <w:tcPr>
            <w:tcW w:w="2010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  <w:gridSpan w:val="2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</w:tr>
      <w:tr w:rsidR="00445EFB" w:rsidRPr="00A063EA" w:rsidTr="00445EFB">
        <w:trPr>
          <w:trHeight w:val="1214"/>
        </w:trPr>
        <w:tc>
          <w:tcPr>
            <w:tcW w:w="1134" w:type="dxa"/>
            <w:vAlign w:val="center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М.Ю. ЛЕРМОНТОВ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Личность поэта. «Песня про …купца Калашникова» - поэма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историческом прошлом России. </w:t>
            </w:r>
          </w:p>
        </w:tc>
        <w:tc>
          <w:tcPr>
            <w:tcW w:w="2010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  <w:gridSpan w:val="2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М.Ю. ЛЕРМОНТОВ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«Песня про …купца Калашникова» Степан Калашников – носитель лучших качеств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сского национального характера.</w:t>
            </w:r>
          </w:p>
        </w:tc>
        <w:tc>
          <w:tcPr>
            <w:tcW w:w="2010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42" w:type="dxa"/>
            <w:gridSpan w:val="2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11.11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мотивы лирики М.Ю. Лермонтова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16.11</w:t>
            </w:r>
          </w:p>
        </w:tc>
      </w:tr>
      <w:tr w:rsidR="00445EFB" w:rsidRPr="00A063EA" w:rsidTr="00E2368B">
        <w:tc>
          <w:tcPr>
            <w:tcW w:w="1134" w:type="dxa"/>
            <w:shd w:val="clear" w:color="auto" w:fill="auto"/>
          </w:tcPr>
          <w:p w:rsidR="00445EFB" w:rsidRPr="0069420E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2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45EFB" w:rsidRPr="0069420E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ГОГОЛЬ</w:t>
            </w:r>
            <w:r w:rsidRPr="0069420E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создания повести «Тарас Бульба». Тарас Бульба и его сыновья. 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445EFB" w:rsidRPr="0069420E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42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445EFB" w:rsidRPr="0069420E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18.11</w:t>
            </w:r>
          </w:p>
        </w:tc>
      </w:tr>
      <w:tr w:rsidR="00445EFB" w:rsidRPr="00A063EA" w:rsidTr="00E2368B">
        <w:tc>
          <w:tcPr>
            <w:tcW w:w="1134" w:type="dxa"/>
            <w:shd w:val="clear" w:color="auto" w:fill="auto"/>
          </w:tcPr>
          <w:p w:rsidR="00445EFB" w:rsidRPr="00E2368B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368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45EFB" w:rsidRPr="00E2368B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68B">
              <w:rPr>
                <w:rFonts w:ascii="Times New Roman" w:hAnsi="Times New Roman" w:cs="Times New Roman"/>
                <w:sz w:val="28"/>
                <w:szCs w:val="28"/>
              </w:rPr>
              <w:t xml:space="preserve"> Образ Запорожской Сечи в повести. Тарас Бульба и его сыновья в Сечи.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445EFB" w:rsidRPr="0069420E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942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445EFB" w:rsidRPr="0069420E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23.11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Осада польского города Дубно.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25.11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Трагедия Тараса Бульбы.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30.11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Сочин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по повести «Тарас Бульба».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2.12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творчеству А.С. Пушкина, М.Ю. Лермонтова,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Гоголя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7.12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И.С. ТУРГЕНЕВ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Сборник «Зап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иски охотника». Рассказ «Бирюк»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9.12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в прозе.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14.12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Н.А. НЕКРАСОВ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– поэт народно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боли. Поэма «Русские женщины»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16.12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Тема подвига русских женщин в поэме Некрасо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21.12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Своеобразие лирики Н.А. Некрасова. «Ра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змышление у парадного подъезда»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23.12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М.Е. САЛТЫКОВ – ЩЕДРИН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Образ писателя. «Повесть о том, как один мужик двух генералов 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ормил» как сатирическая сказка.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11.01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Сказка М.Е. Салт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ыкова – Щедрина «Дикий помещик»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13.01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Л.Н. ТОЛСТОЙ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Детство писателя. Автобиографический характер повести «Детство». Главы «Maman», «Что за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 был мой отец?», «Классы»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18.01</w:t>
            </w:r>
          </w:p>
        </w:tc>
      </w:tr>
      <w:tr w:rsidR="00445EFB" w:rsidRPr="00A063EA" w:rsidTr="002B417A">
        <w:trPr>
          <w:trHeight w:val="971"/>
        </w:trPr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Глава «Наталья Саввишна». Мастерство писателя в раскрытии духовного роста.</w:t>
            </w:r>
          </w:p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20.01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А.П. ЧЕХОВ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 жанра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короткого рассказа. «Хамелеон»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25.01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А.П. Чех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«Злоумышленник», «Размазня»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27.01</w:t>
            </w:r>
          </w:p>
        </w:tc>
      </w:tr>
      <w:tr w:rsidR="00445EFB" w:rsidRPr="00A063EA" w:rsidTr="00445EFB">
        <w:tc>
          <w:tcPr>
            <w:tcW w:w="10456" w:type="dxa"/>
            <w:gridSpan w:val="8"/>
          </w:tcPr>
          <w:p w:rsidR="00445EFB" w:rsidRPr="00445EFB" w:rsidRDefault="00445EFB" w:rsidP="00445EFB">
            <w:pPr>
              <w:snapToGrid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E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Литература 20 в. (27 ч.)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И.А. БУНИН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Судьба и творчество. «Цифры»</w:t>
            </w:r>
          </w:p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1.02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«Лапти». Самоотверженная 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бовь Нефеда к больному ребенку.</w:t>
            </w:r>
          </w:p>
        </w:tc>
        <w:tc>
          <w:tcPr>
            <w:tcW w:w="2028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3.02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«Край ты мой, родимый край». Стихи о родной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Жуковский, Бунин, А. Толстой.</w:t>
            </w:r>
          </w:p>
        </w:tc>
        <w:tc>
          <w:tcPr>
            <w:tcW w:w="2028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8.02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«Литература  </w:t>
            </w:r>
            <w:r w:rsidRPr="00A06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028" w:type="dxa"/>
            <w:gridSpan w:val="3"/>
          </w:tcPr>
          <w:p w:rsidR="00445EFB" w:rsidRPr="00237AC5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A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237AC5" w:rsidRDefault="00175115" w:rsidP="00445E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10.02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ГОРЬКИЙ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О писателе. Автобиографический харак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 повести «Детство» (1 глава)</w:t>
            </w:r>
          </w:p>
        </w:tc>
        <w:tc>
          <w:tcPr>
            <w:tcW w:w="2028" w:type="dxa"/>
            <w:gridSpan w:val="3"/>
          </w:tcPr>
          <w:p w:rsidR="00445EFB" w:rsidRPr="00237AC5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A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237AC5" w:rsidRDefault="00175115" w:rsidP="00445E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15.02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 «Свинцовые мерзости жизни»,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зображенные в повести «Детство»</w:t>
            </w:r>
          </w:p>
        </w:tc>
        <w:tc>
          <w:tcPr>
            <w:tcW w:w="2028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17.02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«Яркое, здоровое, творческое в русской жизни» на страницах повести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етство»</w:t>
            </w:r>
          </w:p>
        </w:tc>
        <w:tc>
          <w:tcPr>
            <w:tcW w:w="2028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22.02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РР.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– характеристика литературного героя</w:t>
            </w:r>
          </w:p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«Легенда о Данко» (отрывок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рассказа «Старуха Изергиль»)</w:t>
            </w:r>
          </w:p>
        </w:tc>
        <w:tc>
          <w:tcPr>
            <w:tcW w:w="2028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1.03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 АНДРЕЕВ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писателя. Рассказ «Кусака»</w:t>
            </w:r>
          </w:p>
        </w:tc>
        <w:tc>
          <w:tcPr>
            <w:tcW w:w="2028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3.03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В.В. МАЯКОВСКИЙ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Ранние стихотворения как отражение души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оэта. «Необычайное приключение…</w:t>
            </w:r>
          </w:p>
        </w:tc>
        <w:tc>
          <w:tcPr>
            <w:tcW w:w="2028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10.03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hd w:val="clear" w:color="auto" w:fill="FFFFFF"/>
              <w:spacing w:line="240" w:lineRule="auto"/>
              <w:ind w:left="77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В.В. Маяковский. «Хорошее отношение к лошадям». </w:t>
            </w:r>
            <w:r w:rsidRPr="00A063E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Два взгляда на </w:t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мир: безразличие, бессердечие мещанина и гуманизм, </w:t>
            </w: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доброта, сострадание лирического героя стихотворе</w:t>
            </w: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ния</w:t>
            </w:r>
          </w:p>
        </w:tc>
        <w:tc>
          <w:tcPr>
            <w:tcW w:w="2028" w:type="dxa"/>
            <w:gridSpan w:val="3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А.П. ПЛАТОНОВ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чность писателя. Рассказ «Юшка»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17.03</w:t>
            </w:r>
          </w:p>
        </w:tc>
      </w:tr>
      <w:tr w:rsidR="00445EFB" w:rsidRPr="00A063EA" w:rsidTr="00237AC5">
        <w:trPr>
          <w:trHeight w:val="990"/>
        </w:trPr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37" w:type="dxa"/>
          </w:tcPr>
          <w:p w:rsidR="00445EFB" w:rsidRPr="003C6059" w:rsidRDefault="00445EFB" w:rsidP="00445EFB">
            <w:pPr>
              <w:shd w:val="clear" w:color="auto" w:fill="FFFFFF"/>
              <w:spacing w:before="19" w:line="240" w:lineRule="auto"/>
              <w:ind w:left="19" w:right="2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А.П. ПЛАТОНОВ</w:t>
            </w:r>
            <w:r w:rsidR="004B7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прекрасном и яростном мире». </w:t>
            </w:r>
            <w:r w:rsidRPr="00A063E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Своеоб</w:t>
            </w:r>
            <w:r w:rsidRPr="00A063E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разие языка прозы Платонова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29.03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Интервью с поэтом — участником Великой Отечест</w:t>
            </w:r>
            <w:r w:rsidRPr="00A063E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венной войны. </w:t>
            </w:r>
            <w:r w:rsidR="007907B8" w:rsidRPr="007907B8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На </w:t>
            </w:r>
            <w:r w:rsidRPr="007907B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д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орогах войны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37" w:type="dxa"/>
          </w:tcPr>
          <w:p w:rsidR="00445EFB" w:rsidRPr="003C6059" w:rsidRDefault="00445EFB" w:rsidP="00445EFB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Героизм, патриотизм, самоотвержен</w:t>
            </w: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ность, трудности и радости грозных лет войны в стихо</w:t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творениях поэтов — участников войны: 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А. Ахматовой, 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К. Симонова, А. Твардовского, А. Суркова, Н. Тихо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нова </w:t>
            </w:r>
            <w:r w:rsidRPr="00A063E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 др. Ритмы и образы военной лирики.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5.04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37" w:type="dxa"/>
          </w:tcPr>
          <w:p w:rsidR="00445EFB" w:rsidRPr="003C6059" w:rsidRDefault="00445EFB" w:rsidP="00445EFB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Героизм, патриотизм, самоотвержен</w:t>
            </w:r>
            <w:r w:rsidRPr="00A063E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ность, трудности и радости грозных лет войны в стихо</w:t>
            </w:r>
            <w:r w:rsidRPr="00A063E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творениях поэтов — участников </w:t>
            </w:r>
            <w:r w:rsidRPr="00A063E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войны: 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А. Суркова, Н. Тихо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нова </w:t>
            </w:r>
            <w:r w:rsidRPr="00A063E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 др. Ритмы и образы военной лирики.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7.04</w:t>
            </w:r>
          </w:p>
        </w:tc>
      </w:tr>
      <w:tr w:rsidR="00445EFB" w:rsidRPr="00A063EA" w:rsidTr="00237AC5">
        <w:trPr>
          <w:trHeight w:val="935"/>
        </w:trPr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АБРАМОВ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и его рассказ «О чем плачут лошади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12.04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 НОСОВ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. Рассказ «Кукла». Нравственная проблематика рассказа</w:t>
            </w:r>
          </w:p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14.04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Носов «Живое пламя»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19.04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37" w:type="dxa"/>
          </w:tcPr>
          <w:p w:rsidR="00445EFB" w:rsidRPr="00A063EA" w:rsidRDefault="006D349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5EFB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5EFB"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ТВАРДОВСКИЙ</w:t>
            </w:r>
            <w:r w:rsidR="00445EFB"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– «художник с мудрым сердцем и </w:t>
            </w:r>
            <w:r w:rsidR="00445EFB">
              <w:rPr>
                <w:rFonts w:ascii="Times New Roman" w:hAnsi="Times New Roman" w:cs="Times New Roman"/>
                <w:sz w:val="28"/>
                <w:szCs w:val="28"/>
              </w:rPr>
              <w:t>чистой совестью». Стихотворения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21.04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А.Н. Вердинский «Доченьки», И.А. Гофф «Русское поле». Лирические размышления о жизни. Б. Ш. Окуджава «По Смоленской дороге». Светлая грусть переживаний. Проект  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26.04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Ю.П. КАЗАКОВ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рассказ «Тихое утро»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28.04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 «Земля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родная». Статьи Д.С. Лихачева 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5.05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37" w:type="dxa"/>
          </w:tcPr>
          <w:p w:rsidR="00445EFB" w:rsidRPr="006F68A9" w:rsidRDefault="00445EFB" w:rsidP="002B417A">
            <w:pPr>
              <w:shd w:val="clear" w:color="auto" w:fill="FFFFFF"/>
              <w:spacing w:before="77" w:line="240" w:lineRule="auto"/>
              <w:ind w:left="14" w:right="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«Тихая моя Родина» Стихотворения о Родине, родной природе, собствен</w:t>
            </w:r>
            <w:r w:rsidRPr="00A063E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A06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 восприятии окружающего </w:t>
            </w:r>
            <w:r w:rsidRPr="00A063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(В. Брюсов, Ф. Сологуб, С. Есен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ин, Н. Заболоцкий, Н. Рубцов). 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13.05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Смешное и грустное в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азах М. Зощенко. Рассказ «Беда»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17.05</w:t>
            </w:r>
          </w:p>
        </w:tc>
      </w:tr>
      <w:tr w:rsidR="00445EFB" w:rsidRPr="00A063EA" w:rsidTr="00237AC5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37" w:type="dxa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тестирование</w:t>
            </w:r>
          </w:p>
        </w:tc>
        <w:tc>
          <w:tcPr>
            <w:tcW w:w="2013" w:type="dxa"/>
            <w:gridSpan w:val="2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19.05</w:t>
            </w:r>
          </w:p>
        </w:tc>
      </w:tr>
      <w:tr w:rsidR="00445EFB" w:rsidRPr="00A063EA" w:rsidTr="00445EFB">
        <w:tc>
          <w:tcPr>
            <w:tcW w:w="10456" w:type="dxa"/>
            <w:gridSpan w:val="8"/>
          </w:tcPr>
          <w:p w:rsidR="00445EFB" w:rsidRPr="00445EFB" w:rsidRDefault="00445EFB" w:rsidP="00237AC5">
            <w:pPr>
              <w:snapToGrid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E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Зарубежная литература (</w:t>
            </w:r>
            <w:r w:rsidR="00237AC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445EF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ч.)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Представления народа о справедливости и честности «Ч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естная бедность» Роберта Бернса</w:t>
            </w:r>
          </w:p>
        </w:tc>
        <w:tc>
          <w:tcPr>
            <w:tcW w:w="1980" w:type="dxa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24.05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Ощущение трагического разлада героя с жизнью в стихотворении «Ты кончил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путь, герой!» Дж. Г. Байрона</w:t>
            </w:r>
          </w:p>
        </w:tc>
        <w:tc>
          <w:tcPr>
            <w:tcW w:w="1980" w:type="dxa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26.05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 xml:space="preserve">Японские трехстишия (хокку). Изображение жизни природы и жизни человека в их </w:t>
            </w: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нерасторжимом единстве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фоне круговорота времен года</w:t>
            </w:r>
          </w:p>
        </w:tc>
        <w:tc>
          <w:tcPr>
            <w:tcW w:w="1980" w:type="dxa"/>
          </w:tcPr>
          <w:p w:rsidR="00445EFB" w:rsidRPr="00A063EA" w:rsidRDefault="00445EFB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672" w:type="dxa"/>
            <w:gridSpan w:val="4"/>
          </w:tcPr>
          <w:p w:rsidR="00445EFB" w:rsidRPr="00A063EA" w:rsidRDefault="00175115" w:rsidP="00445EFB">
            <w:pPr>
              <w:snapToGrid w:val="0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31.05</w:t>
            </w: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О.Генри. «Дары волхвов». 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445EFB" w:rsidP="002B417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FB" w:rsidRPr="00A063EA" w:rsidTr="00445EFB">
        <w:tc>
          <w:tcPr>
            <w:tcW w:w="1134" w:type="dxa"/>
          </w:tcPr>
          <w:p w:rsidR="00445EFB" w:rsidRPr="00A063EA" w:rsidRDefault="00445EFB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  <w:gridSpan w:val="2"/>
          </w:tcPr>
          <w:p w:rsidR="00445EFB" w:rsidRPr="00A063EA" w:rsidRDefault="00445EFB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Р.Д. Бредбери. «Каникулы». </w:t>
            </w:r>
          </w:p>
        </w:tc>
        <w:tc>
          <w:tcPr>
            <w:tcW w:w="1995" w:type="dxa"/>
            <w:gridSpan w:val="2"/>
          </w:tcPr>
          <w:p w:rsidR="00445EFB" w:rsidRPr="00A063EA" w:rsidRDefault="00445EFB" w:rsidP="00445EF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7" w:type="dxa"/>
            <w:gridSpan w:val="3"/>
          </w:tcPr>
          <w:p w:rsidR="00445EFB" w:rsidRPr="00A063EA" w:rsidRDefault="00445EFB" w:rsidP="002B417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4D" w:rsidRPr="00A063EA" w:rsidTr="00445EFB">
        <w:tc>
          <w:tcPr>
            <w:tcW w:w="1134" w:type="dxa"/>
          </w:tcPr>
          <w:p w:rsidR="00241C4D" w:rsidRPr="00A063EA" w:rsidRDefault="00241C4D" w:rsidP="00445EFB">
            <w:pPr>
              <w:tabs>
                <w:tab w:val="left" w:pos="175"/>
                <w:tab w:val="left" w:pos="317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241C4D" w:rsidRDefault="00241C4D" w:rsidP="00445E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 корректировка в мае на 2 часа.</w:t>
            </w:r>
          </w:p>
        </w:tc>
        <w:tc>
          <w:tcPr>
            <w:tcW w:w="1995" w:type="dxa"/>
            <w:gridSpan w:val="2"/>
          </w:tcPr>
          <w:p w:rsidR="00241C4D" w:rsidRPr="00A063EA" w:rsidRDefault="00241C4D" w:rsidP="00445EF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</w:tcPr>
          <w:p w:rsidR="00241C4D" w:rsidRPr="00A063EA" w:rsidRDefault="00241C4D" w:rsidP="002B417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68D" w:rsidRDefault="00175115" w:rsidP="00E9568D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Требуется корректировка на 2 часа.</w:t>
      </w:r>
    </w:p>
    <w:p w:rsidR="00CE78FF" w:rsidRPr="00E9568D" w:rsidRDefault="00E9568D" w:rsidP="00E9568D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  <w:sectPr w:rsidR="00CE78FF" w:rsidRPr="00E9568D" w:rsidSect="00C17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46C0C" w:rsidRPr="006F68A9" w:rsidRDefault="00F379E3" w:rsidP="006F6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EA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A46C0C" w:rsidRPr="00A063EA">
        <w:rPr>
          <w:rFonts w:ascii="Times New Roman" w:hAnsi="Times New Roman" w:cs="Times New Roman"/>
          <w:b/>
          <w:sz w:val="28"/>
          <w:szCs w:val="28"/>
        </w:rPr>
        <w:t>Список литературы, используемый при оформление рабочей программы</w:t>
      </w:r>
      <w:r w:rsidRPr="00A063EA">
        <w:rPr>
          <w:rFonts w:ascii="Times New Roman" w:hAnsi="Times New Roman" w:cs="Times New Roman"/>
          <w:b/>
          <w:sz w:val="28"/>
          <w:szCs w:val="28"/>
        </w:rPr>
        <w:t>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bCs/>
          <w:spacing w:val="-20"/>
          <w:sz w:val="28"/>
          <w:szCs w:val="28"/>
        </w:rPr>
        <w:t>1</w:t>
      </w:r>
      <w:r w:rsidRPr="00A063EA">
        <w:rPr>
          <w:rFonts w:ascii="Times New Roman" w:hAnsi="Times New Roman" w:cs="Times New Roman"/>
          <w:spacing w:val="-20"/>
          <w:sz w:val="28"/>
          <w:szCs w:val="28"/>
        </w:rPr>
        <w:t xml:space="preserve">.   </w:t>
      </w:r>
      <w:r w:rsidR="0069420E">
        <w:rPr>
          <w:rFonts w:ascii="Times New Roman" w:hAnsi="Times New Roman" w:cs="Times New Roman"/>
          <w:sz w:val="28"/>
          <w:szCs w:val="28"/>
        </w:rPr>
        <w:t>Аркин И.И. Уроки литературы в 7</w:t>
      </w:r>
      <w:r w:rsidRPr="00A063EA">
        <w:rPr>
          <w:rFonts w:ascii="Times New Roman" w:hAnsi="Times New Roman" w:cs="Times New Roman"/>
          <w:sz w:val="28"/>
          <w:szCs w:val="28"/>
        </w:rPr>
        <w:t xml:space="preserve"> классе: Практическая методика: Книга для учителя, - М.:   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3EA">
        <w:rPr>
          <w:rFonts w:ascii="Times New Roman" w:hAnsi="Times New Roman" w:cs="Times New Roman"/>
          <w:sz w:val="28"/>
          <w:szCs w:val="28"/>
        </w:rPr>
        <w:t>Просвещение, 2008.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A063EA">
        <w:rPr>
          <w:rFonts w:ascii="Times New Roman" w:hAnsi="Times New Roman" w:cs="Times New Roman"/>
          <w:spacing w:val="-1"/>
          <w:sz w:val="28"/>
          <w:szCs w:val="28"/>
        </w:rPr>
        <w:t>Беляева Н.В. Уроки изучения лирики в школе. - М.: Вербум-М, 2004.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Pr="00A063EA">
        <w:rPr>
          <w:rFonts w:ascii="Times New Roman" w:hAnsi="Times New Roman" w:cs="Times New Roman"/>
          <w:spacing w:val="-1"/>
          <w:sz w:val="28"/>
          <w:szCs w:val="28"/>
        </w:rPr>
        <w:t>Вельская Л.Л. Литературные викторины. - М.: Просвещение, 2005.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A063EA">
        <w:rPr>
          <w:rFonts w:ascii="Times New Roman" w:hAnsi="Times New Roman" w:cs="Times New Roman"/>
          <w:sz w:val="28"/>
          <w:szCs w:val="28"/>
        </w:rPr>
        <w:t xml:space="preserve">  Зинина Е.А., Федоров А.В., Самойлова Е.А. Литература: Сборник заданий для пров</w:t>
      </w:r>
      <w:r w:rsidR="0069420E">
        <w:rPr>
          <w:rFonts w:ascii="Times New Roman" w:hAnsi="Times New Roman" w:cs="Times New Roman"/>
          <w:sz w:val="28"/>
          <w:szCs w:val="28"/>
        </w:rPr>
        <w:t>едения экзамена в 7</w:t>
      </w:r>
      <w:r w:rsidRPr="00A063EA">
        <w:rPr>
          <w:rFonts w:ascii="Times New Roman" w:hAnsi="Times New Roman" w:cs="Times New Roman"/>
          <w:sz w:val="28"/>
          <w:szCs w:val="28"/>
        </w:rPr>
        <w:t xml:space="preserve"> классе. - М: Просвещение, 2006.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8"/>
          <w:sz w:val="28"/>
          <w:szCs w:val="28"/>
        </w:rPr>
        <w:t>5.</w:t>
      </w:r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Коровина В.Я. Литература9 кл.: Методические советы / В.Я.Коровина, И.С.Збарский: </w:t>
      </w:r>
      <w:r w:rsidRPr="00A063EA">
        <w:rPr>
          <w:rFonts w:ascii="Times New Roman" w:hAnsi="Times New Roman" w:cs="Times New Roman"/>
          <w:sz w:val="28"/>
          <w:szCs w:val="28"/>
        </w:rPr>
        <w:t>под ред. В.И.Коровина. - М.: Просвещение, 2008.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11"/>
          <w:sz w:val="28"/>
          <w:szCs w:val="28"/>
        </w:rPr>
        <w:t>6.</w:t>
      </w:r>
      <w:r w:rsidRPr="00A063EA">
        <w:rPr>
          <w:rFonts w:ascii="Times New Roman" w:hAnsi="Times New Roman" w:cs="Times New Roman"/>
          <w:sz w:val="28"/>
          <w:szCs w:val="28"/>
        </w:rPr>
        <w:t xml:space="preserve">  Литература. </w:t>
      </w:r>
      <w:r w:rsidR="0069420E">
        <w:rPr>
          <w:rFonts w:ascii="Times New Roman" w:hAnsi="Times New Roman" w:cs="Times New Roman"/>
          <w:sz w:val="28"/>
          <w:szCs w:val="28"/>
        </w:rPr>
        <w:t>7</w:t>
      </w:r>
      <w:r w:rsidRPr="00A063EA">
        <w:rPr>
          <w:rFonts w:ascii="Times New Roman" w:hAnsi="Times New Roman" w:cs="Times New Roman"/>
          <w:sz w:val="28"/>
          <w:szCs w:val="28"/>
        </w:rPr>
        <w:t xml:space="preserve"> кл.:   Учебник для   общеобразовательных учреждений.   В 2-х ч./Авт.-сост. В.Я.Коровина и др. - М.: Просвещение, 2008.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EA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Pr="00A063EA">
        <w:rPr>
          <w:rFonts w:ascii="Times New Roman" w:hAnsi="Times New Roman" w:cs="Times New Roman"/>
          <w:sz w:val="28"/>
          <w:szCs w:val="28"/>
        </w:rPr>
        <w:t>Лейфман И.М. Карточки для дифференцированного контроля знаний по литературе. 9 класс, -М.: Материк Альфа, 2004.</w:t>
      </w:r>
    </w:p>
    <w:p w:rsidR="00A46C0C" w:rsidRPr="00A063EA" w:rsidRDefault="00A46C0C" w:rsidP="006F68A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63EA">
        <w:rPr>
          <w:rFonts w:ascii="Times New Roman" w:hAnsi="Times New Roman" w:cs="Times New Roman"/>
          <w:spacing w:val="-14"/>
          <w:sz w:val="28"/>
          <w:szCs w:val="28"/>
        </w:rPr>
        <w:t>9.</w:t>
      </w:r>
      <w:r w:rsidR="0069420E">
        <w:rPr>
          <w:rFonts w:ascii="Times New Roman" w:hAnsi="Times New Roman" w:cs="Times New Roman"/>
          <w:sz w:val="28"/>
          <w:szCs w:val="28"/>
        </w:rPr>
        <w:t>Матвеева Е.И. Литература. 7</w:t>
      </w:r>
      <w:r w:rsidRPr="00A063EA">
        <w:rPr>
          <w:rFonts w:ascii="Times New Roman" w:hAnsi="Times New Roman" w:cs="Times New Roman"/>
          <w:sz w:val="28"/>
          <w:szCs w:val="28"/>
        </w:rPr>
        <w:t xml:space="preserve"> класс: Тестовые задания к основным учебникам. </w:t>
      </w:r>
      <w:r w:rsidRPr="00A063EA">
        <w:rPr>
          <w:rFonts w:ascii="Times New Roman" w:hAnsi="Times New Roman" w:cs="Times New Roman"/>
          <w:spacing w:val="-1"/>
          <w:sz w:val="28"/>
          <w:szCs w:val="28"/>
        </w:rPr>
        <w:t>– М.:</w:t>
      </w:r>
    </w:p>
    <w:p w:rsidR="00A46C0C" w:rsidRPr="00A063EA" w:rsidRDefault="00A46C0C" w:rsidP="006F6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63EA">
        <w:rPr>
          <w:rFonts w:ascii="Times New Roman" w:hAnsi="Times New Roman" w:cs="Times New Roman"/>
          <w:spacing w:val="-1"/>
          <w:sz w:val="28"/>
          <w:szCs w:val="28"/>
        </w:rPr>
        <w:t xml:space="preserve">   Эскимо, 2008 </w:t>
      </w:r>
    </w:p>
    <w:p w:rsidR="00087EA8" w:rsidRPr="006F68A9" w:rsidRDefault="00A46C0C" w:rsidP="006F6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63EA">
        <w:rPr>
          <w:rFonts w:ascii="Times New Roman" w:hAnsi="Times New Roman" w:cs="Times New Roman"/>
          <w:spacing w:val="-3"/>
          <w:sz w:val="28"/>
          <w:szCs w:val="28"/>
        </w:rPr>
        <w:t xml:space="preserve">10.  Фогельсон И.А. Русская литература первой половины 19 века. - М.: Материк Альфа. 2006. </w:t>
      </w:r>
    </w:p>
    <w:p w:rsidR="000354EA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354EA" w:rsidRPr="001F1930" w:rsidRDefault="000354EA" w:rsidP="009526CD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354EA" w:rsidRPr="001F1930" w:rsidSect="001F19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E8" w:rsidRDefault="003844E8" w:rsidP="00E9568D">
      <w:pPr>
        <w:spacing w:after="0" w:line="240" w:lineRule="auto"/>
      </w:pPr>
      <w:r>
        <w:separator/>
      </w:r>
    </w:p>
  </w:endnote>
  <w:endnote w:type="continuationSeparator" w:id="0">
    <w:p w:rsidR="003844E8" w:rsidRDefault="003844E8" w:rsidP="00E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E8" w:rsidRDefault="003844E8" w:rsidP="00E9568D">
      <w:pPr>
        <w:spacing w:after="0" w:line="240" w:lineRule="auto"/>
      </w:pPr>
      <w:r>
        <w:separator/>
      </w:r>
    </w:p>
  </w:footnote>
  <w:footnote w:type="continuationSeparator" w:id="0">
    <w:p w:rsidR="003844E8" w:rsidRDefault="003844E8" w:rsidP="00E9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B1C31"/>
    <w:multiLevelType w:val="hybridMultilevel"/>
    <w:tmpl w:val="51D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4C"/>
    <w:rsid w:val="000210CB"/>
    <w:rsid w:val="00023681"/>
    <w:rsid w:val="000354EA"/>
    <w:rsid w:val="00041DC1"/>
    <w:rsid w:val="00043729"/>
    <w:rsid w:val="00043A7C"/>
    <w:rsid w:val="00061F1E"/>
    <w:rsid w:val="000657DE"/>
    <w:rsid w:val="00065C01"/>
    <w:rsid w:val="00087EA8"/>
    <w:rsid w:val="0009682B"/>
    <w:rsid w:val="000B085D"/>
    <w:rsid w:val="000C2B4B"/>
    <w:rsid w:val="000E4636"/>
    <w:rsid w:val="00107810"/>
    <w:rsid w:val="001235F1"/>
    <w:rsid w:val="001277EE"/>
    <w:rsid w:val="00161ADB"/>
    <w:rsid w:val="00175115"/>
    <w:rsid w:val="00191C50"/>
    <w:rsid w:val="001B169F"/>
    <w:rsid w:val="001B61E5"/>
    <w:rsid w:val="001D6BCC"/>
    <w:rsid w:val="001D6E18"/>
    <w:rsid w:val="001D7A5F"/>
    <w:rsid w:val="001F134A"/>
    <w:rsid w:val="001F1930"/>
    <w:rsid w:val="00202574"/>
    <w:rsid w:val="0023206F"/>
    <w:rsid w:val="0023408E"/>
    <w:rsid w:val="00237AC5"/>
    <w:rsid w:val="00241C4D"/>
    <w:rsid w:val="00264BA1"/>
    <w:rsid w:val="002737A0"/>
    <w:rsid w:val="002B417A"/>
    <w:rsid w:val="002D15CE"/>
    <w:rsid w:val="00350279"/>
    <w:rsid w:val="003844E8"/>
    <w:rsid w:val="00385864"/>
    <w:rsid w:val="00393CED"/>
    <w:rsid w:val="003C6059"/>
    <w:rsid w:val="00412746"/>
    <w:rsid w:val="004400DF"/>
    <w:rsid w:val="00445EFB"/>
    <w:rsid w:val="00493738"/>
    <w:rsid w:val="004978A5"/>
    <w:rsid w:val="004A2B86"/>
    <w:rsid w:val="004B001A"/>
    <w:rsid w:val="004B7817"/>
    <w:rsid w:val="004C2526"/>
    <w:rsid w:val="004E04C2"/>
    <w:rsid w:val="00540D69"/>
    <w:rsid w:val="00546034"/>
    <w:rsid w:val="00555ABA"/>
    <w:rsid w:val="00574EEA"/>
    <w:rsid w:val="005945EC"/>
    <w:rsid w:val="005A0155"/>
    <w:rsid w:val="005A57C4"/>
    <w:rsid w:val="005B3645"/>
    <w:rsid w:val="005B5EB2"/>
    <w:rsid w:val="005C0715"/>
    <w:rsid w:val="005E19DD"/>
    <w:rsid w:val="005E29C4"/>
    <w:rsid w:val="005E4C51"/>
    <w:rsid w:val="005E5787"/>
    <w:rsid w:val="00616BA9"/>
    <w:rsid w:val="00626368"/>
    <w:rsid w:val="0062765E"/>
    <w:rsid w:val="00645C93"/>
    <w:rsid w:val="006634A5"/>
    <w:rsid w:val="006676E1"/>
    <w:rsid w:val="0069170F"/>
    <w:rsid w:val="0069420E"/>
    <w:rsid w:val="006B0457"/>
    <w:rsid w:val="006D349B"/>
    <w:rsid w:val="006F464D"/>
    <w:rsid w:val="006F68A9"/>
    <w:rsid w:val="00712E1A"/>
    <w:rsid w:val="007232F8"/>
    <w:rsid w:val="007343DA"/>
    <w:rsid w:val="00744FFB"/>
    <w:rsid w:val="007461C7"/>
    <w:rsid w:val="007730DB"/>
    <w:rsid w:val="0077467E"/>
    <w:rsid w:val="007907B8"/>
    <w:rsid w:val="007D488B"/>
    <w:rsid w:val="007E52FC"/>
    <w:rsid w:val="007F52F6"/>
    <w:rsid w:val="00805FC0"/>
    <w:rsid w:val="008343ED"/>
    <w:rsid w:val="008345D6"/>
    <w:rsid w:val="008630A7"/>
    <w:rsid w:val="008719D2"/>
    <w:rsid w:val="008747DA"/>
    <w:rsid w:val="00881EA6"/>
    <w:rsid w:val="00883F1E"/>
    <w:rsid w:val="00891B8B"/>
    <w:rsid w:val="008A7578"/>
    <w:rsid w:val="008C70D8"/>
    <w:rsid w:val="009526CD"/>
    <w:rsid w:val="009707FC"/>
    <w:rsid w:val="009A27E7"/>
    <w:rsid w:val="009A29E7"/>
    <w:rsid w:val="009B203F"/>
    <w:rsid w:val="009C5773"/>
    <w:rsid w:val="009C5E27"/>
    <w:rsid w:val="009D1247"/>
    <w:rsid w:val="00A0224C"/>
    <w:rsid w:val="00A063EA"/>
    <w:rsid w:val="00A13B67"/>
    <w:rsid w:val="00A32E89"/>
    <w:rsid w:val="00A32F29"/>
    <w:rsid w:val="00A46C0C"/>
    <w:rsid w:val="00A50769"/>
    <w:rsid w:val="00A510FB"/>
    <w:rsid w:val="00A773DA"/>
    <w:rsid w:val="00AA7089"/>
    <w:rsid w:val="00AB0198"/>
    <w:rsid w:val="00AC5E52"/>
    <w:rsid w:val="00AD2939"/>
    <w:rsid w:val="00AD6183"/>
    <w:rsid w:val="00AE155E"/>
    <w:rsid w:val="00AF2373"/>
    <w:rsid w:val="00B37FC7"/>
    <w:rsid w:val="00B55154"/>
    <w:rsid w:val="00B553FC"/>
    <w:rsid w:val="00B62712"/>
    <w:rsid w:val="00B67CF9"/>
    <w:rsid w:val="00B80C05"/>
    <w:rsid w:val="00BF7742"/>
    <w:rsid w:val="00C003FE"/>
    <w:rsid w:val="00C151E8"/>
    <w:rsid w:val="00C15326"/>
    <w:rsid w:val="00C1720D"/>
    <w:rsid w:val="00C26E5A"/>
    <w:rsid w:val="00C32729"/>
    <w:rsid w:val="00C802F6"/>
    <w:rsid w:val="00C812DF"/>
    <w:rsid w:val="00C82B9A"/>
    <w:rsid w:val="00CA0E66"/>
    <w:rsid w:val="00CA2A3A"/>
    <w:rsid w:val="00CD4FD7"/>
    <w:rsid w:val="00CE538B"/>
    <w:rsid w:val="00CE78FF"/>
    <w:rsid w:val="00CF0463"/>
    <w:rsid w:val="00D01ACE"/>
    <w:rsid w:val="00D02C7A"/>
    <w:rsid w:val="00D745D0"/>
    <w:rsid w:val="00D81CD2"/>
    <w:rsid w:val="00D9786F"/>
    <w:rsid w:val="00DA2ECD"/>
    <w:rsid w:val="00DB22F1"/>
    <w:rsid w:val="00DB3D0F"/>
    <w:rsid w:val="00DB5C82"/>
    <w:rsid w:val="00DC6A7F"/>
    <w:rsid w:val="00DC72B0"/>
    <w:rsid w:val="00DE54B0"/>
    <w:rsid w:val="00E17895"/>
    <w:rsid w:val="00E2368B"/>
    <w:rsid w:val="00E34FA5"/>
    <w:rsid w:val="00E54ECB"/>
    <w:rsid w:val="00E622C8"/>
    <w:rsid w:val="00E73382"/>
    <w:rsid w:val="00E80571"/>
    <w:rsid w:val="00E9568D"/>
    <w:rsid w:val="00E964D7"/>
    <w:rsid w:val="00F15FC0"/>
    <w:rsid w:val="00F379E3"/>
    <w:rsid w:val="00F4289E"/>
    <w:rsid w:val="00F47D30"/>
    <w:rsid w:val="00F65D13"/>
    <w:rsid w:val="00FC55CD"/>
    <w:rsid w:val="00FF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98FD851-7D2D-4B3B-B8A9-74525A3E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0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uiPriority w:val="99"/>
    <w:locked/>
    <w:rsid w:val="009526C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9526CD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paragraph" w:styleId="a5">
    <w:name w:val="Body Text Indent"/>
    <w:basedOn w:val="a"/>
    <w:link w:val="a6"/>
    <w:uiPriority w:val="99"/>
    <w:rsid w:val="00065C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065C01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68D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9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68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2B7B-720A-4247-B438-9C0CF33A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6584</Words>
  <Characters>37534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boh 1</cp:lastModifiedBy>
  <cp:revision>9</cp:revision>
  <cp:lastPrinted>2019-09-14T14:51:00Z</cp:lastPrinted>
  <dcterms:created xsi:type="dcterms:W3CDTF">2020-09-21T03:00:00Z</dcterms:created>
  <dcterms:modified xsi:type="dcterms:W3CDTF">2020-10-01T08:12:00Z</dcterms:modified>
</cp:coreProperties>
</file>