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B1" w:rsidRDefault="00151CB1" w:rsidP="00151CB1">
      <w:pPr>
        <w:tabs>
          <w:tab w:val="left" w:pos="9288"/>
        </w:tabs>
        <w:contextualSpacing/>
        <w:jc w:val="center"/>
        <w:rPr>
          <w:b/>
          <w:sz w:val="28"/>
          <w:szCs w:val="28"/>
        </w:rPr>
      </w:pPr>
    </w:p>
    <w:p w:rsidR="000D209C" w:rsidRPr="00D77FD0" w:rsidRDefault="000D209C" w:rsidP="000D209C">
      <w:pPr>
        <w:jc w:val="center"/>
        <w:rPr>
          <w:b/>
          <w:sz w:val="28"/>
          <w:szCs w:val="28"/>
        </w:rPr>
      </w:pPr>
      <w:r w:rsidRPr="00D77FD0"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школа».</w:t>
      </w:r>
    </w:p>
    <w:p w:rsidR="000D209C" w:rsidRDefault="000D209C" w:rsidP="000D209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0D209C" w:rsidRPr="005B5BA0" w:rsidTr="00580451">
        <w:tc>
          <w:tcPr>
            <w:tcW w:w="3190" w:type="dxa"/>
            <w:shd w:val="clear" w:color="auto" w:fill="auto"/>
          </w:tcPr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 w:rsidRPr="005B5BA0">
              <w:rPr>
                <w:sz w:val="28"/>
                <w:szCs w:val="28"/>
              </w:rPr>
              <w:t>СОГЛАСОВАНО:</w:t>
            </w:r>
          </w:p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685800</wp:posOffset>
                  </wp:positionV>
                  <wp:extent cx="1228725" cy="876300"/>
                  <wp:effectExtent l="0" t="0" r="0" b="0"/>
                  <wp:wrapNone/>
                  <wp:docPr id="2" name="Рисунок 2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5BA0">
              <w:rPr>
                <w:sz w:val="28"/>
                <w:szCs w:val="28"/>
              </w:rPr>
              <w:t>заместитель директора по учебно-во</w:t>
            </w:r>
            <w:r>
              <w:rPr>
                <w:sz w:val="28"/>
                <w:szCs w:val="28"/>
              </w:rPr>
              <w:t xml:space="preserve">спитательной работе </w:t>
            </w:r>
            <w:proofErr w:type="spellStart"/>
            <w:r>
              <w:rPr>
                <w:sz w:val="28"/>
                <w:szCs w:val="28"/>
              </w:rPr>
              <w:t>Сластихина</w:t>
            </w:r>
            <w:proofErr w:type="spellEnd"/>
            <w:r>
              <w:rPr>
                <w:sz w:val="28"/>
                <w:szCs w:val="28"/>
              </w:rPr>
              <w:t xml:space="preserve"> Н</w:t>
            </w:r>
            <w:r w:rsidRPr="005B5BA0">
              <w:rPr>
                <w:sz w:val="28"/>
                <w:szCs w:val="28"/>
              </w:rPr>
              <w:t>.П._______</w:t>
            </w:r>
          </w:p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</w:t>
            </w:r>
            <w:r w:rsidRPr="005B5BA0">
              <w:rPr>
                <w:sz w:val="28"/>
                <w:szCs w:val="28"/>
              </w:rPr>
              <w:t>» августа 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134620</wp:posOffset>
                  </wp:positionV>
                  <wp:extent cx="1763395" cy="1631950"/>
                  <wp:effectExtent l="19050" t="0" r="8255" b="0"/>
                  <wp:wrapNone/>
                  <wp:docPr id="4" name="Рисунок 4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1238250</wp:posOffset>
                  </wp:positionV>
                  <wp:extent cx="1914525" cy="1809750"/>
                  <wp:effectExtent l="0" t="0" r="0" b="0"/>
                  <wp:wrapNone/>
                  <wp:docPr id="5" name="Рисунок 5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shd w:val="clear" w:color="auto" w:fill="auto"/>
          </w:tcPr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 w:rsidRPr="005B5BA0">
              <w:rPr>
                <w:sz w:val="28"/>
                <w:szCs w:val="28"/>
              </w:rPr>
              <w:t>УТВЕРЖДАЮ:</w:t>
            </w:r>
          </w:p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881380</wp:posOffset>
                  </wp:positionV>
                  <wp:extent cx="1600200" cy="1323975"/>
                  <wp:effectExtent l="0" t="0" r="0" b="0"/>
                  <wp:wrapNone/>
                  <wp:docPr id="3" name="Рисунок 3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5BA0">
              <w:rPr>
                <w:sz w:val="28"/>
                <w:szCs w:val="28"/>
              </w:rPr>
              <w:t>Директор муниципального бюджетного общеобразовательного учреждения «Кириковская средняя школа»_________</w:t>
            </w:r>
          </w:p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 w:rsidRPr="005B5BA0">
              <w:rPr>
                <w:sz w:val="28"/>
                <w:szCs w:val="28"/>
              </w:rPr>
              <w:t>Ивченко О.В.</w:t>
            </w:r>
          </w:p>
          <w:p w:rsidR="000D209C" w:rsidRPr="005B5BA0" w:rsidRDefault="000D209C" w:rsidP="005804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</w:t>
            </w:r>
            <w:r w:rsidRPr="005B5BA0">
              <w:rPr>
                <w:sz w:val="28"/>
                <w:szCs w:val="28"/>
              </w:rPr>
              <w:t xml:space="preserve"> года</w:t>
            </w:r>
          </w:p>
        </w:tc>
      </w:tr>
    </w:tbl>
    <w:p w:rsidR="000D209C" w:rsidRDefault="000D209C" w:rsidP="000D209C">
      <w:pPr>
        <w:jc w:val="center"/>
        <w:rPr>
          <w:b/>
          <w:sz w:val="28"/>
          <w:szCs w:val="28"/>
        </w:rPr>
      </w:pPr>
    </w:p>
    <w:p w:rsidR="000D209C" w:rsidRDefault="000D209C" w:rsidP="000D209C">
      <w:pPr>
        <w:jc w:val="center"/>
        <w:rPr>
          <w:b/>
          <w:sz w:val="28"/>
          <w:szCs w:val="28"/>
        </w:rPr>
      </w:pPr>
    </w:p>
    <w:p w:rsidR="00151CB1" w:rsidRDefault="00151CB1" w:rsidP="00151CB1">
      <w:pPr>
        <w:shd w:val="clear" w:color="auto" w:fill="FFFFFF"/>
        <w:rPr>
          <w:spacing w:val="10"/>
          <w:sz w:val="30"/>
          <w:szCs w:val="30"/>
        </w:rPr>
      </w:pPr>
    </w:p>
    <w:p w:rsidR="00151CB1" w:rsidRDefault="00151CB1" w:rsidP="00151CB1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151CB1" w:rsidRDefault="00151CB1" w:rsidP="00151CB1">
      <w:pPr>
        <w:jc w:val="center"/>
        <w:rPr>
          <w:b/>
          <w:sz w:val="28"/>
          <w:szCs w:val="28"/>
        </w:rPr>
      </w:pPr>
    </w:p>
    <w:p w:rsidR="00151CB1" w:rsidRDefault="000D209C" w:rsidP="000D209C">
      <w:pPr>
        <w:pStyle w:val="msonormalcxspmiddle"/>
        <w:spacing w:before="0" w:beforeAutospacing="0" w:after="0" w:afterAutospacing="0"/>
        <w:ind w:firstLine="567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151CB1" w:rsidRPr="00151CB1" w:rsidRDefault="00151CB1" w:rsidP="00151CB1">
      <w:pPr>
        <w:jc w:val="center"/>
        <w:rPr>
          <w:b/>
          <w:sz w:val="28"/>
          <w:szCs w:val="28"/>
        </w:rPr>
      </w:pPr>
      <w:r w:rsidRPr="00151CB1">
        <w:rPr>
          <w:b/>
          <w:sz w:val="28"/>
          <w:szCs w:val="28"/>
        </w:rPr>
        <w:t>по учебному предмету</w:t>
      </w:r>
    </w:p>
    <w:p w:rsidR="00151CB1" w:rsidRPr="00151CB1" w:rsidRDefault="00151CB1" w:rsidP="00151CB1">
      <w:pPr>
        <w:jc w:val="center"/>
        <w:rPr>
          <w:b/>
          <w:sz w:val="28"/>
          <w:szCs w:val="28"/>
        </w:rPr>
      </w:pPr>
      <w:r w:rsidRPr="00151CB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Русский язык </w:t>
      </w:r>
      <w:r w:rsidRPr="00151CB1">
        <w:rPr>
          <w:b/>
          <w:sz w:val="28"/>
          <w:szCs w:val="28"/>
        </w:rPr>
        <w:t xml:space="preserve">» для </w:t>
      </w:r>
      <w:r>
        <w:rPr>
          <w:b/>
          <w:sz w:val="28"/>
          <w:szCs w:val="28"/>
        </w:rPr>
        <w:t>11</w:t>
      </w:r>
      <w:bookmarkStart w:id="0" w:name="_GoBack"/>
      <w:bookmarkEnd w:id="0"/>
      <w:r w:rsidRPr="00151CB1">
        <w:rPr>
          <w:b/>
          <w:sz w:val="28"/>
          <w:szCs w:val="28"/>
        </w:rPr>
        <w:t xml:space="preserve"> класса</w:t>
      </w:r>
    </w:p>
    <w:p w:rsidR="00151CB1" w:rsidRPr="00151CB1" w:rsidRDefault="00151CB1" w:rsidP="00151CB1">
      <w:pPr>
        <w:jc w:val="center"/>
        <w:rPr>
          <w:b/>
          <w:sz w:val="28"/>
          <w:szCs w:val="28"/>
        </w:rPr>
      </w:pPr>
      <w:r w:rsidRPr="00151CB1">
        <w:rPr>
          <w:b/>
          <w:sz w:val="28"/>
          <w:szCs w:val="28"/>
        </w:rPr>
        <w:t>муниципального бюджетного образовательного учреждения «Кириковская средняя школа»</w:t>
      </w:r>
    </w:p>
    <w:p w:rsidR="00151CB1" w:rsidRDefault="00151CB1" w:rsidP="00151CB1">
      <w:pPr>
        <w:pStyle w:val="msonormalcxspmiddle"/>
        <w:spacing w:before="0" w:beforeAutospacing="0" w:after="0" w:afterAutospacing="0"/>
        <w:ind w:firstLine="567"/>
        <w:contextualSpacing/>
        <w:jc w:val="center"/>
        <w:rPr>
          <w:b/>
          <w:sz w:val="32"/>
          <w:szCs w:val="32"/>
        </w:rPr>
      </w:pPr>
    </w:p>
    <w:p w:rsidR="00151CB1" w:rsidRDefault="00151CB1" w:rsidP="00151CB1">
      <w:pPr>
        <w:pStyle w:val="msonormalcxspmiddle"/>
        <w:spacing w:before="0" w:beforeAutospacing="0" w:after="0" w:afterAutospacing="0"/>
        <w:contextualSpacing/>
        <w:rPr>
          <w:b/>
        </w:rPr>
      </w:pPr>
    </w:p>
    <w:p w:rsidR="00151CB1" w:rsidRDefault="00151CB1" w:rsidP="00151CB1">
      <w:pPr>
        <w:jc w:val="center"/>
        <w:rPr>
          <w:sz w:val="28"/>
          <w:szCs w:val="28"/>
        </w:rPr>
      </w:pPr>
    </w:p>
    <w:p w:rsidR="00151CB1" w:rsidRDefault="00151CB1" w:rsidP="00151CB1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Составила:</w:t>
      </w:r>
    </w:p>
    <w:p w:rsidR="00151CB1" w:rsidRDefault="00151CB1" w:rsidP="00151CB1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первой квалификационной категории</w:t>
      </w:r>
    </w:p>
    <w:p w:rsidR="00151CB1" w:rsidRDefault="00151CB1" w:rsidP="00151CB1">
      <w:pPr>
        <w:jc w:val="right"/>
        <w:rPr>
          <w:sz w:val="28"/>
          <w:szCs w:val="28"/>
        </w:rPr>
      </w:pPr>
      <w:r>
        <w:rPr>
          <w:sz w:val="28"/>
          <w:szCs w:val="28"/>
        </w:rPr>
        <w:t>Петрова Елена Викторовна</w:t>
      </w:r>
    </w:p>
    <w:p w:rsidR="00151CB1" w:rsidRDefault="00151CB1" w:rsidP="00151CB1">
      <w:pPr>
        <w:jc w:val="right"/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Default="00151CB1" w:rsidP="00151CB1">
      <w:pPr>
        <w:rPr>
          <w:sz w:val="28"/>
          <w:szCs w:val="28"/>
        </w:rPr>
      </w:pPr>
    </w:p>
    <w:p w:rsidR="00151CB1" w:rsidRPr="00151CB1" w:rsidRDefault="00151CB1" w:rsidP="000D209C">
      <w:pPr>
        <w:jc w:val="center"/>
        <w:rPr>
          <w:b/>
          <w:sz w:val="28"/>
          <w:szCs w:val="28"/>
        </w:rPr>
      </w:pPr>
      <w:r w:rsidRPr="00151CB1">
        <w:rPr>
          <w:b/>
          <w:sz w:val="28"/>
          <w:szCs w:val="28"/>
        </w:rPr>
        <w:t>2019 -2020 учебный год</w:t>
      </w:r>
      <w:r w:rsidR="000D209C">
        <w:rPr>
          <w:b/>
          <w:sz w:val="28"/>
          <w:szCs w:val="28"/>
        </w:rPr>
        <w:t>.</w:t>
      </w:r>
    </w:p>
    <w:p w:rsidR="00151CB1" w:rsidRDefault="00151CB1" w:rsidP="00151CB1">
      <w:pPr>
        <w:tabs>
          <w:tab w:val="left" w:pos="9288"/>
        </w:tabs>
        <w:contextualSpacing/>
        <w:jc w:val="center"/>
        <w:rPr>
          <w:b/>
          <w:sz w:val="28"/>
          <w:szCs w:val="28"/>
        </w:rPr>
      </w:pPr>
    </w:p>
    <w:p w:rsidR="00151CB1" w:rsidRDefault="00151CB1" w:rsidP="00151CB1">
      <w:pPr>
        <w:tabs>
          <w:tab w:val="left" w:pos="9288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1.Пояснительная записка</w:t>
      </w:r>
      <w:r w:rsidR="000D209C">
        <w:rPr>
          <w:b/>
          <w:sz w:val="28"/>
          <w:szCs w:val="28"/>
        </w:rPr>
        <w:t>.</w:t>
      </w:r>
    </w:p>
    <w:p w:rsidR="000D209C" w:rsidRDefault="00151CB1" w:rsidP="000D20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1CB1" w:rsidRPr="000D209C" w:rsidRDefault="000D209C" w:rsidP="000D20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E12439">
        <w:rPr>
          <w:sz w:val="28"/>
          <w:szCs w:val="28"/>
        </w:rPr>
        <w:t xml:space="preserve">Настоящая рабочая программа составлена на основании базисного учебного плана общеобразовательных учреждений Российской Федерации, утвержденный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</w:t>
      </w:r>
      <w:smartTag w:uri="urn:schemas-microsoft-com:office:smarttags" w:element="metricconverter">
        <w:smartTagPr>
          <w:attr w:name="ProductID" w:val="2005 г"/>
        </w:smartTagPr>
        <w:r w:rsidRPr="00E12439">
          <w:rPr>
            <w:sz w:val="28"/>
            <w:szCs w:val="28"/>
          </w:rPr>
          <w:t>2005 г</w:t>
        </w:r>
      </w:smartTag>
      <w:r>
        <w:rPr>
          <w:sz w:val="28"/>
          <w:szCs w:val="28"/>
        </w:rPr>
        <w:t>. № 302 федерального переч</w:t>
      </w:r>
      <w:r w:rsidRPr="00E12439">
        <w:rPr>
          <w:sz w:val="28"/>
          <w:szCs w:val="28"/>
        </w:rPr>
        <w:t>ня учебников, рекомендованных (допущенных) к использованию в образовательном процессе в образовательных учреждениях, реализующих программы</w:t>
      </w:r>
      <w:proofErr w:type="gramEnd"/>
      <w:r w:rsidRPr="00E12439">
        <w:rPr>
          <w:sz w:val="28"/>
          <w:szCs w:val="28"/>
        </w:rPr>
        <w:t xml:space="preserve"> общего образования, учебног</w:t>
      </w:r>
      <w:r>
        <w:rPr>
          <w:sz w:val="28"/>
          <w:szCs w:val="28"/>
        </w:rPr>
        <w:t>о плана муниципального бюджетного</w:t>
      </w:r>
      <w:r w:rsidRPr="00E12439">
        <w:rPr>
          <w:sz w:val="28"/>
          <w:szCs w:val="28"/>
        </w:rPr>
        <w:t xml:space="preserve"> </w:t>
      </w:r>
      <w:r>
        <w:rPr>
          <w:sz w:val="28"/>
          <w:szCs w:val="28"/>
        </w:rPr>
        <w:t>обще</w:t>
      </w:r>
      <w:r w:rsidRPr="00E12439">
        <w:rPr>
          <w:sz w:val="28"/>
          <w:szCs w:val="28"/>
        </w:rPr>
        <w:t>образовательного учреждения «Кириков</w:t>
      </w:r>
      <w:r>
        <w:rPr>
          <w:sz w:val="28"/>
          <w:szCs w:val="28"/>
        </w:rPr>
        <w:t>ская средняя  школа» (10 – 11 класс) на 2019-2020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 w:rsidR="00CB4555" w:rsidRPr="001274B3" w:rsidRDefault="000D209C" w:rsidP="00151C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</w:t>
      </w:r>
      <w:proofErr w:type="gramStart"/>
      <w:r>
        <w:rPr>
          <w:sz w:val="28"/>
          <w:szCs w:val="28"/>
        </w:rPr>
        <w:t>обучения</w:t>
      </w:r>
      <w:r w:rsidR="00CB4555" w:rsidRPr="001274B3">
        <w:rPr>
          <w:sz w:val="28"/>
          <w:szCs w:val="28"/>
        </w:rPr>
        <w:t xml:space="preserve"> по</w:t>
      </w:r>
      <w:proofErr w:type="gramEnd"/>
      <w:r w:rsidR="00CB4555" w:rsidRPr="001274B3">
        <w:rPr>
          <w:sz w:val="28"/>
          <w:szCs w:val="28"/>
        </w:rPr>
        <w:t xml:space="preserve"> данной программе рассчитан на 34  часа (1 часа в неделю). 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rPr>
          <w:b/>
          <w:bCs/>
          <w:i/>
          <w:iCs/>
          <w:sz w:val="28"/>
          <w:szCs w:val="28"/>
        </w:rPr>
      </w:pPr>
      <w:r w:rsidRPr="001274B3">
        <w:rPr>
          <w:b/>
          <w:bCs/>
          <w:i/>
          <w:iCs/>
          <w:sz w:val="28"/>
          <w:szCs w:val="28"/>
        </w:rPr>
        <w:t>Общая характеристика учебного предмета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 адаптации к изменяющимся условиям современного мира.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В процессе изучения русского языка создаются предпосылки для восприятия и понимания художественной литературы как искусства слова. На уроках русского языка закладываются основы, необходимые для изучения иностранных языков. 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самореализации. Будучи формой хранения и усвоения различных знаний,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В содержании программы реализован актуальный в настоящее время личностно-ориентированный и коммуникативно-когнитивный подход к обучению, что выражается в установлении взаимосвязи между процессом изучения и процессом использования языка. Содержание курса представляет собой единство процесса усвоения основ лингвистики, элементов современной теории речевого общения, теории речевой деятельности и процесса формирования умений нормативного, целесообразного, уместного использования языковых сре</w:t>
      </w:r>
      <w:proofErr w:type="gramStart"/>
      <w:r w:rsidRPr="001274B3">
        <w:rPr>
          <w:sz w:val="28"/>
          <w:szCs w:val="28"/>
        </w:rPr>
        <w:t>дств в р</w:t>
      </w:r>
      <w:proofErr w:type="gramEnd"/>
      <w:r w:rsidRPr="001274B3">
        <w:rPr>
          <w:sz w:val="28"/>
          <w:szCs w:val="28"/>
        </w:rPr>
        <w:t>азнообразных условиях общения.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lastRenderedPageBreak/>
        <w:t xml:space="preserve">Изучение курса предполагает промежуточную аттестацию в </w:t>
      </w:r>
      <w:r>
        <w:rPr>
          <w:sz w:val="28"/>
          <w:szCs w:val="28"/>
        </w:rPr>
        <w:t>форме тестирования в период с 05</w:t>
      </w:r>
      <w:r w:rsidRPr="001274B3">
        <w:rPr>
          <w:sz w:val="28"/>
          <w:szCs w:val="28"/>
        </w:rPr>
        <w:t xml:space="preserve"> мая по 15 мая.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 xml:space="preserve">Содержание обучения русскому структурировано на основе </w:t>
      </w:r>
      <w:proofErr w:type="spellStart"/>
      <w:r w:rsidRPr="001274B3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1274B3">
        <w:rPr>
          <w:b/>
          <w:bCs/>
          <w:i/>
          <w:iCs/>
          <w:sz w:val="28"/>
          <w:szCs w:val="28"/>
        </w:rPr>
        <w:t xml:space="preserve"> подхода: </w:t>
      </w:r>
      <w:r w:rsidRPr="001274B3">
        <w:rPr>
          <w:sz w:val="28"/>
          <w:szCs w:val="28"/>
        </w:rPr>
        <w:t xml:space="preserve">развиваются и совершенствуются языковая и лингвистическая (языковедческая), коммуникативная и </w:t>
      </w:r>
      <w:proofErr w:type="spellStart"/>
      <w:r w:rsidRPr="001274B3">
        <w:rPr>
          <w:sz w:val="28"/>
          <w:szCs w:val="28"/>
        </w:rPr>
        <w:t>культуроведческая</w:t>
      </w:r>
      <w:proofErr w:type="spellEnd"/>
      <w:r w:rsidRPr="001274B3">
        <w:rPr>
          <w:sz w:val="28"/>
          <w:szCs w:val="28"/>
        </w:rPr>
        <w:t xml:space="preserve"> компетенции.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274B3">
        <w:rPr>
          <w:b/>
          <w:bCs/>
          <w:i/>
          <w:iCs/>
          <w:sz w:val="28"/>
          <w:szCs w:val="28"/>
        </w:rPr>
        <w:t xml:space="preserve">Языковая и лингвистическая (языковедческая) </w:t>
      </w:r>
      <w:r w:rsidRPr="001274B3">
        <w:rPr>
          <w:b/>
          <w:bCs/>
          <w:sz w:val="28"/>
          <w:szCs w:val="28"/>
        </w:rPr>
        <w:t xml:space="preserve">компетенции – </w:t>
      </w:r>
      <w:r w:rsidRPr="001274B3">
        <w:rPr>
          <w:sz w:val="28"/>
          <w:szCs w:val="28"/>
        </w:rPr>
        <w:t>углубление знаний о языке как знаковой системе и общественном явлении, его устройстве, развитии и функционировании; о лингвистике как науке и ученых-русистах;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b/>
          <w:bCs/>
          <w:i/>
          <w:iCs/>
          <w:sz w:val="28"/>
          <w:szCs w:val="28"/>
        </w:rPr>
        <w:t xml:space="preserve">Коммуникативная компетенция </w:t>
      </w:r>
      <w:r w:rsidRPr="001274B3">
        <w:rPr>
          <w:sz w:val="28"/>
          <w:szCs w:val="28"/>
        </w:rPr>
        <w:t>–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274B3">
        <w:rPr>
          <w:b/>
          <w:bCs/>
          <w:i/>
          <w:iCs/>
          <w:sz w:val="28"/>
          <w:szCs w:val="28"/>
        </w:rPr>
        <w:t>Культуроведческая</w:t>
      </w:r>
      <w:proofErr w:type="spellEnd"/>
      <w:r w:rsidRPr="001274B3">
        <w:rPr>
          <w:b/>
          <w:bCs/>
          <w:i/>
          <w:iCs/>
          <w:sz w:val="28"/>
          <w:szCs w:val="28"/>
        </w:rPr>
        <w:t xml:space="preserve"> компетенция </w:t>
      </w:r>
      <w:r w:rsidRPr="001274B3">
        <w:rPr>
          <w:sz w:val="28"/>
          <w:szCs w:val="28"/>
        </w:rPr>
        <w:t>– осознание языка как формы выражения культуры, национально-культурной специфика русского языка; расширение знаний о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 xml:space="preserve">В соответствии с выделенными компетенциями структурируется содержание программы. Она состоит из трех тематических блоков, в каждом из которых представлен материал, обеспечивающий развитие и совершенствование соответствующих знаний, умений и навыков. 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Программа предусматривает 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ее функциях; функционально-стилистической системе русского языка; нормах речевого поведения в различных сферах и ситуациях общения.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Большое значение придается развитию и совершенствованию навыков самоконтроля, потребности старшеклассников обращаться к разным видам лингвистических словарей и разнообразной справочной литературе для определения языковой нормы, связанной с употреблением в речи того или иного языкового явления.</w:t>
      </w:r>
    </w:p>
    <w:p w:rsidR="000D209C" w:rsidRPr="001274B3" w:rsidRDefault="000D209C" w:rsidP="000D2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74B3">
        <w:rPr>
          <w:sz w:val="28"/>
          <w:szCs w:val="28"/>
        </w:rPr>
        <w:t>Изучение русского языка на базовом уровне среднего общего образования направлено на достижение следующих целей:</w:t>
      </w:r>
    </w:p>
    <w:p w:rsidR="000D209C" w:rsidRPr="001274B3" w:rsidRDefault="000D209C" w:rsidP="000D209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1274B3">
        <w:rPr>
          <w:b/>
          <w:bCs/>
          <w:sz w:val="28"/>
          <w:szCs w:val="28"/>
        </w:rPr>
        <w:t>воспитание</w:t>
      </w:r>
      <w:r w:rsidRPr="001274B3">
        <w:rPr>
          <w:sz w:val="28"/>
          <w:szCs w:val="28"/>
        </w:rPr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0D209C" w:rsidRPr="001274B3" w:rsidRDefault="000D209C" w:rsidP="000D209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 </w:t>
      </w:r>
      <w:r w:rsidRPr="001274B3">
        <w:rPr>
          <w:b/>
          <w:bCs/>
          <w:sz w:val="28"/>
          <w:szCs w:val="28"/>
        </w:rPr>
        <w:t>развитие и совершенствование</w:t>
      </w:r>
      <w:r w:rsidRPr="001274B3">
        <w:rPr>
          <w:sz w:val="28"/>
          <w:szCs w:val="28"/>
        </w:rPr>
        <w:t xml:space="preserve"> способности к речевому взаимодействию и социальной адаптации; информационных умений и навыков; навыков самоорганизации и саморазвития; готовности к трудовой деятельности, осознанному выбору профессии;</w:t>
      </w:r>
    </w:p>
    <w:p w:rsidR="000D209C" w:rsidRPr="001274B3" w:rsidRDefault="000D209C" w:rsidP="000D209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proofErr w:type="spellStart"/>
      <w:r w:rsidRPr="001274B3">
        <w:rPr>
          <w:b/>
          <w:bCs/>
          <w:sz w:val="28"/>
          <w:szCs w:val="28"/>
        </w:rPr>
        <w:t>освоениезнаний</w:t>
      </w:r>
      <w:proofErr w:type="spellEnd"/>
      <w:r w:rsidRPr="001274B3">
        <w:rPr>
          <w:sz w:val="28"/>
          <w:szCs w:val="28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0D209C" w:rsidRPr="001274B3" w:rsidRDefault="000D209C" w:rsidP="000D209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1274B3">
        <w:rPr>
          <w:b/>
          <w:bCs/>
          <w:sz w:val="28"/>
          <w:szCs w:val="28"/>
        </w:rPr>
        <w:t>овладение умениями</w:t>
      </w:r>
      <w:r w:rsidRPr="001274B3">
        <w:rPr>
          <w:sz w:val="28"/>
          <w:szCs w:val="28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0D209C" w:rsidRPr="00012D0B" w:rsidRDefault="000D209C" w:rsidP="000D209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1274B3">
        <w:rPr>
          <w:b/>
          <w:bCs/>
          <w:sz w:val="28"/>
          <w:szCs w:val="28"/>
        </w:rPr>
        <w:t>применение</w:t>
      </w:r>
      <w:r w:rsidRPr="001274B3">
        <w:rPr>
          <w:sz w:val="28"/>
          <w:szCs w:val="28"/>
        </w:rPr>
        <w:t xml:space="preserve"> полученных знаний и умений в собственной речевой практике; повышение уровня речевой культуры, орфографическо</w:t>
      </w:r>
      <w:r>
        <w:rPr>
          <w:sz w:val="28"/>
          <w:szCs w:val="28"/>
        </w:rPr>
        <w:t>й и пунктуационной грамотности</w:t>
      </w:r>
    </w:p>
    <w:p w:rsidR="000D209C" w:rsidRPr="00012D0B" w:rsidRDefault="000D209C" w:rsidP="000D209C">
      <w:pPr>
        <w:jc w:val="both"/>
        <w:rPr>
          <w:b/>
          <w:bCs/>
          <w:sz w:val="28"/>
          <w:szCs w:val="28"/>
        </w:rPr>
      </w:pPr>
    </w:p>
    <w:p w:rsidR="001274B3" w:rsidRPr="001274B3" w:rsidRDefault="001274B3" w:rsidP="00151CB1">
      <w:pPr>
        <w:rPr>
          <w:sz w:val="28"/>
          <w:szCs w:val="28"/>
        </w:rPr>
      </w:pPr>
    </w:p>
    <w:p w:rsidR="000D209C" w:rsidRDefault="00012D0B" w:rsidP="000D20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274B3" w:rsidRPr="001274B3">
        <w:rPr>
          <w:b/>
          <w:sz w:val="28"/>
          <w:szCs w:val="28"/>
        </w:rPr>
        <w:t>Планируемые результаты освоения предмета</w:t>
      </w:r>
      <w:r w:rsidR="000D209C">
        <w:rPr>
          <w:b/>
          <w:sz w:val="28"/>
          <w:szCs w:val="28"/>
        </w:rPr>
        <w:t>.</w:t>
      </w:r>
    </w:p>
    <w:p w:rsidR="001274B3" w:rsidRPr="000D209C" w:rsidRDefault="001274B3" w:rsidP="000D209C">
      <w:pPr>
        <w:rPr>
          <w:b/>
          <w:sz w:val="28"/>
          <w:szCs w:val="28"/>
        </w:rPr>
      </w:pPr>
      <w:r w:rsidRPr="001274B3">
        <w:rPr>
          <w:b/>
          <w:bCs/>
          <w:sz w:val="28"/>
          <w:szCs w:val="28"/>
        </w:rPr>
        <w:t xml:space="preserve"> Учащиеся должны:</w:t>
      </w:r>
    </w:p>
    <w:p w:rsidR="001274B3" w:rsidRPr="001274B3" w:rsidRDefault="001274B3" w:rsidP="00151CB1">
      <w:pPr>
        <w:jc w:val="both"/>
        <w:rPr>
          <w:b/>
          <w:bCs/>
          <w:sz w:val="28"/>
          <w:szCs w:val="28"/>
        </w:rPr>
      </w:pPr>
      <w:r w:rsidRPr="001274B3">
        <w:rPr>
          <w:b/>
          <w:bCs/>
          <w:sz w:val="28"/>
          <w:szCs w:val="28"/>
        </w:rPr>
        <w:t>знать/понимать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связь языка и истории, культуры русского и других народов;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смысл понятий: речевая ситуация и ее компоненты, литературный язык, языковая норма, культура речи;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основные единицы и уровни языка, их признаки и взаимосвязь;</w:t>
      </w:r>
    </w:p>
    <w:p w:rsidR="001274B3" w:rsidRPr="001274B3" w:rsidRDefault="00012D0B" w:rsidP="00151CB1">
      <w:pPr>
        <w:tabs>
          <w:tab w:val="left" w:pos="9355"/>
        </w:tabs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sz w:val="28"/>
          <w:szCs w:val="28"/>
        </w:rPr>
        <w:t>вого поведения в социально-куль</w:t>
      </w:r>
      <w:r w:rsidR="001274B3" w:rsidRPr="001274B3">
        <w:rPr>
          <w:sz w:val="28"/>
          <w:szCs w:val="28"/>
        </w:rPr>
        <w:t>турной, учебно-научной, официально-деловой сферах общения;</w:t>
      </w:r>
      <w:proofErr w:type="gramEnd"/>
    </w:p>
    <w:p w:rsidR="001274B3" w:rsidRPr="001274B3" w:rsidRDefault="001274B3" w:rsidP="00151CB1">
      <w:pPr>
        <w:jc w:val="both"/>
        <w:rPr>
          <w:b/>
          <w:bCs/>
          <w:sz w:val="28"/>
          <w:szCs w:val="28"/>
        </w:rPr>
      </w:pPr>
      <w:r w:rsidRPr="001274B3">
        <w:rPr>
          <w:b/>
          <w:bCs/>
          <w:sz w:val="28"/>
          <w:szCs w:val="28"/>
        </w:rPr>
        <w:t>уметь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анализировать языковые единицы с точки зрения правильности, точности и уместности их употребления;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проводить лингвистический анали</w:t>
      </w:r>
      <w:r>
        <w:rPr>
          <w:sz w:val="28"/>
          <w:szCs w:val="28"/>
        </w:rPr>
        <w:t>з текстов различных функ</w:t>
      </w:r>
      <w:r w:rsidR="001274B3" w:rsidRPr="001274B3">
        <w:rPr>
          <w:sz w:val="28"/>
          <w:szCs w:val="28"/>
        </w:rPr>
        <w:t>циональных стилей и разновидностей языка;</w:t>
      </w:r>
    </w:p>
    <w:p w:rsidR="001274B3" w:rsidRPr="001274B3" w:rsidRDefault="001274B3" w:rsidP="00151CB1">
      <w:pPr>
        <w:tabs>
          <w:tab w:val="left" w:pos="9355"/>
        </w:tabs>
        <w:jc w:val="both"/>
        <w:rPr>
          <w:b/>
          <w:bCs/>
          <w:i/>
          <w:iCs/>
          <w:sz w:val="28"/>
          <w:szCs w:val="28"/>
        </w:rPr>
      </w:pPr>
      <w:proofErr w:type="spellStart"/>
      <w:r w:rsidRPr="001274B3">
        <w:rPr>
          <w:b/>
          <w:bCs/>
          <w:i/>
          <w:iCs/>
          <w:sz w:val="28"/>
          <w:szCs w:val="28"/>
        </w:rPr>
        <w:t>аудирование</w:t>
      </w:r>
      <w:proofErr w:type="spellEnd"/>
      <w:r w:rsidRPr="001274B3">
        <w:rPr>
          <w:b/>
          <w:bCs/>
          <w:i/>
          <w:iCs/>
          <w:sz w:val="28"/>
          <w:szCs w:val="28"/>
        </w:rPr>
        <w:t xml:space="preserve"> и чтение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использовать основные вид</w:t>
      </w:r>
      <w:r>
        <w:rPr>
          <w:sz w:val="28"/>
          <w:szCs w:val="28"/>
        </w:rPr>
        <w:t>ы чтения (ознакомительно-изучаю</w:t>
      </w:r>
      <w:r w:rsidR="001274B3" w:rsidRPr="001274B3">
        <w:rPr>
          <w:sz w:val="28"/>
          <w:szCs w:val="28"/>
        </w:rPr>
        <w:t xml:space="preserve">щее, </w:t>
      </w:r>
      <w:proofErr w:type="gramStart"/>
      <w:r w:rsidR="001274B3" w:rsidRPr="001274B3">
        <w:rPr>
          <w:sz w:val="28"/>
          <w:szCs w:val="28"/>
        </w:rPr>
        <w:t>ознакомительно-реферативное</w:t>
      </w:r>
      <w:proofErr w:type="gramEnd"/>
      <w:r w:rsidR="001274B3" w:rsidRPr="001274B3">
        <w:rPr>
          <w:sz w:val="28"/>
          <w:szCs w:val="28"/>
        </w:rPr>
        <w:t xml:space="preserve"> и др.) в зависимости от коммуникативной задачи; 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1274B3" w:rsidRPr="001274B3" w:rsidRDefault="001274B3" w:rsidP="00151CB1">
      <w:pPr>
        <w:tabs>
          <w:tab w:val="left" w:pos="9355"/>
        </w:tabs>
        <w:jc w:val="both"/>
        <w:rPr>
          <w:b/>
          <w:bCs/>
          <w:i/>
          <w:iCs/>
          <w:sz w:val="28"/>
          <w:szCs w:val="28"/>
        </w:rPr>
      </w:pPr>
      <w:r w:rsidRPr="001274B3">
        <w:rPr>
          <w:b/>
          <w:bCs/>
          <w:i/>
          <w:iCs/>
          <w:sz w:val="28"/>
          <w:szCs w:val="28"/>
        </w:rPr>
        <w:t>говорение и письмо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 xml:space="preserve">создавать устные и письменные монологические и диалогические </w:t>
      </w:r>
      <w:r w:rsidR="001274B3" w:rsidRPr="001274B3">
        <w:rPr>
          <w:sz w:val="28"/>
          <w:szCs w:val="28"/>
        </w:rPr>
        <w:lastRenderedPageBreak/>
        <w:t>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использовать основные приемы информационной переработки устного и письменного текста;</w:t>
      </w:r>
    </w:p>
    <w:p w:rsidR="001274B3" w:rsidRPr="001274B3" w:rsidRDefault="001274B3" w:rsidP="00151CB1">
      <w:pPr>
        <w:jc w:val="both"/>
        <w:rPr>
          <w:sz w:val="28"/>
          <w:szCs w:val="28"/>
        </w:rPr>
      </w:pPr>
      <w:r w:rsidRPr="001274B3">
        <w:rPr>
          <w:b/>
          <w:b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274B3">
        <w:rPr>
          <w:sz w:val="28"/>
          <w:szCs w:val="28"/>
        </w:rPr>
        <w:t>для</w:t>
      </w:r>
      <w:proofErr w:type="gramEnd"/>
      <w:r w:rsidRPr="001274B3">
        <w:rPr>
          <w:sz w:val="28"/>
          <w:szCs w:val="28"/>
        </w:rPr>
        <w:t>: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1274B3" w:rsidRPr="001274B3" w:rsidRDefault="00012D0B" w:rsidP="00151CB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74B3" w:rsidRPr="001274B3">
        <w:rPr>
          <w:sz w:val="28"/>
          <w:szCs w:val="28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1274B3" w:rsidRPr="001274B3" w:rsidRDefault="001274B3" w:rsidP="00151CB1">
      <w:pPr>
        <w:jc w:val="both"/>
        <w:rPr>
          <w:sz w:val="28"/>
          <w:szCs w:val="28"/>
        </w:rPr>
      </w:pPr>
    </w:p>
    <w:p w:rsidR="001274B3" w:rsidRPr="000D209C" w:rsidRDefault="00012D0B" w:rsidP="00151CB1">
      <w:pPr>
        <w:jc w:val="both"/>
        <w:rPr>
          <w:b/>
          <w:sz w:val="28"/>
          <w:szCs w:val="28"/>
        </w:rPr>
      </w:pPr>
      <w:r w:rsidRPr="00012D0B">
        <w:rPr>
          <w:b/>
          <w:sz w:val="28"/>
          <w:szCs w:val="28"/>
        </w:rPr>
        <w:t xml:space="preserve">3. </w:t>
      </w:r>
      <w:r w:rsidR="001274B3" w:rsidRPr="00012D0B">
        <w:rPr>
          <w:b/>
          <w:sz w:val="28"/>
          <w:szCs w:val="28"/>
        </w:rPr>
        <w:t>Содержание учебного предмета.</w:t>
      </w:r>
    </w:p>
    <w:p w:rsidR="001274B3" w:rsidRPr="001274B3" w:rsidRDefault="001274B3" w:rsidP="00151CB1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7"/>
      </w:tblGrid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Повторение изученного</w:t>
            </w:r>
            <w:r w:rsidR="00D075DD">
              <w:rPr>
                <w:sz w:val="28"/>
                <w:szCs w:val="28"/>
              </w:rPr>
              <w:t xml:space="preserve">                                                4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Синтаксис и пунктуация</w:t>
            </w:r>
            <w:r w:rsidR="00D075DD">
              <w:rPr>
                <w:sz w:val="28"/>
                <w:szCs w:val="28"/>
              </w:rPr>
              <w:t xml:space="preserve">                                               4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Словосочетание </w:t>
            </w:r>
            <w:r w:rsidR="00D075DD">
              <w:rPr>
                <w:sz w:val="28"/>
                <w:szCs w:val="28"/>
              </w:rPr>
              <w:t xml:space="preserve">                                                             2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Простое предложение</w:t>
            </w:r>
            <w:r w:rsidR="00D075DD">
              <w:rPr>
                <w:sz w:val="28"/>
                <w:szCs w:val="28"/>
              </w:rPr>
              <w:t xml:space="preserve">                                                  23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Сложное предложение</w:t>
            </w:r>
            <w:r w:rsidR="00D075DD">
              <w:rPr>
                <w:sz w:val="28"/>
                <w:szCs w:val="28"/>
              </w:rPr>
              <w:t xml:space="preserve">                                                10 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Предложения с чужой речью</w:t>
            </w:r>
            <w:r w:rsidR="00D075DD">
              <w:rPr>
                <w:sz w:val="28"/>
                <w:szCs w:val="28"/>
              </w:rPr>
              <w:t xml:space="preserve">                                       3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Сочетание  знаков препинания</w:t>
            </w:r>
            <w:r w:rsidR="00D075DD">
              <w:rPr>
                <w:sz w:val="28"/>
                <w:szCs w:val="28"/>
              </w:rPr>
              <w:t xml:space="preserve">                                    2 ч 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Культура речи</w:t>
            </w:r>
            <w:r w:rsidR="00D075DD">
              <w:rPr>
                <w:sz w:val="28"/>
                <w:szCs w:val="28"/>
              </w:rPr>
              <w:t xml:space="preserve">                                                               1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Стилистика </w:t>
            </w:r>
            <w:r w:rsidR="00D075DD">
              <w:rPr>
                <w:sz w:val="28"/>
                <w:szCs w:val="28"/>
              </w:rPr>
              <w:t xml:space="preserve">                                                                   3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c>
          <w:tcPr>
            <w:tcW w:w="6877" w:type="dxa"/>
          </w:tcPr>
          <w:p w:rsid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lastRenderedPageBreak/>
              <w:t>Р.Р. Сочинение-рассуждение</w:t>
            </w:r>
            <w:r w:rsidR="00D075DD">
              <w:rPr>
                <w:sz w:val="28"/>
                <w:szCs w:val="28"/>
              </w:rPr>
              <w:t xml:space="preserve">                                       7 ч</w:t>
            </w:r>
          </w:p>
          <w:p w:rsidR="00012D0B" w:rsidRPr="001274B3" w:rsidRDefault="00012D0B" w:rsidP="00151CB1">
            <w:pPr>
              <w:rPr>
                <w:sz w:val="28"/>
                <w:szCs w:val="28"/>
              </w:rPr>
            </w:pPr>
          </w:p>
        </w:tc>
      </w:tr>
      <w:tr w:rsidR="001274B3" w:rsidRPr="001274B3" w:rsidTr="00012D0B">
        <w:trPr>
          <w:trHeight w:val="603"/>
        </w:trPr>
        <w:tc>
          <w:tcPr>
            <w:tcW w:w="6877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Контрольная работа в формате ЕГЭ</w:t>
            </w:r>
            <w:r w:rsidR="00D075DD">
              <w:rPr>
                <w:sz w:val="28"/>
                <w:szCs w:val="28"/>
              </w:rPr>
              <w:t xml:space="preserve">                            7 ч</w:t>
            </w:r>
          </w:p>
        </w:tc>
      </w:tr>
    </w:tbl>
    <w:p w:rsidR="00D075DD" w:rsidRDefault="00D075DD" w:rsidP="00151CB1">
      <w:pPr>
        <w:rPr>
          <w:b/>
          <w:bCs/>
          <w:sz w:val="28"/>
          <w:szCs w:val="28"/>
        </w:rPr>
      </w:pPr>
    </w:p>
    <w:p w:rsidR="000D209C" w:rsidRDefault="000D209C" w:rsidP="000D209C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Тематическое планирование с указанием часов на освоение каждой темы.</w:t>
      </w:r>
    </w:p>
    <w:p w:rsidR="00CB4555" w:rsidRPr="001274B3" w:rsidRDefault="00CB4555" w:rsidP="00151CB1">
      <w:pPr>
        <w:rPr>
          <w:sz w:val="28"/>
          <w:szCs w:val="28"/>
        </w:rPr>
      </w:pPr>
    </w:p>
    <w:tbl>
      <w:tblPr>
        <w:tblW w:w="155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5742"/>
        <w:gridCol w:w="1559"/>
        <w:gridCol w:w="7227"/>
      </w:tblGrid>
      <w:tr w:rsidR="001274B3" w:rsidRPr="001274B3" w:rsidTr="001274B3">
        <w:trPr>
          <w:trHeight w:val="828"/>
        </w:trPr>
        <w:tc>
          <w:tcPr>
            <w:tcW w:w="993" w:type="dxa"/>
          </w:tcPr>
          <w:p w:rsidR="001274B3" w:rsidRPr="001274B3" w:rsidRDefault="001274B3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№</w:t>
            </w:r>
          </w:p>
          <w:p w:rsidR="001274B3" w:rsidRPr="001274B3" w:rsidRDefault="001274B3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274B3" w:rsidRPr="001274B3" w:rsidRDefault="001274B3" w:rsidP="00151CB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темы</w:t>
            </w:r>
          </w:p>
        </w:tc>
        <w:tc>
          <w:tcPr>
            <w:tcW w:w="1559" w:type="dxa"/>
          </w:tcPr>
          <w:p w:rsidR="001274B3" w:rsidRPr="001274B3" w:rsidRDefault="00012D0B" w:rsidP="00151CB1">
            <w:pPr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К</w:t>
            </w:r>
            <w:r w:rsidR="001274B3">
              <w:rPr>
                <w:b/>
                <w:bCs/>
                <w:sz w:val="28"/>
                <w:szCs w:val="28"/>
              </w:rPr>
              <w:t>оличест-во</w:t>
            </w:r>
            <w:proofErr w:type="spellEnd"/>
            <w:proofErr w:type="gramEnd"/>
            <w:r w:rsidR="001274B3">
              <w:rPr>
                <w:b/>
                <w:bCs/>
                <w:sz w:val="28"/>
                <w:szCs w:val="28"/>
              </w:rPr>
              <w:t xml:space="preserve"> часов</w:t>
            </w:r>
          </w:p>
        </w:tc>
        <w:tc>
          <w:tcPr>
            <w:tcW w:w="7227" w:type="dxa"/>
          </w:tcPr>
          <w:p w:rsidR="001274B3" w:rsidRPr="00012D0B" w:rsidRDefault="00012D0B" w:rsidP="00151CB1">
            <w:pPr>
              <w:rPr>
                <w:b/>
                <w:bCs/>
                <w:sz w:val="28"/>
                <w:szCs w:val="28"/>
              </w:rPr>
            </w:pPr>
            <w:r w:rsidRPr="00012D0B"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</w:tr>
      <w:tr w:rsidR="001274B3" w:rsidRPr="001274B3" w:rsidTr="001274B3">
        <w:trPr>
          <w:trHeight w:val="373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1274B3">
              <w:rPr>
                <w:sz w:val="28"/>
                <w:szCs w:val="28"/>
              </w:rPr>
              <w:t>изученного</w:t>
            </w:r>
            <w:proofErr w:type="gramEnd"/>
            <w:r w:rsidRPr="001274B3">
              <w:rPr>
                <w:sz w:val="28"/>
                <w:szCs w:val="28"/>
              </w:rPr>
              <w:t xml:space="preserve"> по теме «Морфология и орфография»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33191A">
              <w:rPr>
                <w:sz w:val="28"/>
                <w:szCs w:val="28"/>
              </w:rPr>
              <w:t>.09.</w:t>
            </w:r>
          </w:p>
        </w:tc>
      </w:tr>
      <w:tr w:rsidR="001274B3" w:rsidRPr="001274B3" w:rsidTr="001274B3">
        <w:trPr>
          <w:trHeight w:val="563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Основные принципы русской пунктуации. Пунктуационный анализ предложения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33191A">
              <w:rPr>
                <w:sz w:val="28"/>
                <w:szCs w:val="28"/>
              </w:rPr>
              <w:t>09.</w:t>
            </w:r>
          </w:p>
        </w:tc>
      </w:tr>
      <w:tr w:rsidR="001274B3" w:rsidRPr="001274B3" w:rsidTr="001274B3">
        <w:trPr>
          <w:trHeight w:val="543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Словосочетание как синтаксическая единица.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33191A">
              <w:rPr>
                <w:sz w:val="28"/>
                <w:szCs w:val="28"/>
              </w:rPr>
              <w:t>.09.</w:t>
            </w:r>
          </w:p>
        </w:tc>
      </w:tr>
      <w:tr w:rsidR="001274B3" w:rsidRPr="001274B3" w:rsidTr="001274B3">
        <w:trPr>
          <w:trHeight w:val="693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Виды синтаксической связи. Синтаксический разбор предложения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33191A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</w:t>
            </w:r>
          </w:p>
        </w:tc>
      </w:tr>
      <w:tr w:rsidR="001274B3" w:rsidRPr="001274B3" w:rsidTr="001274B3">
        <w:trPr>
          <w:trHeight w:val="1275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Понятие о предложении. Классификация предложений. Виды предложений по цели высказывания. Виды предложений по эмоциональной окраске. Предложения утвердительные и отрицательные.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</w:t>
            </w:r>
          </w:p>
        </w:tc>
      </w:tr>
      <w:tr w:rsidR="001274B3" w:rsidRPr="001274B3" w:rsidTr="001274B3">
        <w:trPr>
          <w:trHeight w:val="333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Рр</w:t>
            </w:r>
            <w:proofErr w:type="spellEnd"/>
            <w:r>
              <w:rPr>
                <w:sz w:val="28"/>
                <w:szCs w:val="28"/>
              </w:rPr>
              <w:t xml:space="preserve"> 6-7</w:t>
            </w:r>
            <w:r w:rsidR="00D564D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Сочинение-рассуждение №1.</w:t>
            </w:r>
          </w:p>
        </w:tc>
        <w:tc>
          <w:tcPr>
            <w:tcW w:w="1559" w:type="dxa"/>
          </w:tcPr>
          <w:p w:rsidR="001274B3" w:rsidRPr="0033191A" w:rsidRDefault="0033191A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27" w:type="dxa"/>
          </w:tcPr>
          <w:p w:rsidR="001274B3" w:rsidRPr="0033191A" w:rsidRDefault="00204BA8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08</w:t>
            </w:r>
            <w:r w:rsidR="0033191A" w:rsidRPr="0033191A">
              <w:rPr>
                <w:bCs/>
                <w:sz w:val="28"/>
                <w:szCs w:val="28"/>
              </w:rPr>
              <w:t>.10.</w:t>
            </w:r>
          </w:p>
          <w:p w:rsidR="0033191A" w:rsidRPr="001274B3" w:rsidRDefault="00744730" w:rsidP="00151CB1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="0033191A" w:rsidRPr="0033191A">
              <w:rPr>
                <w:bCs/>
                <w:sz w:val="28"/>
                <w:szCs w:val="28"/>
              </w:rPr>
              <w:t>.10.</w:t>
            </w:r>
          </w:p>
        </w:tc>
      </w:tr>
      <w:tr w:rsidR="001274B3" w:rsidRPr="001274B3" w:rsidTr="001274B3">
        <w:trPr>
          <w:trHeight w:val="431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Двусоставные и односоставные предложения. </w:t>
            </w:r>
          </w:p>
          <w:p w:rsidR="001274B3" w:rsidRPr="001274B3" w:rsidRDefault="001274B3" w:rsidP="00151CB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33191A">
              <w:rPr>
                <w:sz w:val="28"/>
                <w:szCs w:val="28"/>
              </w:rPr>
              <w:t>.10.</w:t>
            </w:r>
          </w:p>
        </w:tc>
      </w:tr>
      <w:tr w:rsidR="001274B3" w:rsidRPr="001274B3" w:rsidTr="001274B3">
        <w:trPr>
          <w:trHeight w:val="283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Тире между подлежащим и сказуемым. Полные и неполные предложения. Распространенные и нераспространенные предложения.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05.11.</w:t>
            </w:r>
          </w:p>
        </w:tc>
      </w:tr>
      <w:tr w:rsidR="001274B3" w:rsidRPr="001274B3" w:rsidTr="001274B3">
        <w:trPr>
          <w:trHeight w:val="415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Контрольная работа №1 по теме «Словосочетание. Простое предложение»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bCs/>
                <w:sz w:val="28"/>
                <w:szCs w:val="28"/>
              </w:rPr>
            </w:pPr>
            <w:r w:rsidRPr="001274B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847AA1" w:rsidRDefault="00744730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</w:t>
            </w:r>
          </w:p>
        </w:tc>
      </w:tr>
      <w:tr w:rsidR="001274B3" w:rsidRPr="001274B3" w:rsidTr="001274B3">
        <w:trPr>
          <w:trHeight w:val="416"/>
        </w:trPr>
        <w:tc>
          <w:tcPr>
            <w:tcW w:w="993" w:type="dxa"/>
          </w:tcPr>
          <w:p w:rsidR="001274B3" w:rsidRPr="00204BA8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1</w:t>
            </w:r>
            <w:r w:rsidR="00204BA8">
              <w:rPr>
                <w:sz w:val="28"/>
                <w:szCs w:val="28"/>
              </w:rPr>
              <w:t>1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в предложениях с однородными членами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</w:t>
            </w:r>
          </w:p>
        </w:tc>
      </w:tr>
      <w:tr w:rsidR="001274B3" w:rsidRPr="001274B3" w:rsidTr="001274B3">
        <w:trPr>
          <w:trHeight w:val="415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при однородных и неоднородных определениях</w:t>
            </w:r>
            <w:r w:rsidR="00204BA8">
              <w:rPr>
                <w:sz w:val="28"/>
                <w:szCs w:val="28"/>
              </w:rPr>
              <w:t>, приложениях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847AA1">
              <w:rPr>
                <w:sz w:val="28"/>
                <w:szCs w:val="28"/>
              </w:rPr>
              <w:t>.11.</w:t>
            </w:r>
          </w:p>
        </w:tc>
      </w:tr>
      <w:tr w:rsidR="001274B3" w:rsidRPr="001274B3" w:rsidTr="001274B3">
        <w:trPr>
          <w:trHeight w:val="705"/>
        </w:trPr>
        <w:tc>
          <w:tcPr>
            <w:tcW w:w="993" w:type="dxa"/>
          </w:tcPr>
          <w:p w:rsidR="001274B3" w:rsidRPr="00204BA8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при однородных членах предложения, соединенных неповторяющимися   союзами</w:t>
            </w:r>
            <w:r w:rsidR="00204BA8">
              <w:rPr>
                <w:sz w:val="28"/>
                <w:szCs w:val="28"/>
              </w:rPr>
              <w:t xml:space="preserve">, </w:t>
            </w:r>
            <w:r w:rsidR="00204BA8" w:rsidRPr="001274B3">
              <w:rPr>
                <w:sz w:val="28"/>
                <w:szCs w:val="28"/>
              </w:rPr>
              <w:t>соединенных повторяющимися   и парными союзами</w:t>
            </w:r>
          </w:p>
          <w:p w:rsidR="001274B3" w:rsidRPr="001274B3" w:rsidRDefault="001274B3" w:rsidP="00151CB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03.12.</w:t>
            </w:r>
          </w:p>
        </w:tc>
      </w:tr>
      <w:tr w:rsidR="001274B3" w:rsidRPr="001274B3" w:rsidTr="001274B3">
        <w:trPr>
          <w:trHeight w:val="685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Обобщающие слова при однородных членах. Знаки препинания при обобщающих словах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847AA1" w:rsidRDefault="00847AA1" w:rsidP="00151C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Сочинение-рассуждение №2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bCs/>
                <w:sz w:val="28"/>
                <w:szCs w:val="28"/>
              </w:rPr>
            </w:pPr>
            <w:r w:rsidRPr="001274B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27" w:type="dxa"/>
          </w:tcPr>
          <w:p w:rsidR="001274B3" w:rsidRPr="00847AA1" w:rsidRDefault="00744730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  <w:r w:rsidR="00847AA1" w:rsidRPr="00847AA1">
              <w:rPr>
                <w:bCs/>
                <w:sz w:val="28"/>
                <w:szCs w:val="28"/>
              </w:rPr>
              <w:t>.12.</w:t>
            </w:r>
          </w:p>
          <w:p w:rsidR="00847AA1" w:rsidRPr="001274B3" w:rsidRDefault="00744730" w:rsidP="00151CB1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  <w:r w:rsidR="00847AA1" w:rsidRPr="00847AA1">
              <w:rPr>
                <w:bCs/>
                <w:sz w:val="28"/>
                <w:szCs w:val="28"/>
              </w:rPr>
              <w:t>.12.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Обособленные и необособленные определения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Обособленные приложения</w:t>
            </w:r>
            <w:r w:rsidR="00204BA8">
              <w:rPr>
                <w:sz w:val="28"/>
                <w:szCs w:val="28"/>
              </w:rPr>
              <w:t xml:space="preserve">. </w:t>
            </w:r>
            <w:r w:rsidR="00204BA8" w:rsidRPr="001274B3">
              <w:rPr>
                <w:sz w:val="28"/>
                <w:szCs w:val="28"/>
              </w:rPr>
              <w:t xml:space="preserve">Обособленные </w:t>
            </w:r>
            <w:proofErr w:type="gramStart"/>
            <w:r w:rsidR="00204BA8" w:rsidRPr="001274B3">
              <w:rPr>
                <w:sz w:val="28"/>
                <w:szCs w:val="28"/>
              </w:rPr>
              <w:t>дополнения</w:t>
            </w:r>
            <w:proofErr w:type="gramEnd"/>
            <w:r w:rsidR="00204BA8" w:rsidRPr="001274B3">
              <w:rPr>
                <w:sz w:val="28"/>
                <w:szCs w:val="28"/>
              </w:rPr>
              <w:t xml:space="preserve"> Обособленные обстоятельства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Контрольная работа №2 в формате ЕГЭ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Уточняющие, пояснительные и присоединительные члены предложения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при сравнительном обороте</w:t>
            </w:r>
          </w:p>
          <w:p w:rsidR="001274B3" w:rsidRPr="001274B3" w:rsidRDefault="001274B3" w:rsidP="00151CB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при обращениях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Вводные слова и вставные конструкции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Рр</w:t>
            </w:r>
            <w:proofErr w:type="spellEnd"/>
            <w:r>
              <w:rPr>
                <w:sz w:val="28"/>
                <w:szCs w:val="28"/>
              </w:rPr>
              <w:t xml:space="preserve"> 24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Сочинение-рассуждение №3</w:t>
            </w:r>
          </w:p>
        </w:tc>
        <w:tc>
          <w:tcPr>
            <w:tcW w:w="1559" w:type="dxa"/>
          </w:tcPr>
          <w:p w:rsidR="001274B3" w:rsidRPr="00F033EE" w:rsidRDefault="001274B3" w:rsidP="00151CB1">
            <w:pPr>
              <w:rPr>
                <w:bCs/>
                <w:sz w:val="28"/>
                <w:szCs w:val="28"/>
              </w:rPr>
            </w:pPr>
            <w:r w:rsidRPr="00F033E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F033EE" w:rsidRDefault="00744730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03.03.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742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Понятие о сложном </w:t>
            </w:r>
            <w:proofErr w:type="spellStart"/>
            <w:r w:rsidRPr="001274B3">
              <w:rPr>
                <w:sz w:val="28"/>
                <w:szCs w:val="28"/>
              </w:rPr>
              <w:t>предложении</w:t>
            </w:r>
            <w:proofErr w:type="gramStart"/>
            <w:r w:rsidRPr="001274B3">
              <w:rPr>
                <w:sz w:val="28"/>
                <w:szCs w:val="28"/>
              </w:rPr>
              <w:t>.</w:t>
            </w:r>
            <w:r w:rsidR="001274B3" w:rsidRPr="001274B3">
              <w:rPr>
                <w:sz w:val="28"/>
                <w:szCs w:val="28"/>
              </w:rPr>
              <w:t>З</w:t>
            </w:r>
            <w:proofErr w:type="gramEnd"/>
            <w:r w:rsidR="001274B3" w:rsidRPr="001274B3">
              <w:rPr>
                <w:sz w:val="28"/>
                <w:szCs w:val="28"/>
              </w:rPr>
              <w:t>наки</w:t>
            </w:r>
            <w:proofErr w:type="spellEnd"/>
            <w:r w:rsidR="001274B3" w:rsidRPr="001274B3">
              <w:rPr>
                <w:sz w:val="28"/>
                <w:szCs w:val="28"/>
              </w:rPr>
              <w:t xml:space="preserve"> препинания в сложносочиненном  предложении. Синтаксический разбор сложносочиненного предложения</w:t>
            </w:r>
          </w:p>
        </w:tc>
        <w:tc>
          <w:tcPr>
            <w:tcW w:w="1559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в сложноподчиненном предложении с одним придаточным.</w:t>
            </w: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в сложноподчиненном предложении с несколькими  придаточными. Синтаксический разбор</w:t>
            </w: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742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Бессоюзное сложное </w:t>
            </w:r>
            <w:r w:rsidR="001274B3" w:rsidRPr="001274B3">
              <w:rPr>
                <w:sz w:val="28"/>
                <w:szCs w:val="28"/>
              </w:rPr>
              <w:t>Знаки препинания в бессоюзном сложном предложении</w:t>
            </w: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Контрольная работа №4 по теме «Синтаксис и пунктуация»</w:t>
            </w:r>
          </w:p>
        </w:tc>
        <w:tc>
          <w:tcPr>
            <w:tcW w:w="1559" w:type="dxa"/>
          </w:tcPr>
          <w:p w:rsidR="001274B3" w:rsidRPr="00F033EE" w:rsidRDefault="00F033EE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F033EE" w:rsidRDefault="00744730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14.04.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F033EE" w:rsidRDefault="00204BA8" w:rsidP="00151CB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</w:t>
            </w:r>
          </w:p>
        </w:tc>
        <w:tc>
          <w:tcPr>
            <w:tcW w:w="5742" w:type="dxa"/>
          </w:tcPr>
          <w:p w:rsidR="001274B3" w:rsidRPr="001274B3" w:rsidRDefault="00204BA8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 xml:space="preserve">Период. </w:t>
            </w:r>
            <w:r w:rsidR="001274B3" w:rsidRPr="001274B3">
              <w:rPr>
                <w:sz w:val="28"/>
                <w:szCs w:val="28"/>
              </w:rPr>
              <w:t>Способы передачи чужой речи</w:t>
            </w:r>
            <w:r>
              <w:rPr>
                <w:sz w:val="28"/>
                <w:szCs w:val="28"/>
              </w:rPr>
              <w:t xml:space="preserve">. </w:t>
            </w:r>
            <w:r w:rsidRPr="001274B3">
              <w:rPr>
                <w:sz w:val="28"/>
                <w:szCs w:val="28"/>
              </w:rPr>
              <w:t>Знаки препинания при диалоге и цитатах</w:t>
            </w: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Знаки препинания при прямой речи.</w:t>
            </w:r>
          </w:p>
          <w:p w:rsidR="001274B3" w:rsidRPr="001274B3" w:rsidRDefault="001274B3" w:rsidP="00151CB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742" w:type="dxa"/>
          </w:tcPr>
          <w:p w:rsidR="001274B3" w:rsidRPr="001274B3" w:rsidRDefault="001274B3" w:rsidP="00151CB1">
            <w:pPr>
              <w:rPr>
                <w:sz w:val="28"/>
                <w:szCs w:val="28"/>
              </w:rPr>
            </w:pPr>
            <w:r w:rsidRPr="001274B3">
              <w:rPr>
                <w:sz w:val="28"/>
                <w:szCs w:val="28"/>
              </w:rPr>
              <w:t>Сочетание знаков препинания, факультативные знаки препинания, авторская пунктуация</w:t>
            </w:r>
          </w:p>
        </w:tc>
        <w:tc>
          <w:tcPr>
            <w:tcW w:w="1559" w:type="dxa"/>
          </w:tcPr>
          <w:p w:rsidR="001274B3" w:rsidRPr="001274B3" w:rsidRDefault="00F033EE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1274B3" w:rsidRDefault="00744730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</w:t>
            </w:r>
          </w:p>
        </w:tc>
      </w:tr>
      <w:tr w:rsidR="001274B3" w:rsidRPr="001274B3" w:rsidTr="001274B3">
        <w:trPr>
          <w:trHeight w:val="164"/>
        </w:trPr>
        <w:tc>
          <w:tcPr>
            <w:tcW w:w="993" w:type="dxa"/>
          </w:tcPr>
          <w:p w:rsidR="001274B3" w:rsidRPr="001274B3" w:rsidRDefault="00204BA8" w:rsidP="0015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742" w:type="dxa"/>
          </w:tcPr>
          <w:p w:rsidR="001274B3" w:rsidRPr="001274B3" w:rsidRDefault="00204BA8" w:rsidP="00151CB1">
            <w:pPr>
              <w:rPr>
                <w:b/>
                <w:bCs/>
                <w:sz w:val="28"/>
                <w:szCs w:val="28"/>
              </w:rPr>
            </w:pPr>
            <w:r w:rsidRPr="001274B3">
              <w:rPr>
                <w:b/>
                <w:bCs/>
                <w:sz w:val="28"/>
                <w:szCs w:val="28"/>
              </w:rPr>
              <w:t>Промежуточная аттестация в форме тестирования</w:t>
            </w:r>
          </w:p>
        </w:tc>
        <w:tc>
          <w:tcPr>
            <w:tcW w:w="1559" w:type="dxa"/>
          </w:tcPr>
          <w:p w:rsidR="001274B3" w:rsidRPr="00F033EE" w:rsidRDefault="00F033EE" w:rsidP="00151CB1">
            <w:pPr>
              <w:rPr>
                <w:bCs/>
                <w:sz w:val="28"/>
                <w:szCs w:val="28"/>
              </w:rPr>
            </w:pPr>
            <w:r w:rsidRPr="00F033E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27" w:type="dxa"/>
          </w:tcPr>
          <w:p w:rsidR="001274B3" w:rsidRPr="00F033EE" w:rsidRDefault="00744730" w:rsidP="00151C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19.05.</w:t>
            </w:r>
          </w:p>
        </w:tc>
      </w:tr>
    </w:tbl>
    <w:p w:rsidR="00CB4555" w:rsidRPr="001274B3" w:rsidRDefault="00CB4555" w:rsidP="00151CB1">
      <w:pPr>
        <w:jc w:val="center"/>
        <w:rPr>
          <w:b/>
          <w:bCs/>
          <w:sz w:val="28"/>
          <w:szCs w:val="28"/>
        </w:rPr>
      </w:pPr>
    </w:p>
    <w:p w:rsidR="00CB4555" w:rsidRPr="00094DAF" w:rsidRDefault="00D075DD" w:rsidP="000D209C">
      <w:pPr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Список литературы, используемый для оформления рабочей программы</w:t>
      </w:r>
      <w:r w:rsidR="000D209C">
        <w:rPr>
          <w:b/>
          <w:bCs/>
          <w:sz w:val="28"/>
          <w:szCs w:val="28"/>
        </w:rPr>
        <w:t>.</w:t>
      </w:r>
    </w:p>
    <w:p w:rsidR="00CB4555" w:rsidRPr="001274B3" w:rsidRDefault="00CB4555" w:rsidP="00151CB1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274B3">
        <w:rPr>
          <w:rFonts w:ascii="Times New Roman" w:hAnsi="Times New Roman" w:cs="Times New Roman"/>
          <w:sz w:val="28"/>
          <w:szCs w:val="28"/>
        </w:rPr>
        <w:t xml:space="preserve">Егорова Н.В. и др. Поурочные разработки по русскому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языку</w:t>
      </w:r>
      <w:proofErr w:type="gramStart"/>
      <w:r w:rsidRPr="001274B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1274B3">
        <w:rPr>
          <w:rFonts w:ascii="Times New Roman" w:hAnsi="Times New Roman" w:cs="Times New Roman"/>
          <w:sz w:val="28"/>
          <w:szCs w:val="28"/>
        </w:rPr>
        <w:t>рамматика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. Текст. Стили речи.  </w:t>
      </w:r>
      <w:proofErr w:type="gramStart"/>
      <w:r w:rsidRPr="001274B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274B3">
        <w:rPr>
          <w:rFonts w:ascii="Times New Roman" w:hAnsi="Times New Roman" w:cs="Times New Roman"/>
          <w:sz w:val="28"/>
          <w:szCs w:val="28"/>
        </w:rPr>
        <w:t>.: «ВАКО», 2004.</w:t>
      </w:r>
    </w:p>
    <w:p w:rsidR="00CB4555" w:rsidRPr="001274B3" w:rsidRDefault="00CB4555" w:rsidP="00151CB1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274B3">
        <w:rPr>
          <w:rFonts w:ascii="Times New Roman" w:hAnsi="Times New Roman" w:cs="Times New Roman"/>
          <w:sz w:val="28"/>
          <w:szCs w:val="28"/>
        </w:rPr>
        <w:lastRenderedPageBreak/>
        <w:t xml:space="preserve">Н.Н.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 «Русский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яз</w:t>
      </w:r>
      <w:proofErr w:type="gramStart"/>
      <w:r w:rsidRPr="001274B3">
        <w:rPr>
          <w:rFonts w:ascii="Times New Roman" w:hAnsi="Times New Roman" w:cs="Times New Roman"/>
          <w:sz w:val="28"/>
          <w:szCs w:val="28"/>
        </w:rPr>
        <w:t>.ы</w:t>
      </w:r>
      <w:proofErr w:type="gramEnd"/>
      <w:r w:rsidRPr="001274B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>. Программа курса 10-11 кла</w:t>
      </w:r>
      <w:r w:rsidR="00094DAF">
        <w:rPr>
          <w:rFonts w:ascii="Times New Roman" w:hAnsi="Times New Roman" w:cs="Times New Roman"/>
          <w:sz w:val="28"/>
          <w:szCs w:val="28"/>
        </w:rPr>
        <w:t>ссы».    Москва, «</w:t>
      </w:r>
      <w:r w:rsidRPr="001274B3">
        <w:rPr>
          <w:rFonts w:ascii="Times New Roman" w:hAnsi="Times New Roman" w:cs="Times New Roman"/>
          <w:sz w:val="28"/>
          <w:szCs w:val="28"/>
        </w:rPr>
        <w:t>Русское слово», 2012</w:t>
      </w:r>
    </w:p>
    <w:p w:rsidR="00CB4555" w:rsidRPr="001274B3" w:rsidRDefault="00CB4555" w:rsidP="00151CB1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274B3">
        <w:rPr>
          <w:rFonts w:ascii="Times New Roman" w:hAnsi="Times New Roman" w:cs="Times New Roman"/>
          <w:sz w:val="28"/>
          <w:szCs w:val="28"/>
        </w:rPr>
        <w:t xml:space="preserve">Н.Г.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И.В.Шамшин</w:t>
      </w:r>
      <w:proofErr w:type="spellEnd"/>
      <w:proofErr w:type="gramStart"/>
      <w:r w:rsidRPr="001274B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274B3">
        <w:rPr>
          <w:rFonts w:ascii="Times New Roman" w:hAnsi="Times New Roman" w:cs="Times New Roman"/>
          <w:sz w:val="28"/>
          <w:szCs w:val="28"/>
        </w:rPr>
        <w:t xml:space="preserve"> Учебник для общеобразовательных учреждений. Москва, «Русское слово», 2010</w:t>
      </w:r>
    </w:p>
    <w:p w:rsidR="00CB4555" w:rsidRPr="001274B3" w:rsidRDefault="00CB4555" w:rsidP="00151CB1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274B3">
        <w:rPr>
          <w:rFonts w:ascii="Times New Roman" w:hAnsi="Times New Roman" w:cs="Times New Roman"/>
          <w:sz w:val="28"/>
          <w:szCs w:val="28"/>
        </w:rPr>
        <w:t xml:space="preserve">Н.Г.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Pr="001274B3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>. Книга для учителя «Русский язык 10-11 классы», 2012</w:t>
      </w:r>
    </w:p>
    <w:p w:rsidR="00CB4555" w:rsidRPr="00744730" w:rsidRDefault="00CB4555" w:rsidP="00744730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274B3">
        <w:rPr>
          <w:rFonts w:ascii="Times New Roman" w:hAnsi="Times New Roman" w:cs="Times New Roman"/>
          <w:sz w:val="28"/>
          <w:szCs w:val="28"/>
        </w:rPr>
        <w:t>Раман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 Т.В. Тематическое и поурочное планирование по русскому языку. 11 класс. </w:t>
      </w:r>
      <w:proofErr w:type="gramStart"/>
      <w:r w:rsidRPr="001274B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274B3">
        <w:rPr>
          <w:rFonts w:ascii="Times New Roman" w:hAnsi="Times New Roman" w:cs="Times New Roman"/>
          <w:sz w:val="28"/>
          <w:szCs w:val="28"/>
        </w:rPr>
        <w:t>.: «Экзамен», 2004.</w:t>
      </w:r>
    </w:p>
    <w:p w:rsidR="00CB4555" w:rsidRPr="001274B3" w:rsidRDefault="00CB4555" w:rsidP="00151CB1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274B3">
        <w:rPr>
          <w:rFonts w:ascii="Times New Roman" w:hAnsi="Times New Roman" w:cs="Times New Roman"/>
          <w:sz w:val="28"/>
          <w:szCs w:val="28"/>
        </w:rPr>
        <w:t>Хлебинская</w:t>
      </w:r>
      <w:proofErr w:type="spellEnd"/>
      <w:r w:rsidRPr="001274B3">
        <w:rPr>
          <w:rFonts w:ascii="Times New Roman" w:hAnsi="Times New Roman" w:cs="Times New Roman"/>
          <w:sz w:val="28"/>
          <w:szCs w:val="28"/>
        </w:rPr>
        <w:t xml:space="preserve"> Г.Ф. Русский язык. 5-11 классы. Правила. Таблицы. Схемы.- М.: «ОНИКС 21 век», 2004.</w:t>
      </w:r>
    </w:p>
    <w:p w:rsidR="00CB4555" w:rsidRPr="004C5B42" w:rsidRDefault="00CB4555" w:rsidP="00151CB1">
      <w:pPr>
        <w:pStyle w:val="a4"/>
        <w:spacing w:after="0" w:line="240" w:lineRule="auto"/>
        <w:ind w:left="0"/>
        <w:rPr>
          <w:rFonts w:ascii="Times New Roman" w:hAnsi="Times New Roman" w:cs="Times New Roman"/>
          <w:color w:val="943634"/>
          <w:sz w:val="24"/>
          <w:szCs w:val="24"/>
        </w:rPr>
      </w:pPr>
    </w:p>
    <w:p w:rsidR="00CB4555" w:rsidRPr="008E7F3F" w:rsidRDefault="00CB4555" w:rsidP="00151CB1">
      <w:pPr>
        <w:rPr>
          <w:sz w:val="28"/>
          <w:szCs w:val="28"/>
        </w:rPr>
      </w:pPr>
    </w:p>
    <w:p w:rsidR="00CB4555" w:rsidRPr="00036631" w:rsidRDefault="00CB4555" w:rsidP="00151CB1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4555" w:rsidRPr="00036631" w:rsidRDefault="00CB4555" w:rsidP="00151CB1"/>
    <w:p w:rsidR="00CB4555" w:rsidRDefault="00CB4555" w:rsidP="00151CB1"/>
    <w:sectPr w:rsidR="00CB4555" w:rsidSect="00A7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4B2F"/>
    <w:multiLevelType w:val="hybridMultilevel"/>
    <w:tmpl w:val="23C6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3C5E5A"/>
    <w:multiLevelType w:val="hybridMultilevel"/>
    <w:tmpl w:val="292E457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556B74"/>
    <w:multiLevelType w:val="hybridMultilevel"/>
    <w:tmpl w:val="88D2725A"/>
    <w:lvl w:ilvl="0" w:tplc="BC50F85C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78342ED"/>
    <w:multiLevelType w:val="hybridMultilevel"/>
    <w:tmpl w:val="95C8ABF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06DB0"/>
    <w:multiLevelType w:val="hybridMultilevel"/>
    <w:tmpl w:val="784EE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E6F1C"/>
    <w:multiLevelType w:val="hybridMultilevel"/>
    <w:tmpl w:val="CE88B1A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07DB8"/>
    <w:multiLevelType w:val="hybridMultilevel"/>
    <w:tmpl w:val="8AA45C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BB2A08"/>
    <w:multiLevelType w:val="hybridMultilevel"/>
    <w:tmpl w:val="40E8953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F7A5E03"/>
    <w:multiLevelType w:val="hybridMultilevel"/>
    <w:tmpl w:val="D1B0E4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1E1E90"/>
    <w:multiLevelType w:val="hybridMultilevel"/>
    <w:tmpl w:val="8ADE0094"/>
    <w:lvl w:ilvl="0" w:tplc="20C8DE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D0576E4"/>
    <w:multiLevelType w:val="hybridMultilevel"/>
    <w:tmpl w:val="C714D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26292F"/>
    <w:multiLevelType w:val="hybridMultilevel"/>
    <w:tmpl w:val="80E8C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40"/>
        </w:tabs>
        <w:ind w:left="2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960"/>
        </w:tabs>
        <w:ind w:left="9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400"/>
        </w:tabs>
        <w:ind w:left="24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120"/>
        </w:tabs>
        <w:ind w:left="31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840"/>
        </w:tabs>
        <w:ind w:left="38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560"/>
        </w:tabs>
        <w:ind w:left="45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280"/>
        </w:tabs>
        <w:ind w:left="5280" w:hanging="36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7"/>
  </w:num>
  <w:num w:numId="9">
    <w:abstractNumId w:val="0"/>
  </w:num>
  <w:num w:numId="10">
    <w:abstractNumId w:val="5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0925"/>
    <w:rsid w:val="00012D0B"/>
    <w:rsid w:val="00036631"/>
    <w:rsid w:val="0007701E"/>
    <w:rsid w:val="00077D59"/>
    <w:rsid w:val="00094DAF"/>
    <w:rsid w:val="000D209C"/>
    <w:rsid w:val="0011012B"/>
    <w:rsid w:val="001274B3"/>
    <w:rsid w:val="00134071"/>
    <w:rsid w:val="00140925"/>
    <w:rsid w:val="00140BD9"/>
    <w:rsid w:val="00151CB1"/>
    <w:rsid w:val="001A6AD4"/>
    <w:rsid w:val="001C4BB7"/>
    <w:rsid w:val="001E64C8"/>
    <w:rsid w:val="00204BA8"/>
    <w:rsid w:val="0022781B"/>
    <w:rsid w:val="002D10CC"/>
    <w:rsid w:val="002E71D3"/>
    <w:rsid w:val="0033191A"/>
    <w:rsid w:val="00342EB0"/>
    <w:rsid w:val="00370A83"/>
    <w:rsid w:val="0037143E"/>
    <w:rsid w:val="003B19DE"/>
    <w:rsid w:val="003C7EB6"/>
    <w:rsid w:val="003D10E6"/>
    <w:rsid w:val="0044773A"/>
    <w:rsid w:val="004C5B42"/>
    <w:rsid w:val="00593AA9"/>
    <w:rsid w:val="005B1766"/>
    <w:rsid w:val="00634625"/>
    <w:rsid w:val="0064472D"/>
    <w:rsid w:val="006635C8"/>
    <w:rsid w:val="00694069"/>
    <w:rsid w:val="00744730"/>
    <w:rsid w:val="00746C68"/>
    <w:rsid w:val="007731BF"/>
    <w:rsid w:val="00813A60"/>
    <w:rsid w:val="00843F41"/>
    <w:rsid w:val="00847AA1"/>
    <w:rsid w:val="00896AC6"/>
    <w:rsid w:val="00897852"/>
    <w:rsid w:val="008C19A5"/>
    <w:rsid w:val="008C3CB0"/>
    <w:rsid w:val="008E7F3F"/>
    <w:rsid w:val="009149C3"/>
    <w:rsid w:val="00927C45"/>
    <w:rsid w:val="00941613"/>
    <w:rsid w:val="009702F8"/>
    <w:rsid w:val="00A201A8"/>
    <w:rsid w:val="00A334A2"/>
    <w:rsid w:val="00A73CBD"/>
    <w:rsid w:val="00A755D0"/>
    <w:rsid w:val="00A7685B"/>
    <w:rsid w:val="00AC356A"/>
    <w:rsid w:val="00AD7DA3"/>
    <w:rsid w:val="00B24456"/>
    <w:rsid w:val="00B62C8C"/>
    <w:rsid w:val="00B63E30"/>
    <w:rsid w:val="00B744A4"/>
    <w:rsid w:val="00BF0B12"/>
    <w:rsid w:val="00C82AE0"/>
    <w:rsid w:val="00CB4555"/>
    <w:rsid w:val="00D075DD"/>
    <w:rsid w:val="00D32552"/>
    <w:rsid w:val="00D564D0"/>
    <w:rsid w:val="00D75C58"/>
    <w:rsid w:val="00DA1760"/>
    <w:rsid w:val="00DA5DC5"/>
    <w:rsid w:val="00DA771C"/>
    <w:rsid w:val="00DF1EF0"/>
    <w:rsid w:val="00E7588B"/>
    <w:rsid w:val="00E84CEA"/>
    <w:rsid w:val="00E85FA2"/>
    <w:rsid w:val="00ED5C18"/>
    <w:rsid w:val="00F033EE"/>
    <w:rsid w:val="00F06DD1"/>
    <w:rsid w:val="00FB7C62"/>
    <w:rsid w:val="00FC05EA"/>
    <w:rsid w:val="00FD4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925"/>
    <w:rPr>
      <w:sz w:val="24"/>
      <w:szCs w:val="24"/>
    </w:rPr>
  </w:style>
  <w:style w:type="paragraph" w:styleId="1">
    <w:name w:val="heading 1"/>
    <w:basedOn w:val="a"/>
    <w:link w:val="10"/>
    <w:qFormat/>
    <w:locked/>
    <w:rsid w:val="00151C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409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22781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5">
    <w:name w:val="Стиль"/>
    <w:uiPriority w:val="99"/>
    <w:rsid w:val="0089785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Normal (Web)"/>
    <w:basedOn w:val="a"/>
    <w:uiPriority w:val="99"/>
    <w:rsid w:val="008C3CB0"/>
    <w:pPr>
      <w:suppressAutoHyphens/>
      <w:spacing w:before="280" w:after="280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B176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B176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151CB1"/>
    <w:rPr>
      <w:b/>
      <w:bCs/>
      <w:kern w:val="36"/>
      <w:sz w:val="48"/>
      <w:szCs w:val="48"/>
    </w:rPr>
  </w:style>
  <w:style w:type="paragraph" w:customStyle="1" w:styleId="msonormalcxspmiddle">
    <w:name w:val="msonormalcxspmiddle"/>
    <w:basedOn w:val="a"/>
    <w:rsid w:val="00151CB1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151CB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1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F717A-EBC0-4401-BD3E-BAA40B74F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8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 Windows</cp:lastModifiedBy>
  <cp:revision>29</cp:revision>
  <cp:lastPrinted>2019-09-17T03:00:00Z</cp:lastPrinted>
  <dcterms:created xsi:type="dcterms:W3CDTF">2016-09-13T09:58:00Z</dcterms:created>
  <dcterms:modified xsi:type="dcterms:W3CDTF">2019-09-26T03:50:00Z</dcterms:modified>
</cp:coreProperties>
</file>