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BF" w:rsidRDefault="00A743BF" w:rsidP="001E5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561C2" w:rsidRDefault="002561C2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534754" w:rsidRDefault="00534754" w:rsidP="005347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34754" w:rsidRDefault="00534754" w:rsidP="00534754">
      <w:pPr>
        <w:rPr>
          <w:b/>
          <w:sz w:val="28"/>
          <w:szCs w:val="28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E55F7A" w:rsidRPr="00E55F7A" w:rsidTr="00BF2B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55F7A" w:rsidRPr="00E55F7A" w:rsidRDefault="00E55F7A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СОГЛАСОВАНО:</w:t>
            </w:r>
          </w:p>
          <w:p w:rsidR="00E55F7A" w:rsidRPr="00E55F7A" w:rsidRDefault="00960A56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530225</wp:posOffset>
                  </wp:positionV>
                  <wp:extent cx="1231265" cy="873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F7A"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="00E55F7A"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="00E55F7A"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E55F7A" w:rsidRPr="00E55F7A" w:rsidRDefault="00E55F7A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55F7A" w:rsidRPr="00E55F7A" w:rsidRDefault="00960A56" w:rsidP="00E55F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163195</wp:posOffset>
                  </wp:positionV>
                  <wp:extent cx="1800081" cy="16657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81" cy="166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55F7A" w:rsidRPr="00E55F7A" w:rsidRDefault="00960A56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220345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F7A"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E55F7A" w:rsidRPr="00E55F7A" w:rsidRDefault="00960A56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615950</wp:posOffset>
                  </wp:positionV>
                  <wp:extent cx="1917065" cy="18059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F7A"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E55F7A" w:rsidRPr="00E55F7A" w:rsidRDefault="00E55F7A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Ивченко О.В.</w:t>
            </w:r>
          </w:p>
          <w:p w:rsidR="00E55F7A" w:rsidRPr="00E55F7A" w:rsidRDefault="00E55F7A" w:rsidP="00E5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5F7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«30» августа 2019 года</w:t>
            </w:r>
          </w:p>
        </w:tc>
      </w:tr>
    </w:tbl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5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</w:t>
      </w:r>
    </w:p>
    <w:p w:rsidR="00E013F0" w:rsidRDefault="00960A56" w:rsidP="00E01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«О</w:t>
      </w:r>
      <w:r w:rsidR="00E55F7A" w:rsidRPr="00E55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кружающий мир» для учащихся 4 класса </w:t>
      </w:r>
      <w:proofErr w:type="spellStart"/>
      <w:r w:rsidR="00E013F0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</w:t>
      </w:r>
      <w:proofErr w:type="spellEnd"/>
      <w:r w:rsidR="00E013F0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основной школы – филиала муниципального бюджетного общеобразовательного учреждения</w:t>
      </w:r>
    </w:p>
    <w:p w:rsidR="00E013F0" w:rsidRDefault="00E013F0" w:rsidP="00E013F0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E013F0" w:rsidRDefault="00E013F0" w:rsidP="00E013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3F0" w:rsidRDefault="00E013F0" w:rsidP="00E013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3F0" w:rsidRDefault="00E013F0" w:rsidP="00E013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3F0" w:rsidRDefault="00E013F0" w:rsidP="00E013F0">
      <w:pPr>
        <w:jc w:val="center"/>
        <w:rPr>
          <w:b/>
          <w:color w:val="000000" w:themeColor="text1"/>
          <w:sz w:val="28"/>
          <w:szCs w:val="28"/>
        </w:rPr>
      </w:pPr>
    </w:p>
    <w:p w:rsidR="00E013F0" w:rsidRDefault="00E013F0" w:rsidP="00E013F0">
      <w:pPr>
        <w:jc w:val="center"/>
        <w:rPr>
          <w:b/>
          <w:color w:val="000000" w:themeColor="text1"/>
          <w:sz w:val="28"/>
          <w:szCs w:val="28"/>
        </w:rPr>
      </w:pPr>
    </w:p>
    <w:p w:rsidR="00E013F0" w:rsidRPr="002561C2" w:rsidRDefault="00E013F0" w:rsidP="00E013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Составила:                                                  </w:t>
      </w:r>
      <w:r w:rsidRPr="002561C2">
        <w:rPr>
          <w:rFonts w:ascii="Times New Roman" w:hAnsi="Times New Roman" w:cs="Times New Roman"/>
          <w:sz w:val="28"/>
        </w:rPr>
        <w:t>учитель   Максимова Г.З.</w:t>
      </w:r>
    </w:p>
    <w:p w:rsidR="00E55F7A" w:rsidRPr="00E55F7A" w:rsidRDefault="00E55F7A" w:rsidP="00E01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5A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5F7A" w:rsidRPr="00E55F7A" w:rsidRDefault="00E55F7A" w:rsidP="00E55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zh-CN"/>
        </w:rPr>
        <w:t>2019-2020 учебный год</w:t>
      </w:r>
    </w:p>
    <w:p w:rsidR="00E55F7A" w:rsidRPr="00E55F7A" w:rsidRDefault="00E55F7A" w:rsidP="00E55F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3BF" w:rsidRDefault="00A743BF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76B" w:rsidRDefault="001E576B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5F7A" w:rsidRDefault="00E55F7A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1.Пояснительная записка</w:t>
      </w:r>
      <w:r w:rsidR="00502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61C2" w:rsidRPr="00E55F7A" w:rsidRDefault="002561C2" w:rsidP="00502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F7A" w:rsidRPr="005A4202" w:rsidRDefault="00502069" w:rsidP="005A4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202"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«Окружающий мир» </w:t>
      </w:r>
      <w:r w:rsidR="005A4202" w:rsidRPr="004E7C94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</w:t>
      </w:r>
      <w:r w:rsidR="005A4202">
        <w:rPr>
          <w:rFonts w:ascii="Times New Roman" w:hAnsi="Times New Roman" w:cs="Times New Roman"/>
          <w:sz w:val="28"/>
          <w:szCs w:val="28"/>
        </w:rPr>
        <w:t xml:space="preserve">образования, основной образовательной </w:t>
      </w:r>
      <w:r w:rsidR="005A4202" w:rsidRPr="004E7C94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 </w:t>
      </w:r>
      <w:proofErr w:type="spellStart"/>
      <w:r w:rsidR="00A743BF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A743BF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5A4202"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5A4202"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 w:rsidR="005A4202">
        <w:rPr>
          <w:rFonts w:ascii="Times New Roman" w:hAnsi="Times New Roman" w:cs="Times New Roman"/>
          <w:sz w:val="28"/>
          <w:szCs w:val="28"/>
        </w:rPr>
        <w:t xml:space="preserve"> </w:t>
      </w:r>
      <w:r w:rsidR="005A4202"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="005A4202"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A4202" w:rsidRPr="004E7C94">
        <w:rPr>
          <w:rFonts w:ascii="Times New Roman" w:hAnsi="Times New Roman" w:cs="Times New Roman"/>
          <w:sz w:val="28"/>
          <w:szCs w:val="28"/>
        </w:rPr>
        <w:t xml:space="preserve">. – М.: «Просвещение», 2011 г. – 416 с. – (Стандарты второго поколения), в соответствии с учебным планом </w:t>
      </w:r>
      <w:proofErr w:type="spellStart"/>
      <w:r w:rsidR="00A743BF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A743BF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</w:t>
      </w:r>
      <w:r w:rsidR="001E576B">
        <w:rPr>
          <w:rFonts w:ascii="Times New Roman" w:hAnsi="Times New Roman" w:cs="Times New Roman"/>
          <w:sz w:val="28"/>
          <w:szCs w:val="28"/>
        </w:rPr>
        <w:t>школа» от</w:t>
      </w:r>
      <w:r w:rsidR="005A4202">
        <w:rPr>
          <w:rFonts w:ascii="Times New Roman" w:hAnsi="Times New Roman" w:cs="Times New Roman"/>
          <w:sz w:val="28"/>
          <w:szCs w:val="28"/>
        </w:rPr>
        <w:t xml:space="preserve"> 30 августа 2019 года</w:t>
      </w:r>
      <w:r w:rsidR="005A4202"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год, с учётом </w:t>
      </w:r>
      <w:r w:rsidR="00A743BF" w:rsidRPr="00A743BF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</w:t>
      </w:r>
      <w:r w:rsidR="001E576B" w:rsidRPr="00A743BF">
        <w:rPr>
          <w:rFonts w:ascii="Times New Roman" w:eastAsia="Calibri" w:hAnsi="Times New Roman" w:cs="Times New Roman"/>
          <w:sz w:val="28"/>
          <w:szCs w:val="28"/>
        </w:rPr>
        <w:t>Н.Ф.Виноградовой (</w:t>
      </w:r>
      <w:r w:rsidR="00A743BF" w:rsidRPr="00A743BF">
        <w:rPr>
          <w:rFonts w:ascii="Times New Roman" w:eastAsia="Calibri" w:hAnsi="Times New Roman" w:cs="Times New Roman"/>
          <w:sz w:val="28"/>
          <w:szCs w:val="28"/>
        </w:rPr>
        <w:t>Окружающий мир: программа: 1-4 классы/ Н.Ф.Виноградова. - М.: Вентана-Граф</w:t>
      </w:r>
      <w:r w:rsidR="005A4202" w:rsidRPr="00A743BF">
        <w:rPr>
          <w:rFonts w:ascii="Times New Roman" w:hAnsi="Times New Roman" w:cs="Times New Roman"/>
          <w:sz w:val="28"/>
          <w:szCs w:val="28"/>
        </w:rPr>
        <w:t xml:space="preserve">, </w:t>
      </w:r>
      <w:r w:rsidR="005A4202" w:rsidRPr="004E7C94">
        <w:rPr>
          <w:rFonts w:ascii="Times New Roman" w:hAnsi="Times New Roman" w:cs="Times New Roman"/>
          <w:sz w:val="28"/>
          <w:szCs w:val="28"/>
        </w:rPr>
        <w:t>программа рассчитана на пятидневную рабочую неделю и написана с учетом тр</w:t>
      </w:r>
      <w:r w:rsidR="005A4202">
        <w:rPr>
          <w:rFonts w:ascii="Times New Roman" w:hAnsi="Times New Roman" w:cs="Times New Roman"/>
          <w:sz w:val="28"/>
          <w:szCs w:val="28"/>
        </w:rPr>
        <w:t>ебований, установленных СанПиН.</w:t>
      </w:r>
    </w:p>
    <w:p w:rsidR="00E55F7A" w:rsidRPr="00A743BF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3BF">
        <w:rPr>
          <w:rFonts w:ascii="Times New Roman" w:eastAsia="Calibri" w:hAnsi="Times New Roman" w:cs="Times New Roman"/>
          <w:b/>
          <w:sz w:val="28"/>
          <w:szCs w:val="28"/>
        </w:rPr>
        <w:t xml:space="preserve">     Промежуточная аттестация проводится в виде группового проекта с 05.05.2020г. по 25.05.2020г.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Изучение курса «Окружающий мир»     в начальной школе направлено на достижение следующих </w:t>
      </w:r>
      <w:r w:rsidRPr="00E55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Основными </w:t>
      </w:r>
      <w:r w:rsidRPr="00E55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содержания курса являются: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Курс обладает широкими возможностями для формирования у младших школьников фундамента экологической и культурологической </w:t>
      </w: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E55F7A" w:rsidRDefault="00E55F7A" w:rsidP="005A4202">
      <w:pPr>
        <w:tabs>
          <w:tab w:val="left" w:pos="26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Данная программа реализуется в 2019-2020 учебном году в соответствии с учебным планом, в котором изучение окружающего мира в 4 классе отводится 2 часа в неделю, 68 часов в год соответственно34 учебные недели.</w:t>
      </w:r>
    </w:p>
    <w:p w:rsidR="005A54A1" w:rsidRPr="00E55F7A" w:rsidRDefault="005A54A1" w:rsidP="005A4202">
      <w:pPr>
        <w:tabs>
          <w:tab w:val="left" w:pos="26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F7A" w:rsidRDefault="00E55F7A" w:rsidP="0050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5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5A54A1" w:rsidRPr="00E55F7A" w:rsidRDefault="005A54A1" w:rsidP="00502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502069" w:rsidP="00E55F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E55F7A" w:rsidRPr="00E55F7A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российской гражданской идентичности, чувства гордости за свою Родину, народ и историю России;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эстетических потребностей, ценностей и чувств;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сотрудничества со взрослыми сверстниками в разных социальных ситуациях, умения не создавать конфликтов и находить выходы из спорных ситуаций;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55F7A" w:rsidRPr="00E55F7A" w:rsidRDefault="00E55F7A" w:rsidP="00E55F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Метапредметные результаты</w:t>
      </w:r>
      <w:r w:rsidR="002561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5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E55F7A" w:rsidRPr="00E55F7A" w:rsidRDefault="00E55F7A" w:rsidP="00E55F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Обучающийся научится</w:t>
      </w: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учебную задачу, сформулированную самостоятельно и уточнённую учителем;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сохранять учебную задачу урока (самостоятельно воспроизводить её в ходе выполнения работы на различных этапах урока);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выделять из темы урока известные и неизвестные знания и умения;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планировать свои действия в течение урока;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оценивать правильность выполнения заданий, используя «Странички для самопроверки» и критерии, заданные учителем;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соотносить выполнение работы с алгоритмом и результатом;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контролировать и корректировать своё поведение с учётом установленных правил;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в сотрудничестве с учителем ставить новые учебные задачи.</w:t>
      </w:r>
    </w:p>
    <w:p w:rsidR="00E55F7A" w:rsidRPr="00E55F7A" w:rsidRDefault="00E55F7A" w:rsidP="00E55F7A">
      <w:pPr>
        <w:tabs>
          <w:tab w:val="left" w:pos="56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Познавательные УУД</w:t>
      </w:r>
      <w:r w:rsidRPr="00E5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E55F7A" w:rsidRPr="00E55F7A" w:rsidRDefault="00502069" w:rsidP="00E55F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</w:t>
      </w:r>
      <w:r w:rsidR="00E55F7A" w:rsidRPr="00E55F7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Обучающийся научится</w:t>
      </w:r>
      <w:r w:rsidR="00E55F7A" w:rsidRPr="00E55F7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выделять существенную информацию из литературы разных типов (справочной и научно-познавательной);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анализировать объекты окружающего мира, таблицы, схемы, диаграммы, рисунки с выделением отличительных признаков;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классифицировать объекты по заданным (главным) критериям;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сравнивать объекты по различным признакам;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устанавливать причинно-следственные связи между явлениями, объектами;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моделировать различные ситуации и явления природы (в том числе круговорот воды в природе, круговорот веществ).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Коммуникативные УУД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включаться в диалог и коллективное обсуждение с учителем и сверстниками, проблем и вопросов;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формулировать ответы на вопросы;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договариваться и приходить к общему решению в совместной деятельности;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высказывать мотивированное, аргументированное суждение по теме урока;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проявлять стремление ладить с собеседниками, ориентироваться на позицию партнёра в общении;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признавать свои ошибки, озвучивать их;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понимать и принимать задачу совместной работы, распределять роли при выполнении заданий;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строить монологическое высказывание, владеть диалогической формой речи (с учётом возрастных особенностей, норм); 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F7A">
        <w:rPr>
          <w:rFonts w:ascii="Times New Roman" w:eastAsia="Calibri" w:hAnsi="Times New Roman" w:cs="Times New Roman"/>
          <w:color w:val="000000"/>
          <w:sz w:val="28"/>
          <w:szCs w:val="28"/>
        </w:rPr>
        <w:t>- готовить сообщения, фоторассказы, проекты с помощью взрослых;</w:t>
      </w:r>
    </w:p>
    <w:p w:rsidR="00E55F7A" w:rsidRPr="00E55F7A" w:rsidRDefault="00E55F7A" w:rsidP="00E55F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5F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Предметные результаты</w:t>
      </w:r>
      <w:r w:rsidR="002561C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55F7A" w:rsidRPr="00E55F7A" w:rsidRDefault="00E55F7A" w:rsidP="00E5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>У четвероклассника продолжится формирование предметных результатов обучения;</w:t>
      </w:r>
    </w:p>
    <w:p w:rsidR="00E55F7A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>- понимать особую роль России в мировой истории, переживать чувство гордости за национальные свершения, открытия, победы;</w:t>
      </w:r>
    </w:p>
    <w:p w:rsidR="00E55F7A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>- уважительно относиться к России, родному краю, своей семье, истории, культуре, природе нашей страны, её современной жизни;</w:t>
      </w:r>
    </w:p>
    <w:p w:rsidR="00E55F7A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 xml:space="preserve">- 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E55F7A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E55F7A"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E55F7A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>- 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пространстве):</w:t>
      </w:r>
    </w:p>
    <w:p w:rsidR="00C54479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7A">
        <w:rPr>
          <w:rFonts w:ascii="Times New Roman" w:eastAsia="Calibri" w:hAnsi="Times New Roman" w:cs="Times New Roman"/>
          <w:sz w:val="28"/>
          <w:szCs w:val="28"/>
        </w:rPr>
        <w:t>- устанавливать и выявлять причинно-следственные связи в окружающем мире.</w:t>
      </w:r>
    </w:p>
    <w:p w:rsidR="00E55F7A" w:rsidRPr="00E55F7A" w:rsidRDefault="00E55F7A" w:rsidP="00E55F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F7A" w:rsidRDefault="00E55F7A" w:rsidP="0050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7A">
        <w:rPr>
          <w:rFonts w:ascii="Times New Roman" w:eastAsia="Calibri" w:hAnsi="Times New Roman" w:cs="Times New Roman"/>
          <w:b/>
          <w:sz w:val="28"/>
          <w:szCs w:val="28"/>
        </w:rPr>
        <w:t>3. Содержание учебного предмета.</w:t>
      </w:r>
    </w:p>
    <w:p w:rsidR="002561C2" w:rsidRPr="00E55F7A" w:rsidRDefault="002561C2" w:rsidP="0050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4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2551"/>
        <w:gridCol w:w="5529"/>
      </w:tblGrid>
      <w:tr w:rsidR="00A743BF" w:rsidRPr="00E55F7A" w:rsidTr="00D8554B">
        <w:trPr>
          <w:trHeight w:val="648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B5227E" w:rsidRDefault="00A743BF" w:rsidP="0080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B5227E" w:rsidRDefault="00A743BF" w:rsidP="00B52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</w:t>
            </w:r>
          </w:p>
          <w:p w:rsidR="00A743BF" w:rsidRPr="00B5227E" w:rsidRDefault="00A743BF" w:rsidP="00B52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B5227E" w:rsidRDefault="00A743BF" w:rsidP="00801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774FE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Человек — живое существо (организм)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</w:t>
            </w:r>
            <w:r w:rsidR="00774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 — живой организм. Органы и системы органов человека. Восприятие, память, внимание, мышление человека. Отличие человека от животного. Человек и здоровье. </w:t>
            </w:r>
          </w:p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ОБЖ. Человек среди людей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9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Твоё здоровье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43BF" w:rsidRPr="00C54479" w:rsidRDefault="00C54479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(12</w:t>
            </w:r>
            <w:r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здоровой жизни. Режим дня школьника. Правильное питание. Закаливание. Вредные привычки. Опасности в доме. Правила работы с бытовыми приборами. Опасности на дороге. ПДД. Правила оказания первой медицинской помощи. Опасные животные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774FE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Человек — часть природы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74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Отличия человека от животных. От рождения до старости: различные возрастные этапы развития человека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774FE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Человек среди людей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74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человеческие качества: добро, справедливость, смелость, трудолюбие и вежливость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FB7E2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Родная </w:t>
            </w:r>
            <w:r w:rsidR="001B4366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страна: от</w:t>
            </w: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до</w:t>
            </w:r>
            <w:r w:rsidRPr="00C5447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74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B7E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зоны России. Почвы России. Рельеф России. Как возникали и строились города. Кремлёвские города России. Россия и соседи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774FE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Человек — творец культурных ценностей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</w:t>
            </w:r>
            <w:r w:rsidR="00774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54479" w:rsidRPr="00C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в разные исторические времена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FB7E23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Человек — защитник своего Отечества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B7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54479" w:rsidRPr="00C5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Человек — воин. Героические страницы истории</w:t>
            </w:r>
          </w:p>
        </w:tc>
      </w:tr>
      <w:tr w:rsidR="00A743BF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1E576B" w:rsidRDefault="00A743BF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F42B8D" w:rsidRPr="001E5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C54479" w:rsidRDefault="00A743BF" w:rsidP="00774F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 и государство</w:t>
            </w:r>
            <w:r w:rsidR="00C54479" w:rsidRPr="00C54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774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C54479" w:rsidRPr="00C54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3BF" w:rsidRPr="00A743BF" w:rsidRDefault="00A743BF" w:rsidP="008010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3B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язык России. Гражданин и государство. Символы государства</w:t>
            </w:r>
          </w:p>
        </w:tc>
      </w:tr>
      <w:tr w:rsidR="00C54479" w:rsidRPr="00E55F7A" w:rsidTr="00D8554B">
        <w:trPr>
          <w:trHeight w:val="147"/>
        </w:trPr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9" w:rsidRPr="00F42B8D" w:rsidRDefault="00C54479" w:rsidP="008010F9">
            <w:pPr>
              <w:tabs>
                <w:tab w:val="left" w:pos="891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9" w:rsidRPr="00C54479" w:rsidRDefault="00C54479" w:rsidP="008010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4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479" w:rsidRPr="00FB7E23" w:rsidRDefault="00FB7E23" w:rsidP="008010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</w:tbl>
    <w:p w:rsidR="00A743BF" w:rsidRDefault="00A743BF" w:rsidP="00B5227E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743BF" w:rsidRDefault="00A743BF" w:rsidP="00F76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Default="00E55F7A" w:rsidP="00F4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5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Тематическое планирование с указанием часов на освоение каждой темы.</w:t>
      </w:r>
    </w:p>
    <w:p w:rsidR="002561C2" w:rsidRDefault="002561C2" w:rsidP="00F4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4805"/>
        <w:gridCol w:w="1380"/>
        <w:gridCol w:w="1904"/>
      </w:tblGrid>
      <w:tr w:rsidR="00F42B8D" w:rsidRPr="00F42B8D" w:rsidTr="00B5227E">
        <w:tc>
          <w:tcPr>
            <w:tcW w:w="916" w:type="dxa"/>
          </w:tcPr>
          <w:p w:rsidR="00F42B8D" w:rsidRPr="00B5227E" w:rsidRDefault="00F42B8D" w:rsidP="00F42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04" w:type="dxa"/>
          </w:tcPr>
          <w:p w:rsidR="00F42B8D" w:rsidRPr="00B5227E" w:rsidRDefault="00F42B8D" w:rsidP="00F42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F42B8D" w:rsidRPr="00B5227E" w:rsidRDefault="00F42B8D" w:rsidP="00F42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</w:tcPr>
          <w:p w:rsidR="00F42B8D" w:rsidRPr="00B5227E" w:rsidRDefault="00F42B8D" w:rsidP="00F42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Как устроен организм человека. Организм человека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система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Как организм удаляет ненужные ему жидкие вещества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Как человек воспринимает окружающий мир. Зрение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Обоняние, вкус, осязание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Мир чувств. Эмоции. От простых эмоций к чувствам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Обрати внимание на внимание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Помни о памяти. Зачем человеку память. Развивай память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F42B8D" w:rsidRPr="00F42B8D" w:rsidTr="00B5227E">
        <w:trPr>
          <w:trHeight w:val="295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Правила здоровой жизни. Здоровье человека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</w:tc>
      </w:tr>
      <w:tr w:rsidR="00F42B8D" w:rsidRPr="00F42B8D" w:rsidTr="00B5227E">
        <w:trPr>
          <w:trHeight w:val="295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Режим дня школьника. Здоровый человек – здоровый сон. О правильном питании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</w:tr>
      <w:tr w:rsidR="00F42B8D" w:rsidRPr="00F42B8D" w:rsidTr="00B5227E">
        <w:trPr>
          <w:trHeight w:val="303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Правила закаливания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</w:tr>
      <w:tr w:rsidR="00F42B8D" w:rsidRPr="00F42B8D" w:rsidTr="00B5227E">
        <w:trPr>
          <w:trHeight w:val="251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Можно ли снять усталость?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</w:tr>
      <w:tr w:rsidR="00F42B8D" w:rsidRPr="00F42B8D" w:rsidTr="00B5227E">
        <w:trPr>
          <w:trHeight w:val="200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Поговорим о вредных привычках. Курение опасно для здоровья. Осторожно – спиртное! Забава, которая приводит к смерти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</w:tr>
      <w:tr w:rsidR="00F42B8D" w:rsidRPr="00F42B8D" w:rsidTr="00B5227E">
        <w:trPr>
          <w:trHeight w:val="238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Когда дом становится опасным. Огонь – друг и враг. Как уберечь себя от ожогов. Как пользоваться газовой плитой.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</w:tr>
      <w:tr w:rsidR="00F42B8D" w:rsidRPr="00F42B8D" w:rsidTr="00B5227E">
        <w:trPr>
          <w:trHeight w:val="238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Острые предметы – это опасно! Работаем на компьютере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</w:tr>
      <w:tr w:rsidR="00F42B8D" w:rsidRPr="00F42B8D" w:rsidTr="00B5227E">
        <w:trPr>
          <w:trHeight w:val="27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47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опасности подстерегают нас на дороге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1E576B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C54479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F42B8D" w:rsidRPr="00F42B8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Если случилась беда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Чем человек отличается от животного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От рождения до старости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Поговорим о доброте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</w:tr>
      <w:tr w:rsidR="00F42B8D" w:rsidRPr="00F42B8D" w:rsidTr="00B5227E">
        <w:trPr>
          <w:trHeight w:val="286"/>
        </w:trPr>
        <w:tc>
          <w:tcPr>
            <w:tcW w:w="916" w:type="dxa"/>
          </w:tcPr>
          <w:p w:rsidR="00F42B8D" w:rsidRPr="00F42B8D" w:rsidRDefault="00C54479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F42B8D" w:rsidRPr="00F42B8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Поговорим о справедливости, трудолюбии, смелости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1E576B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C54479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F42B8D" w:rsidRPr="00F42B8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F42B8D" w:rsidRPr="00F42B8D" w:rsidRDefault="00F42B8D" w:rsidP="00F42B8D">
            <w:pPr>
              <w:pStyle w:val="Style35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/>
                <w:color w:val="000000"/>
                <w:sz w:val="28"/>
                <w:szCs w:val="28"/>
              </w:rPr>
              <w:t>Умеешь ли ты общаться?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1E576B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России. Зона арктических пустынь и тундра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России. Тайга и зона смешанных лесов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Природные зоны России. Степи, пустыни. Влажные субтропики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Почвы России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России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1E576B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возводили города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и ее соседи. Япония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и ее соседи. Китай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и ее соседи. Королевство Дания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1E576B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письменности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F42B8D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– часть культуры общества. О первых школах и книгах. 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печатная «Азбука»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и как учились в России при </w:t>
            </w:r>
          </w:p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Петре 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Михаил Васильевич Ломоносов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Русское искусство до 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F42B8D" w:rsidRPr="00F42B8D" w:rsidTr="00B5227E">
        <w:trPr>
          <w:trHeight w:val="654"/>
        </w:trPr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 России 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F42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E33AE5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sz w:val="28"/>
                <w:szCs w:val="28"/>
              </w:rPr>
              <w:t>«Золотой век» русской культуры (</w:t>
            </w:r>
            <w:r w:rsidRPr="00F42B8D">
              <w:rPr>
                <w:sz w:val="28"/>
                <w:szCs w:val="28"/>
                <w:lang w:val="en-US"/>
              </w:rPr>
              <w:t>XIX</w:t>
            </w:r>
            <w:r w:rsidRPr="00F42B8D">
              <w:rPr>
                <w:sz w:val="28"/>
                <w:szCs w:val="28"/>
              </w:rPr>
              <w:t xml:space="preserve">  век)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E33AE5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pStyle w:val="Style26"/>
              <w:spacing w:line="240" w:lineRule="auto"/>
              <w:rPr>
                <w:sz w:val="28"/>
                <w:szCs w:val="28"/>
              </w:rPr>
            </w:pPr>
            <w:r w:rsidRPr="00F42B8D">
              <w:rPr>
                <w:color w:val="000000"/>
                <w:sz w:val="28"/>
                <w:szCs w:val="28"/>
              </w:rPr>
              <w:t xml:space="preserve">Искусство России </w:t>
            </w:r>
            <w:r w:rsidRPr="00F42B8D">
              <w:rPr>
                <w:color w:val="000000"/>
                <w:sz w:val="28"/>
                <w:szCs w:val="28"/>
                <w:lang w:val="en-US"/>
              </w:rPr>
              <w:t>X</w:t>
            </w:r>
            <w:r w:rsidRPr="00F42B8D">
              <w:rPr>
                <w:color w:val="000000"/>
                <w:sz w:val="28"/>
                <w:szCs w:val="28"/>
              </w:rPr>
              <w:t>Х века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pStyle w:val="Style26"/>
              <w:spacing w:line="240" w:lineRule="auto"/>
              <w:rPr>
                <w:color w:val="000000"/>
                <w:sz w:val="28"/>
                <w:szCs w:val="28"/>
              </w:rPr>
            </w:pPr>
            <w:r w:rsidRPr="00F42B8D">
              <w:rPr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B7E23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42B8D"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Как Русь боролась с половцами. Победа над шведскими захватчиками</w:t>
            </w:r>
          </w:p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Битва на Чудском озере. Куликовская битва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1812 года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1941– 1945 </w:t>
            </w:r>
            <w:proofErr w:type="spellStart"/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E33AE5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2561C2" w:rsidP="00F42B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2B8D" w:rsidRPr="00A74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F42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42B8D" w:rsidRPr="00A74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42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F42B8D" w:rsidRPr="00A74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руппово</w:t>
            </w:r>
            <w:r w:rsidR="00F42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 проект.</w:t>
            </w:r>
            <w:r w:rsidR="00F42B8D" w:rsidRPr="00A743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Наше государство – РФ. Русский язык – государственный язык  России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B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 России. Символы государства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  <w:tr w:rsidR="00F42B8D" w:rsidRPr="00F42B8D" w:rsidTr="00B5227E">
        <w:tc>
          <w:tcPr>
            <w:tcW w:w="916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004" w:type="dxa"/>
          </w:tcPr>
          <w:p w:rsidR="00F42B8D" w:rsidRPr="00F42B8D" w:rsidRDefault="00F42B8D" w:rsidP="00F4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 Контрольная работа</w:t>
            </w:r>
          </w:p>
        </w:tc>
        <w:tc>
          <w:tcPr>
            <w:tcW w:w="1417" w:type="dxa"/>
          </w:tcPr>
          <w:p w:rsidR="00F42B8D" w:rsidRPr="00F42B8D" w:rsidRDefault="00F42B8D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2B8D" w:rsidRPr="00F42B8D" w:rsidRDefault="00E33AE5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B5227E" w:rsidRPr="00F42B8D" w:rsidTr="00B5227E">
        <w:tc>
          <w:tcPr>
            <w:tcW w:w="916" w:type="dxa"/>
          </w:tcPr>
          <w:p w:rsidR="00B5227E" w:rsidRPr="00F42B8D" w:rsidRDefault="00B5227E" w:rsidP="00F42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B5227E" w:rsidRPr="00F42B8D" w:rsidRDefault="00B5227E" w:rsidP="00F42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B5227E" w:rsidRPr="002561C2" w:rsidRDefault="00B5227E" w:rsidP="00F42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1C2"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985" w:type="dxa"/>
          </w:tcPr>
          <w:p w:rsidR="00B5227E" w:rsidRPr="00F42B8D" w:rsidRDefault="00B5227E" w:rsidP="00E3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B8D" w:rsidRDefault="00F42B8D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42B8D" w:rsidRDefault="00F42B8D" w:rsidP="00E55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5F7A" w:rsidRPr="00E55F7A" w:rsidRDefault="00E55F7A" w:rsidP="00B5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5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Список литературы, используемый при оформлении рабочей программы.</w:t>
      </w:r>
    </w:p>
    <w:p w:rsidR="0043350E" w:rsidRDefault="0043350E" w:rsidP="004335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2B8D" w:rsidRPr="00F42B8D" w:rsidRDefault="00F42B8D" w:rsidP="00F42B8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42B8D">
        <w:rPr>
          <w:rFonts w:ascii="Times New Roman" w:hAnsi="Times New Roman" w:cs="Times New Roman"/>
          <w:sz w:val="28"/>
          <w:szCs w:val="28"/>
        </w:rPr>
        <w:t>1. Учебник. Окружающий мир: 4 класс: в 2 ч. / Н.Ф.Виноградова, Г.С.Калинова - М.: Вентана-Граф.</w:t>
      </w:r>
    </w:p>
    <w:p w:rsidR="00F42B8D" w:rsidRPr="00F42B8D" w:rsidRDefault="00F42B8D" w:rsidP="00B5227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42B8D">
        <w:rPr>
          <w:rFonts w:ascii="Times New Roman" w:hAnsi="Times New Roman" w:cs="Times New Roman"/>
          <w:sz w:val="28"/>
          <w:szCs w:val="28"/>
        </w:rPr>
        <w:t>2. Рабочая тетрадь. Окружающий мир: 4 класс, №1, 2 / Н.Ф.Виноградова, Г.С.Калинова.  - М.: Вентана- Граф.</w:t>
      </w:r>
    </w:p>
    <w:p w:rsidR="00F42B8D" w:rsidRPr="00F42B8D" w:rsidRDefault="00F42B8D" w:rsidP="00F42B8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42B8D">
        <w:rPr>
          <w:rFonts w:ascii="Times New Roman" w:hAnsi="Times New Roman" w:cs="Times New Roman"/>
          <w:sz w:val="28"/>
          <w:szCs w:val="28"/>
        </w:rPr>
        <w:t xml:space="preserve">3. Окружающий мир: программа: 1-4 классы / Н.Ф.Виноградова. – М.: Вентана-Граф – (Начальная школа </w:t>
      </w:r>
      <w:r w:rsidRPr="00F42B8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2B8D">
        <w:rPr>
          <w:rFonts w:ascii="Times New Roman" w:hAnsi="Times New Roman" w:cs="Times New Roman"/>
          <w:sz w:val="28"/>
          <w:szCs w:val="28"/>
        </w:rPr>
        <w:t xml:space="preserve"> века).</w:t>
      </w:r>
    </w:p>
    <w:p w:rsidR="00F42B8D" w:rsidRPr="00F42B8D" w:rsidRDefault="00F42B8D" w:rsidP="00F42B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B8D">
        <w:rPr>
          <w:rFonts w:ascii="Times New Roman" w:hAnsi="Times New Roman" w:cs="Times New Roman"/>
          <w:sz w:val="28"/>
          <w:szCs w:val="28"/>
        </w:rPr>
        <w:t xml:space="preserve">  4. Окружающий мир: 3-4 классы: Методика обучения / Н.Ф.Виноградова. – М.: Вентана-Граф.</w:t>
      </w:r>
    </w:p>
    <w:p w:rsidR="00F42B8D" w:rsidRPr="00F42B8D" w:rsidRDefault="00F42B8D" w:rsidP="00F42B8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42B8D">
        <w:rPr>
          <w:rFonts w:ascii="Times New Roman" w:hAnsi="Times New Roman" w:cs="Times New Roman"/>
          <w:sz w:val="28"/>
          <w:szCs w:val="28"/>
        </w:rPr>
        <w:t>5. Окружающий мир: итоговая аттестация за курс начальной школы: типовые тестовые задания.</w:t>
      </w:r>
    </w:p>
    <w:p w:rsidR="00F42B8D" w:rsidRPr="00F42B8D" w:rsidRDefault="00F42B8D" w:rsidP="00F42B8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23D" w:rsidRPr="00F42B8D" w:rsidRDefault="00FD223D" w:rsidP="00F42B8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FD223D" w:rsidRPr="00F42B8D" w:rsidSect="001E576B">
      <w:pgSz w:w="11906" w:h="16838"/>
      <w:pgMar w:top="142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F81"/>
    <w:rsid w:val="000F2454"/>
    <w:rsid w:val="001B4366"/>
    <w:rsid w:val="001E576B"/>
    <w:rsid w:val="00206CE3"/>
    <w:rsid w:val="002561C2"/>
    <w:rsid w:val="0043350E"/>
    <w:rsid w:val="00502069"/>
    <w:rsid w:val="00534754"/>
    <w:rsid w:val="005A4202"/>
    <w:rsid w:val="005A54A1"/>
    <w:rsid w:val="00774FE3"/>
    <w:rsid w:val="007C6478"/>
    <w:rsid w:val="007E29C0"/>
    <w:rsid w:val="00937430"/>
    <w:rsid w:val="00960A56"/>
    <w:rsid w:val="00A37F81"/>
    <w:rsid w:val="00A743BF"/>
    <w:rsid w:val="00B5227E"/>
    <w:rsid w:val="00C54479"/>
    <w:rsid w:val="00CE594C"/>
    <w:rsid w:val="00D6309A"/>
    <w:rsid w:val="00D8554B"/>
    <w:rsid w:val="00E013F0"/>
    <w:rsid w:val="00E33AE5"/>
    <w:rsid w:val="00E55F7A"/>
    <w:rsid w:val="00F42B8D"/>
    <w:rsid w:val="00F76A7C"/>
    <w:rsid w:val="00FB7E23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9B012-B2FB-49ED-8D18-9AD3B906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rsid w:val="00F42B8D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F42B8D"/>
    <w:rPr>
      <w:rFonts w:ascii="Microsoft Sans Serif" w:hAnsi="Microsoft Sans Serif" w:cs="Microsoft Sans Serif"/>
      <w:sz w:val="16"/>
      <w:szCs w:val="16"/>
    </w:rPr>
  </w:style>
  <w:style w:type="character" w:customStyle="1" w:styleId="FontStyle17">
    <w:name w:val="Font Style17"/>
    <w:basedOn w:val="a0"/>
    <w:rsid w:val="00F42B8D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35">
    <w:name w:val="Style35"/>
    <w:basedOn w:val="a"/>
    <w:rsid w:val="00F42B8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6D4A-3D48-4FFC-B994-24EE0C0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Инна_Сергеевна</cp:lastModifiedBy>
  <cp:revision>18</cp:revision>
  <dcterms:created xsi:type="dcterms:W3CDTF">2019-09-18T09:57:00Z</dcterms:created>
  <dcterms:modified xsi:type="dcterms:W3CDTF">2019-12-16T08:39:00Z</dcterms:modified>
</cp:coreProperties>
</file>