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BF" w:rsidRDefault="00A743BF" w:rsidP="001E5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1C2" w:rsidRDefault="002561C2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534754" w:rsidRDefault="00534754" w:rsidP="005347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34754" w:rsidRDefault="00534754" w:rsidP="00534754">
      <w:pPr>
        <w:rPr>
          <w:b/>
          <w:sz w:val="28"/>
          <w:szCs w:val="28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E55F7A" w:rsidRPr="00E55F7A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530225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960A56" w:rsidP="00E55F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163195</wp:posOffset>
                  </wp:positionV>
                  <wp:extent cx="1800081" cy="1665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81" cy="16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220345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615950</wp:posOffset>
                  </wp:positionV>
                  <wp:extent cx="1917065" cy="18059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E013F0" w:rsidRDefault="00960A56" w:rsidP="00E01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«О</w:t>
      </w:r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кружающий мир» для учащихся 4 класса </w:t>
      </w:r>
      <w:proofErr w:type="spellStart"/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E013F0" w:rsidRPr="002561C2" w:rsidRDefault="00E013F0" w:rsidP="00E013F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Составила:                                                  </w:t>
      </w:r>
      <w:r w:rsidRPr="002561C2">
        <w:rPr>
          <w:rFonts w:ascii="Times New Roman" w:hAnsi="Times New Roman" w:cs="Times New Roman"/>
          <w:sz w:val="28"/>
        </w:rPr>
        <w:t>учитель   Максимова Г.З.</w:t>
      </w:r>
    </w:p>
    <w:p w:rsidR="00E55F7A" w:rsidRPr="00E55F7A" w:rsidRDefault="00E55F7A" w:rsidP="00E01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5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E55F7A" w:rsidRPr="00E55F7A" w:rsidRDefault="00E55F7A" w:rsidP="00E55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3BF" w:rsidRDefault="00A743BF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F7A" w:rsidRDefault="00E55F7A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1.Пояснительная записка</w:t>
      </w:r>
      <w:r w:rsidR="00502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61C2" w:rsidRPr="00E55F7A" w:rsidRDefault="002561C2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F7A" w:rsidRPr="005A4202" w:rsidRDefault="00502069" w:rsidP="005A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«Окружающий мир»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5A4202"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5A4202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A4202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5A4202">
        <w:rPr>
          <w:rFonts w:ascii="Times New Roman" w:hAnsi="Times New Roman" w:cs="Times New Roman"/>
          <w:sz w:val="28"/>
          <w:szCs w:val="28"/>
        </w:rPr>
        <w:t xml:space="preserve">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="005A4202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A4202"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</w:t>
      </w:r>
      <w:r w:rsidR="001E576B">
        <w:rPr>
          <w:rFonts w:ascii="Times New Roman" w:hAnsi="Times New Roman" w:cs="Times New Roman"/>
          <w:sz w:val="28"/>
          <w:szCs w:val="28"/>
        </w:rPr>
        <w:t>школа» от</w:t>
      </w:r>
      <w:r w:rsidR="005A4202">
        <w:rPr>
          <w:rFonts w:ascii="Times New Roman" w:hAnsi="Times New Roman" w:cs="Times New Roman"/>
          <w:sz w:val="28"/>
          <w:szCs w:val="28"/>
        </w:rPr>
        <w:t xml:space="preserve"> 30 августа 2019 года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r w:rsidR="00A743BF" w:rsidRPr="00A743BF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</w:t>
      </w:r>
      <w:r w:rsidR="001E576B" w:rsidRPr="00A743BF">
        <w:rPr>
          <w:rFonts w:ascii="Times New Roman" w:eastAsia="Calibri" w:hAnsi="Times New Roman" w:cs="Times New Roman"/>
          <w:sz w:val="28"/>
          <w:szCs w:val="28"/>
        </w:rPr>
        <w:t>Н.Ф.Виноградовой (</w:t>
      </w:r>
      <w:r w:rsidR="00A743BF" w:rsidRPr="00A743BF">
        <w:rPr>
          <w:rFonts w:ascii="Times New Roman" w:eastAsia="Calibri" w:hAnsi="Times New Roman" w:cs="Times New Roman"/>
          <w:sz w:val="28"/>
          <w:szCs w:val="28"/>
        </w:rPr>
        <w:t>Окружающий мир: программа: 1-4 классы/ Н.Ф.Виноградова. - М.: Вентана-Граф</w:t>
      </w:r>
      <w:r w:rsidR="005A4202" w:rsidRPr="00A743BF">
        <w:rPr>
          <w:rFonts w:ascii="Times New Roman" w:hAnsi="Times New Roman" w:cs="Times New Roman"/>
          <w:sz w:val="28"/>
          <w:szCs w:val="28"/>
        </w:rPr>
        <w:t xml:space="preserve">, </w:t>
      </w:r>
      <w:r w:rsidR="005A4202"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</w:t>
      </w:r>
      <w:r w:rsidR="005A4202">
        <w:rPr>
          <w:rFonts w:ascii="Times New Roman" w:hAnsi="Times New Roman" w:cs="Times New Roman"/>
          <w:sz w:val="28"/>
          <w:szCs w:val="28"/>
        </w:rPr>
        <w:t>ебований, установленных СанПиН.</w:t>
      </w:r>
    </w:p>
    <w:p w:rsidR="00E55F7A" w:rsidRPr="00A743BF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3BF">
        <w:rPr>
          <w:rFonts w:ascii="Times New Roman" w:eastAsia="Calibri" w:hAnsi="Times New Roman" w:cs="Times New Roman"/>
          <w:b/>
          <w:sz w:val="28"/>
          <w:szCs w:val="28"/>
        </w:rPr>
        <w:t xml:space="preserve">     Промежуточная аттестация проводится в виде группового проекта с 05.05.2020г. по 25.05.2020г.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Изучение курса «Окружающий мир»     в начальной школе направлено на достижение следующих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Основными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Курс обладает широкими возможностями для формирования у младших школьников фундамента экологической и культурологической 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E55F7A" w:rsidRDefault="00E55F7A" w:rsidP="005A4202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Данная программа реализуется в 2019-2020 учебном году в соответствии с учебным планом, в котором изучение окружающего мира в 4 классе отводится 2 часа в неделю, 68 часов в год соответственно34 учебные недели.</w:t>
      </w:r>
    </w:p>
    <w:p w:rsidR="005A54A1" w:rsidRPr="00E55F7A" w:rsidRDefault="005A54A1" w:rsidP="005A4202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F7A" w:rsidRDefault="00E55F7A" w:rsidP="0050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5A54A1" w:rsidRPr="00E55F7A" w:rsidRDefault="005A54A1" w:rsidP="0050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502069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E55F7A"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российской гражданской идентичности, чувства гордости за свою Родину, народ и историю России;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Метапредметные результаты</w:t>
      </w:r>
      <w:r w:rsidR="002561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учебную задачу, сформулированную самостоятельно и уточнённую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из темы урока известные и неизвестные знания и умения;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свои действия в течение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соотносить выполнение работы с алгоритмом и результатом;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контролировать и корректировать своё поведение с учётом установленных правил;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 сотрудничестве с учителем ставить новые учебные задачи.</w:t>
      </w:r>
    </w:p>
    <w:p w:rsidR="00E55F7A" w:rsidRPr="00E55F7A" w:rsidRDefault="00E55F7A" w:rsidP="00E55F7A">
      <w:pPr>
        <w:tabs>
          <w:tab w:val="left" w:pos="56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Познавательные УУД</w:t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E55F7A" w:rsidRPr="00E55F7A" w:rsidRDefault="00502069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</w:t>
      </w:r>
      <w:r w:rsidR="00E55F7A"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="00E55F7A" w:rsidRPr="00E55F7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сравнивать объекты по различным признакам;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устанавливать причинно-следственные связи между явлениями, объектами;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моделировать различные ситуации и явления природы (в том числе круговорот воды в природе, круговорот веществ).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Коммуникативные УУД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ответы на вопросы;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договариваться и приходить к общему решению в совместной деятельности;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высказывать мотивированное, аргументированное суждение по теме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стремление ладить с собеседниками, ориентироваться на позицию партнёра в общении;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признавать свои ошибки, озвучивать их;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 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готовить сообщения, фоторассказы, проекты с помощью взрослых;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Предметные результаты</w:t>
      </w:r>
      <w:r w:rsidR="002561C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55F7A" w:rsidRPr="00E55F7A" w:rsidRDefault="00E55F7A" w:rsidP="00E5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У четвероклассника продолжится формирование предметных результатов обучения;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уважительно относиться к России, родному краю, своей семье, истории, культуре, природе нашей страны, её современной жизни;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-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55F7A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пространстве):</w:t>
      </w:r>
    </w:p>
    <w:p w:rsidR="00C54479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окружающем мире.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F7A" w:rsidRDefault="00E55F7A" w:rsidP="0050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учебного предмета.</w:t>
      </w:r>
    </w:p>
    <w:p w:rsidR="002561C2" w:rsidRPr="00E55F7A" w:rsidRDefault="002561C2" w:rsidP="0050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551"/>
        <w:gridCol w:w="5529"/>
      </w:tblGrid>
      <w:tr w:rsidR="00A743BF" w:rsidRPr="00E55F7A" w:rsidTr="00D8554B">
        <w:trPr>
          <w:trHeight w:val="648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80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B5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A743BF" w:rsidRPr="00B5227E" w:rsidRDefault="00A743BF" w:rsidP="00B5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80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живое существо (организм)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</w:t>
            </w:r>
          </w:p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ОБЖ. Человек среди людей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Твоё здоровье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43BF" w:rsidRPr="00C54479" w:rsidRDefault="00C54479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(12</w:t>
            </w:r>
            <w:r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часть природы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среди людей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человеческие качества: добро, справедливость, смелость, трудолюбие и вежливость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FB7E2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</w:t>
            </w:r>
            <w:r w:rsidR="001B4366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страна: от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до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B7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творец культурных ценностей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в разные исторические времена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FB7E2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защитник своего Отечества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B7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воин. Героические страницы истории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и государство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язык России. Гражданин и государство. Символы государства</w:t>
            </w:r>
          </w:p>
        </w:tc>
      </w:tr>
      <w:tr w:rsidR="00C54479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42B8D" w:rsidRDefault="00C54479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C54479" w:rsidRDefault="00C54479" w:rsidP="00801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B7E23" w:rsidRDefault="00FB7E23" w:rsidP="00801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A743BF" w:rsidRDefault="00A743BF" w:rsidP="00B5227E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3BF" w:rsidRDefault="00A743BF" w:rsidP="00F7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Default="00E55F7A" w:rsidP="00F4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темы.</w:t>
      </w:r>
    </w:p>
    <w:p w:rsidR="002561C2" w:rsidRDefault="002561C2" w:rsidP="00F4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4805"/>
        <w:gridCol w:w="1380"/>
        <w:gridCol w:w="1904"/>
      </w:tblGrid>
      <w:tr w:rsidR="00F42B8D" w:rsidRPr="00F42B8D" w:rsidTr="00B5227E">
        <w:tc>
          <w:tcPr>
            <w:tcW w:w="916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04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устроен организм человека. Организм человека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система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организм удаляет ненужные ему жидкие вещества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мир. Зрение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Обоняние, вкус, осязание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Мир чувств. Эмоции. От простых эмоций к чувствам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Обрати внимание на внимание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Помни о памяти. Зачем человеку память. Развивай память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F42B8D" w:rsidRPr="00F42B8D" w:rsidTr="00B5227E">
        <w:trPr>
          <w:trHeight w:val="295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Правила здоровой жизни. Здоровье человека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F42B8D" w:rsidRPr="00F42B8D" w:rsidTr="00B5227E">
        <w:trPr>
          <w:trHeight w:val="295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Режим дня школьника. Здоровый человек – здоровый сон. О правильном питании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</w:tr>
      <w:tr w:rsidR="00F42B8D" w:rsidRPr="00F42B8D" w:rsidTr="00B5227E">
        <w:trPr>
          <w:trHeight w:val="303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Правила закаливания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F42B8D" w:rsidRPr="00F42B8D" w:rsidTr="00B5227E">
        <w:trPr>
          <w:trHeight w:val="251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Можно ли снять усталость?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</w:tr>
      <w:tr w:rsidR="00F42B8D" w:rsidRPr="00F42B8D" w:rsidTr="00B5227E">
        <w:trPr>
          <w:trHeight w:val="200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Поговорим о вредных привычках. Курение опасно для здоровья. Осторожно – спиртное! Забава, которая приводит к смерти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F42B8D" w:rsidRPr="00F42B8D" w:rsidTr="00B5227E">
        <w:trPr>
          <w:trHeight w:val="238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Когда дом становится опасным. Огонь – друг и враг. Как уберечь себя от ожогов. Как пользоваться газовой плитой.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</w:tr>
      <w:tr w:rsidR="00F42B8D" w:rsidRPr="00F42B8D" w:rsidTr="00B5227E">
        <w:trPr>
          <w:trHeight w:val="238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Острые предметы – это опасно! Работаем на компьютере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F42B8D" w:rsidRPr="00F42B8D" w:rsidTr="00B5227E">
        <w:trPr>
          <w:trHeight w:val="27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44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опасности подстерегают нас на дороге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1E576B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Если случилась беда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Чем человек отличается от животного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старости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доброте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</w:tr>
      <w:tr w:rsidR="00F42B8D" w:rsidRPr="00F42B8D" w:rsidTr="00B5227E">
        <w:trPr>
          <w:trHeight w:val="286"/>
        </w:trPr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справедливости, трудолюбии, смелости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1E576B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F42B8D" w:rsidRPr="00F42B8D" w:rsidRDefault="00F42B8D" w:rsidP="00F42B8D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color w:val="000000"/>
                <w:sz w:val="28"/>
                <w:szCs w:val="28"/>
              </w:rPr>
              <w:t>Умеешь ли ты общаться?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1E576B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Зона арктических пустынь и тундра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Тайга и зона смешанных лесов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зоны России. Степи, пустыни. Влажные субтропики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 России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России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1E576B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возводили города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Япония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Китай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Королевство Дания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1E576B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письменности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F42B8D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– часть культуры общества. О первых школах и книгах.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Первая печатная «Азбука»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Чему и как учились в России при </w:t>
            </w:r>
          </w:p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Михаил Васильевич Ломоносов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искусство до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F42B8D" w:rsidRPr="00F42B8D" w:rsidTr="00B5227E">
        <w:trPr>
          <w:trHeight w:val="654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России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E33AE5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sz w:val="28"/>
                <w:szCs w:val="28"/>
              </w:rPr>
              <w:t>«Золотой век» русской культуры (</w:t>
            </w:r>
            <w:r w:rsidRPr="00F42B8D">
              <w:rPr>
                <w:sz w:val="28"/>
                <w:szCs w:val="28"/>
                <w:lang w:val="en-US"/>
              </w:rPr>
              <w:t>XIX</w:t>
            </w:r>
            <w:r w:rsidRPr="00F42B8D">
              <w:rPr>
                <w:sz w:val="28"/>
                <w:szCs w:val="28"/>
              </w:rPr>
              <w:t xml:space="preserve">  век)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E33AE5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F42B8D">
              <w:rPr>
                <w:color w:val="000000"/>
                <w:sz w:val="28"/>
                <w:szCs w:val="28"/>
              </w:rPr>
              <w:t xml:space="preserve">Искусство России </w:t>
            </w:r>
            <w:r w:rsidRPr="00F42B8D">
              <w:rPr>
                <w:color w:val="000000"/>
                <w:sz w:val="28"/>
                <w:szCs w:val="28"/>
                <w:lang w:val="en-US"/>
              </w:rPr>
              <w:t>X</w:t>
            </w:r>
            <w:r w:rsidRPr="00F42B8D">
              <w:rPr>
                <w:color w:val="000000"/>
                <w:sz w:val="28"/>
                <w:szCs w:val="28"/>
              </w:rPr>
              <w:t>Х века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color w:val="000000"/>
                <w:sz w:val="28"/>
                <w:szCs w:val="28"/>
              </w:rPr>
            </w:pPr>
            <w:r w:rsidRPr="00F42B8D">
              <w:rPr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B7E23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Русь боролась с половцами. Победа над шведскими захватчиками</w:t>
            </w:r>
          </w:p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Битва на Чудском озере. Куликовская битва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1941– 1945 </w:t>
            </w:r>
            <w:proofErr w:type="spellStart"/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E33AE5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2561C2" w:rsidP="00F42B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руппово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проект.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Наше государство – РФ. Русский язык – государственный язык  России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России. Символы государства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F42B8D" w:rsidRPr="00F42B8D" w:rsidTr="00B5227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04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</w:p>
        </w:tc>
        <w:tc>
          <w:tcPr>
            <w:tcW w:w="1417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B8D" w:rsidRPr="00F42B8D" w:rsidRDefault="00E33AE5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B5227E" w:rsidRPr="00F42B8D" w:rsidTr="00B5227E">
        <w:tc>
          <w:tcPr>
            <w:tcW w:w="916" w:type="dxa"/>
          </w:tcPr>
          <w:p w:rsidR="00B5227E" w:rsidRPr="00F42B8D" w:rsidRDefault="00B5227E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B5227E" w:rsidRPr="00F42B8D" w:rsidRDefault="00B5227E" w:rsidP="00F4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5227E" w:rsidRPr="002561C2" w:rsidRDefault="00B5227E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C2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985" w:type="dxa"/>
          </w:tcPr>
          <w:p w:rsidR="00B5227E" w:rsidRPr="00F42B8D" w:rsidRDefault="00B5227E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B8D" w:rsidRDefault="00F42B8D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2B8D" w:rsidRDefault="00F42B8D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B5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программы.</w:t>
      </w:r>
    </w:p>
    <w:p w:rsid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1. Учебник. Окружающий мир: 4 класс: в 2 ч. / Н.Ф.Виноградова, Г.С.Калинова - М.: Вентана-Граф.</w:t>
      </w:r>
    </w:p>
    <w:p w:rsidR="00F42B8D" w:rsidRPr="00F42B8D" w:rsidRDefault="00F42B8D" w:rsidP="00B5227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2. Рабочая тетрадь. Окружающий мир: 4 класс, №1, 2 / Н.Ф.Виноградова, Г.С.Калинова.  - М.: Вентана- Граф.</w:t>
      </w: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3. Окружающий мир: программа: 1-4 классы / Н.Ф.Виноградова. – М.: Вентана-Граф – (Начальная школа </w:t>
      </w:r>
      <w:r w:rsidRPr="00F42B8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2B8D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F42B8D" w:rsidRPr="00F42B8D" w:rsidRDefault="00F42B8D" w:rsidP="00F42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  4. Окружающий мир: 3-4 классы: Методика обучения / Н.Ф.Виноградова. – М.: Вентана-Граф.</w:t>
      </w: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5. Окружающий мир: итоговая аттестация за курс начальной школы: типовые тестовые задания.</w:t>
      </w:r>
    </w:p>
    <w:p w:rsidR="00F42B8D" w:rsidRPr="00F42B8D" w:rsidRDefault="00F42B8D" w:rsidP="00F42B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3D" w:rsidRPr="00F42B8D" w:rsidRDefault="00FD223D" w:rsidP="00F42B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D223D" w:rsidRPr="00F42B8D" w:rsidSect="001E576B">
      <w:pgSz w:w="11906" w:h="16838"/>
      <w:pgMar w:top="142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F81"/>
    <w:rsid w:val="000F2454"/>
    <w:rsid w:val="001B4366"/>
    <w:rsid w:val="001E576B"/>
    <w:rsid w:val="00206CE3"/>
    <w:rsid w:val="002561C2"/>
    <w:rsid w:val="0043350E"/>
    <w:rsid w:val="00502069"/>
    <w:rsid w:val="00534754"/>
    <w:rsid w:val="005A4202"/>
    <w:rsid w:val="005A54A1"/>
    <w:rsid w:val="00774FE3"/>
    <w:rsid w:val="007C6478"/>
    <w:rsid w:val="007E29C0"/>
    <w:rsid w:val="00937430"/>
    <w:rsid w:val="00960A56"/>
    <w:rsid w:val="00A37F81"/>
    <w:rsid w:val="00A743BF"/>
    <w:rsid w:val="00B5227E"/>
    <w:rsid w:val="00C54479"/>
    <w:rsid w:val="00CE594C"/>
    <w:rsid w:val="00D6309A"/>
    <w:rsid w:val="00D8554B"/>
    <w:rsid w:val="00E013F0"/>
    <w:rsid w:val="00E33AE5"/>
    <w:rsid w:val="00E55F7A"/>
    <w:rsid w:val="00F42B8D"/>
    <w:rsid w:val="00F76A7C"/>
    <w:rsid w:val="00FB7E23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B012-B2FB-49ED-8D18-9AD3B90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rsid w:val="00F42B8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42B8D"/>
    <w:rPr>
      <w:rFonts w:ascii="Microsoft Sans Serif" w:hAnsi="Microsoft Sans Serif" w:cs="Microsoft Sans Serif"/>
      <w:sz w:val="16"/>
      <w:szCs w:val="16"/>
    </w:rPr>
  </w:style>
  <w:style w:type="character" w:customStyle="1" w:styleId="FontStyle17">
    <w:name w:val="Font Style17"/>
    <w:basedOn w:val="a0"/>
    <w:rsid w:val="00F42B8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F42B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56D4A-3D48-4FFC-B994-24EE0C0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18</cp:revision>
  <dcterms:created xsi:type="dcterms:W3CDTF">2019-09-18T09:57:00Z</dcterms:created>
  <dcterms:modified xsi:type="dcterms:W3CDTF">2019-12-16T08:39:00Z</dcterms:modified>
</cp:coreProperties>
</file>