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0F2CE6" w:rsidP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8E7116">
              <w:rPr>
                <w:rFonts w:ascii="Times New Roman" w:hAnsi="Times New Roman" w:cs="Times New Roman"/>
                <w:sz w:val="28"/>
              </w:rPr>
              <w:t>1» августа 2020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8E7116" w:rsidP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0F2CE6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8E711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1C37C8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E7116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554198" w:rsidP="001C3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1C3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5541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54198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8E7116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8E7116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8E7116">
        <w:rPr>
          <w:rFonts w:ascii="Times New Roman" w:hAnsi="Times New Roman" w:cs="Times New Roman"/>
          <w:sz w:val="28"/>
          <w:szCs w:val="28"/>
        </w:rPr>
        <w:t>4</w:t>
      </w:r>
      <w:r w:rsidR="001C37C8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>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44233E">
        <w:rPr>
          <w:rFonts w:ascii="Times New Roman" w:hAnsi="Times New Roman" w:cs="Times New Roman"/>
          <w:sz w:val="28"/>
          <w:szCs w:val="28"/>
        </w:rPr>
        <w:t xml:space="preserve"> организаций в 2-х частях/ </w:t>
      </w:r>
      <w:r w:rsidR="001C37C8">
        <w:rPr>
          <w:rFonts w:ascii="Times New Roman" w:hAnsi="Times New Roman" w:cs="Times New Roman"/>
          <w:sz w:val="28"/>
          <w:szCs w:val="28"/>
        </w:rPr>
        <w:t xml:space="preserve">Л.Ф. Климанова, </w:t>
      </w:r>
      <w:r w:rsidR="0044233E">
        <w:rPr>
          <w:rFonts w:ascii="Times New Roman" w:hAnsi="Times New Roman" w:cs="Times New Roman"/>
          <w:sz w:val="28"/>
          <w:szCs w:val="28"/>
        </w:rPr>
        <w:t>В.Г.Горецкий,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</w:t>
      </w:r>
      <w:r w:rsidR="001C37C8">
        <w:rPr>
          <w:rFonts w:ascii="Times New Roman" w:hAnsi="Times New Roman" w:cs="Times New Roman"/>
          <w:sz w:val="28"/>
          <w:szCs w:val="28"/>
        </w:rPr>
        <w:t>8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D50FEF" w:rsidRDefault="00C175E7" w:rsidP="00D50F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1C37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175E7" w:rsidP="001C37C8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8D0A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» отведено 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 Промежуточная аттестация проводится с 04.05.202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Pr="001C37C8" w:rsidRDefault="00C175E7" w:rsidP="001C37C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1C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175E7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1C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Default="001C37C8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</w:t>
      </w:r>
      <w:r w:rsidR="00554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научится:</w:t>
      </w:r>
    </w:p>
    <w:p w:rsidR="00554198" w:rsidRPr="008409EB" w:rsidRDefault="00554198" w:rsidP="008409E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Виды речевой и читательской деятельности</w:t>
      </w:r>
    </w:p>
    <w:p w:rsidR="00554198" w:rsidRPr="008409EB" w:rsidRDefault="008409EB" w:rsidP="008409E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читать в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находить в произведениях средства художественной выразительности;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554198" w:rsidRPr="008409EB" w:rsidRDefault="008409EB" w:rsidP="00554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Учащиеся получат возможность научиться: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осознавать значимость чтения для дальнейшего успешного обучения по другим предметам;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воспринимать художественную литературу как вид искусства;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осмысливать нравственное преображение героя, раскрываемое автором в произведении, давать ему нравственно- эстетическую оценку.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работать с детской периодикой. </w:t>
      </w:r>
    </w:p>
    <w:p w:rsidR="00554198" w:rsidRPr="008409EB" w:rsidRDefault="00554198" w:rsidP="00554198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54198" w:rsidRPr="008409EB" w:rsidRDefault="00554198" w:rsidP="008409E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Творческая деятельность</w:t>
      </w:r>
    </w:p>
    <w:p w:rsidR="00554198" w:rsidRPr="008409EB" w:rsidRDefault="008409EB" w:rsidP="008409E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писать отзыв на прочитанную книгу. </w:t>
      </w:r>
    </w:p>
    <w:p w:rsidR="00554198" w:rsidRPr="008409EB" w:rsidRDefault="008409EB" w:rsidP="00554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Учащиеся получат возможность научиться: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554198" w:rsidRPr="008409EB" w:rsidRDefault="00554198" w:rsidP="00554198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54198" w:rsidRPr="008409EB" w:rsidRDefault="00554198" w:rsidP="008409E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Литературоведческая пропедевтика</w:t>
      </w:r>
    </w:p>
    <w:p w:rsidR="00554198" w:rsidRPr="008409EB" w:rsidRDefault="008409EB" w:rsidP="008409E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</w:p>
    <w:p w:rsidR="00554198" w:rsidRPr="008409EB" w:rsidRDefault="008409EB" w:rsidP="00554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Учащиеся получат возможность научиться: </w:t>
      </w:r>
    </w:p>
    <w:p w:rsidR="00554198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определять позиции героев и позицию автора художественного текста; </w:t>
      </w:r>
    </w:p>
    <w:p w:rsidR="00554198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8409EB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B2C88" w:rsidRPr="00731059" w:rsidRDefault="002000B6" w:rsidP="0073105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2000B6" w:rsidRPr="002000B6" w:rsidTr="008409EB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73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8409EB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8409E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Былины. Летописи. Жития</w:t>
            </w: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.</w:t>
            </w:r>
            <w:r w:rsidRPr="008409E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000B6" w:rsidRPr="00731059" w:rsidRDefault="008409EB" w:rsidP="008409E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8409EB">
              <w:rPr>
                <w:b/>
                <w:color w:val="000000"/>
                <w:sz w:val="28"/>
                <w:szCs w:val="28"/>
              </w:rPr>
              <w:t>(9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О былинах. «Ильины три 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поездочки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Цареграда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2000B6" w:rsidRPr="002000B6" w:rsidTr="008409EB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>Чудесный мир классики</w:t>
            </w:r>
          </w:p>
          <w:p w:rsidR="002000B6" w:rsidRPr="008409EB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EB">
              <w:rPr>
                <w:rFonts w:ascii="Times New Roman" w:hAnsi="Times New Roman" w:cs="Times New Roman"/>
                <w:b/>
                <w:sz w:val="28"/>
                <w:szCs w:val="28"/>
              </w:rPr>
              <w:t>(20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  <w:t> 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</w:t>
            </w:r>
            <w:r w:rsidRPr="008409EB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.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Лермонтов. «Дары Терека» (отрывок), «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Ашик-Кериб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»; А. П. Чехов. «Мальчики».</w:t>
            </w:r>
          </w:p>
        </w:tc>
      </w:tr>
      <w:tr w:rsidR="002000B6" w:rsidRPr="002000B6" w:rsidTr="008409EB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409EB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  <w:p w:rsidR="002000B6" w:rsidRPr="00731059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Ф. И. Тютчев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«Еще земли печален вид...», «Как неожиданно и ярко...»;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А. А. Фет.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 «Весенний дождь», «Бабочка»;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Е. А. Баратынский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«Весна, весна! Как воздух чист...», «Где сладкий шепот...»;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А. II. Плещеев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«Дети и птичка»; И. С. Никитин. «В синем небе плывут над нолями...»; Н. А. Некрасов. «Школьник», «В зимние сумерки нянины сказки...»; И. А. Бунин. «Листопад».</w:t>
            </w:r>
          </w:p>
        </w:tc>
      </w:tr>
      <w:tr w:rsidR="00C76C14" w:rsidRPr="002000B6" w:rsidTr="008409EB">
        <w:tc>
          <w:tcPr>
            <w:tcW w:w="675" w:type="dxa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>Литературные сказки</w:t>
            </w:r>
          </w:p>
          <w:p w:rsidR="00C76C14" w:rsidRPr="00731059" w:rsidRDefault="008409EB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Делу время – потехе час </w:t>
            </w:r>
          </w:p>
          <w:p w:rsidR="00852C05" w:rsidRP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Е. Д. Шварц. «Сказка о</w:t>
            </w:r>
            <w:r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потерянном времени»; В. Ю. Дра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гунский. «Главные реки», «Что любит Мишка»; В. В.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Голявкин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«Никакой горчицы я не ел».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Страна детства</w:t>
            </w:r>
          </w:p>
          <w:p w:rsidR="00852C05" w:rsidRP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6237" w:type="dxa"/>
          </w:tcPr>
          <w:p w:rsidR="00731059" w:rsidRPr="00731059" w:rsidRDefault="00852C05" w:rsidP="00852C0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1"/>
              </w:rPr>
            </w:pPr>
            <w:r w:rsidRPr="00852C05">
              <w:rPr>
                <w:color w:val="0D0D0D" w:themeColor="text1" w:themeTint="F2"/>
                <w:sz w:val="28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8206AB" w:rsidRPr="002000B6" w:rsidTr="008409EB">
        <w:tc>
          <w:tcPr>
            <w:tcW w:w="675" w:type="dxa"/>
          </w:tcPr>
          <w:p w:rsidR="008206AB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06AB" w:rsidRDefault="008206AB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  <w:p w:rsidR="008206AB" w:rsidRDefault="008206AB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6237" w:type="dxa"/>
          </w:tcPr>
          <w:p w:rsidR="008206AB" w:rsidRPr="008206AB" w:rsidRDefault="008206AB" w:rsidP="008206A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206A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8206AB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4"/>
              </w:rPr>
              <w:t> «</w:t>
            </w:r>
            <w:r w:rsidRPr="008206A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Поэтическая тетрадь».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31059" w:rsidRPr="00852C05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1"/>
              </w:rPr>
            </w:pPr>
            <w:r w:rsidRPr="00852C05">
              <w:rPr>
                <w:b/>
                <w:color w:val="000000"/>
                <w:sz w:val="28"/>
                <w:szCs w:val="21"/>
              </w:rPr>
              <w:t xml:space="preserve">Природа и мы </w:t>
            </w:r>
            <w:r>
              <w:rPr>
                <w:b/>
                <w:color w:val="000000"/>
                <w:sz w:val="28"/>
                <w:szCs w:val="21"/>
              </w:rPr>
              <w:t xml:space="preserve">     </w:t>
            </w:r>
            <w:r w:rsidR="008206AB">
              <w:rPr>
                <w:b/>
                <w:color w:val="000000"/>
                <w:sz w:val="28"/>
                <w:szCs w:val="21"/>
              </w:rPr>
              <w:t>(</w:t>
            </w:r>
            <w:r w:rsidRPr="00852C05">
              <w:rPr>
                <w:b/>
                <w:color w:val="000000"/>
                <w:sz w:val="28"/>
                <w:szCs w:val="21"/>
              </w:rPr>
              <w:t>9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Д. Н. Мамин-Сибиряк. «Приемыш»;  А. И. Куприн. «Барбос и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Жулька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»; М</w:t>
            </w:r>
            <w:r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. Пришвин. «Выскочка»; К. Г. Па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устовский. «Скрипучие половицы»; Е. И.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Чарушин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«Кабан»; В. П. Астафьев. «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Стрижонок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Скрип».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52C05" w:rsidRDefault="00852C05" w:rsidP="00852C05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 xml:space="preserve">Поэтическая тетрадь </w:t>
            </w:r>
          </w:p>
          <w:p w:rsidR="00852C05" w:rsidRPr="00852C05" w:rsidRDefault="00852C05" w:rsidP="00852C05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  <w:lastRenderedPageBreak/>
              <w:t>(6 ч)</w:t>
            </w:r>
          </w:p>
          <w:p w:rsidR="00852C05" w:rsidRPr="00852C05" w:rsidRDefault="00852C05" w:rsidP="00852C0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lastRenderedPageBreak/>
              <w:t xml:space="preserve">Б. Л. Пастернак. «Золотая осень»;  С. А. Клычков. «Весна в лесу»;  Д. Б.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Кедрин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. «Бабье лето»; Н. 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lastRenderedPageBreak/>
              <w:t>М. Рубцов. «Сентябрь»;  С. А. Есенин. «Лебедушка».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731059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Родина</w:t>
            </w:r>
          </w:p>
          <w:p w:rsidR="00852C05" w:rsidRPr="00F051AB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(6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Жигулин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31059" w:rsidRPr="00356C67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Страна Фантазия (5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2C05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Зарубежная литература</w:t>
            </w:r>
          </w:p>
          <w:p w:rsidR="00731059" w:rsidRPr="00356C67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 (10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pStyle w:val="a8"/>
              <w:ind w:right="8"/>
              <w:jc w:val="both"/>
              <w:rPr>
                <w:b/>
                <w:bCs/>
                <w:color w:val="0D0D0D" w:themeColor="text1" w:themeTint="F2"/>
                <w:w w:val="106"/>
              </w:rPr>
            </w:pPr>
            <w:r w:rsidRPr="00852C05">
              <w:rPr>
                <w:rFonts w:eastAsia="Times New Roman"/>
                <w:color w:val="0D0D0D" w:themeColor="text1" w:themeTint="F2"/>
                <w:sz w:val="28"/>
              </w:rP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852C05">
              <w:rPr>
                <w:rFonts w:eastAsia="Times New Roman"/>
                <w:color w:val="0D0D0D" w:themeColor="text1" w:themeTint="F2"/>
                <w:sz w:val="28"/>
              </w:rPr>
              <w:t>Сойера</w:t>
            </w:r>
            <w:proofErr w:type="spellEnd"/>
            <w:r w:rsidRPr="00852C05">
              <w:rPr>
                <w:rFonts w:eastAsia="Times New Roman"/>
                <w:color w:val="0D0D0D" w:themeColor="text1" w:themeTint="F2"/>
                <w:sz w:val="28"/>
              </w:rPr>
              <w:t>»; С. Лагерлёф. «Святая ночь», «В Назарете».</w:t>
            </w:r>
          </w:p>
        </w:tc>
      </w:tr>
      <w:tr w:rsidR="00AA4A0D" w:rsidRPr="002000B6" w:rsidTr="008409EB">
        <w:tc>
          <w:tcPr>
            <w:tcW w:w="6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A0D" w:rsidRPr="00852C05" w:rsidRDefault="008409EB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b/>
                <w:sz w:val="28"/>
                <w:szCs w:val="28"/>
              </w:rPr>
              <w:t>Итого: 136</w:t>
            </w:r>
            <w:r w:rsidR="008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часов.   </w:t>
            </w:r>
          </w:p>
        </w:tc>
        <w:tc>
          <w:tcPr>
            <w:tcW w:w="6237" w:type="dxa"/>
          </w:tcPr>
          <w:p w:rsidR="00AA4A0D" w:rsidRPr="002000B6" w:rsidRDefault="00AA4A0D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852C05" w:rsidRDefault="00852C05" w:rsidP="00852C05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31D45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852C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852C05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25E8">
              <w:rPr>
                <w:rFonts w:ascii="Times New Roman" w:hAnsi="Times New Roman" w:cs="Times New Roman"/>
                <w:b/>
                <w:sz w:val="28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</w:rPr>
              <w:t>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852C05" w:rsidRDefault="00852C05" w:rsidP="00852C05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52C05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</w:rPr>
              <w:t>Былины. Летописи. Жития</w:t>
            </w:r>
            <w:r w:rsidRPr="00852C05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</w:rPr>
              <w:t>.</w:t>
            </w:r>
            <w:r w:rsidRPr="00852C05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(9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Знакомство с учебником. Летописи.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Из летописи «И повесил Олег щит свой на вратах Царьграда».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Из летописи «И вспомнил Олег коня своего</w:t>
            </w:r>
            <w:proofErr w:type="gramStart"/>
            <w:r w:rsidRPr="00601A2D">
              <w:rPr>
                <w:rFonts w:ascii="Times New Roman" w:eastAsia="Times New Roman" w:hAnsi="Times New Roman"/>
                <w:sz w:val="28"/>
              </w:rPr>
              <w:t>» .</w:t>
            </w:r>
            <w:proofErr w:type="gramEnd"/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Сравнение текста летописи с текстом произведения А.С.Пушкина. «Песнь о вещем Олеге»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Поэтический текст былины «Ильины три 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поездочки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 xml:space="preserve">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553C74" w:rsidRPr="00601A2D" w:rsidRDefault="00601A2D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Прозаический текст былины в пересказе И.Карнауховой.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 xml:space="preserve">Герой былины – защитник Русского государства. Картина В.Васнецова «Богатыри»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«Житие Сергия Радонежского»- памятник древнерусской литературы.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pStyle w:val="a9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Проект «Создание календаря исторических событий».</w:t>
            </w:r>
            <w:r w:rsidRPr="00601A2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Стартовый  контроль техники чтения.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0F25E8">
        <w:tc>
          <w:tcPr>
            <w:tcW w:w="9607" w:type="dxa"/>
            <w:gridSpan w:val="5"/>
          </w:tcPr>
          <w:p w:rsidR="00601A2D" w:rsidRPr="00601A2D" w:rsidRDefault="00601A2D" w:rsidP="00601A2D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bCs/>
                <w:i/>
                <w:color w:val="0D0D0D" w:themeColor="text1" w:themeTint="F2"/>
                <w:sz w:val="28"/>
                <w:szCs w:val="24"/>
              </w:rPr>
              <w:t xml:space="preserve">Чудесный мир классики </w:t>
            </w:r>
            <w:r w:rsidRPr="00601A2D">
              <w:rPr>
                <w:rFonts w:ascii="Times New Roman" w:hAnsi="Times New Roman" w:cs="Times New Roman"/>
                <w:i/>
                <w:sz w:val="28"/>
                <w:szCs w:val="28"/>
              </w:rPr>
              <w:t>(20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Знакомство с названием раздела.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П.П.Ер</w:t>
            </w:r>
            <w:r w:rsidRPr="00601A2D">
              <w:rPr>
                <w:rFonts w:ascii="Times New Roman" w:eastAsia="Times New Roman" w:hAnsi="Times New Roman"/>
                <w:sz w:val="28"/>
              </w:rPr>
              <w:t>шов «Конёк-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Горбунок»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П.П. Ер</w:t>
            </w:r>
            <w:r w:rsidRPr="00601A2D">
              <w:rPr>
                <w:rFonts w:ascii="Times New Roman" w:eastAsia="Times New Roman" w:hAnsi="Times New Roman"/>
                <w:sz w:val="28"/>
              </w:rPr>
              <w:t>шов «Конёк-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Горбунок» Сравнение литературной и народной сказок.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П.П. Ер</w:t>
            </w:r>
            <w:r w:rsidRPr="00601A2D">
              <w:rPr>
                <w:rFonts w:ascii="Times New Roman" w:eastAsia="Times New Roman" w:hAnsi="Times New Roman"/>
                <w:sz w:val="28"/>
              </w:rPr>
              <w:t>шов «Конёк-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Горбунок» Характеристика героя.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Стихи А.С.Пушкина.  «Няне», «Туча». «Унылая пора!».</w:t>
            </w:r>
          </w:p>
          <w:p w:rsidR="0019534E" w:rsidRPr="00601A2D" w:rsidRDefault="0019534E" w:rsidP="000F25E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Знакомство с произведением </w:t>
            </w:r>
            <w:r w:rsidRPr="00601A2D">
              <w:rPr>
                <w:rFonts w:ascii="Times New Roman" w:eastAsia="Times New Roman" w:hAnsi="Times New Roman"/>
                <w:sz w:val="28"/>
              </w:rPr>
              <w:t>А.С. Пушкин</w:t>
            </w:r>
            <w:r w:rsidRPr="00601A2D">
              <w:rPr>
                <w:rFonts w:ascii="Times New Roman" w:hAnsi="Times New Roman"/>
                <w:sz w:val="28"/>
              </w:rPr>
              <w:t>а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«Сказка о мертвой царевне и о семи богатырях»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А.С. Пушкин «Сказка о мертвой царевне и о семи богатырях». Характеристика героев.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А.С. Пушкин «Сказка о мертвой царевне и о семи богатырях». Деление </w:t>
            </w:r>
            <w:r w:rsidRPr="00601A2D">
              <w:rPr>
                <w:rFonts w:ascii="Times New Roman" w:hAnsi="Times New Roman"/>
                <w:sz w:val="28"/>
              </w:rPr>
              <w:t xml:space="preserve"> текста </w:t>
            </w:r>
            <w:r w:rsidRPr="00601A2D">
              <w:rPr>
                <w:rFonts w:ascii="Times New Roman" w:eastAsia="Times New Roman" w:hAnsi="Times New Roman"/>
                <w:sz w:val="28"/>
              </w:rPr>
              <w:t>сказки на части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i/>
                <w:sz w:val="28"/>
              </w:rPr>
              <w:t>«</w:t>
            </w:r>
            <w:r w:rsidRPr="00601A2D">
              <w:rPr>
                <w:rFonts w:ascii="Times New Roman" w:hAnsi="Times New Roman"/>
                <w:sz w:val="28"/>
              </w:rPr>
              <w:t>Что за прелесть эти сказки!» Сказки А.С.Пушкина.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Лермонтов.</w:t>
            </w:r>
            <w:r w:rsidRPr="00601A2D">
              <w:rPr>
                <w:rFonts w:ascii="Times New Roman" w:hAnsi="Times New Roman"/>
                <w:sz w:val="28"/>
              </w:rPr>
              <w:t xml:space="preserve"> А. </w:t>
            </w:r>
            <w:proofErr w:type="spellStart"/>
            <w:r w:rsidRPr="00601A2D">
              <w:rPr>
                <w:rFonts w:ascii="Times New Roman" w:hAnsi="Times New Roman"/>
                <w:sz w:val="28"/>
              </w:rPr>
              <w:t>Шан</w:t>
            </w:r>
            <w:proofErr w:type="spellEnd"/>
            <w:r w:rsidRPr="00601A2D">
              <w:rPr>
                <w:rFonts w:ascii="Times New Roman" w:hAnsi="Times New Roman"/>
                <w:sz w:val="28"/>
              </w:rPr>
              <w:t>-Гирей  из «Воспоминаний о Лермонтове»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Картины  природы в стихотворении М.Ю. Лермонтова «Дары Терека».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 «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Ашик-Кериб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>». Турецкая сказка.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 «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Ашик-Кериб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 xml:space="preserve">». Сравнение мотивов  русской и турецкой сказки.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С. Толстой «Как я увидел Льва Николаевича»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Л.Н. Толстой «Детство». Характеристика главного героя.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Pr="000F25E8" w:rsidRDefault="000F25E8" w:rsidP="000F25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(23 часа)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Л.Н. Толстой «Как мужик камень убрал». Особенности басни.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А.П.Чехов из воспоминаний М.Семановой.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 Чехов «Мальчики». Смысл  названия рассказа.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 Чехов «Мальчики». Главные герои рассказа – герои своего времени.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Обобщение по  разделу «Чудесный мир классики»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Проверим себя и оценим свои достижения  по  разделу «Чудесный мир  классики».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0F25E8">
        <w:tc>
          <w:tcPr>
            <w:tcW w:w="9607" w:type="dxa"/>
            <w:gridSpan w:val="5"/>
          </w:tcPr>
          <w:p w:rsidR="00601A2D" w:rsidRPr="00601A2D" w:rsidRDefault="00601A2D" w:rsidP="00601A2D">
            <w:pPr>
              <w:jc w:val="center"/>
              <w:rPr>
                <w:i/>
              </w:rPr>
            </w:pPr>
            <w:r w:rsidRPr="00601A2D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Поэтическая тетрадь (9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 Стихи Ф. И. Тютчева </w:t>
            </w: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«Еще земли печа</w:t>
            </w:r>
            <w:r w:rsidRPr="00601A2D">
              <w:rPr>
                <w:rFonts w:ascii="Times New Roman" w:eastAsia="Times New Roman" w:hAnsi="Times New Roman"/>
                <w:sz w:val="28"/>
              </w:rPr>
              <w:t>лен вид...», «Как неожиданно и ярко…»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4365" w:type="dxa"/>
          </w:tcPr>
          <w:p w:rsid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А.А. Фет «Весенний дождь», </w:t>
            </w:r>
            <w:r w:rsidRPr="00601A2D">
              <w:rPr>
                <w:rFonts w:ascii="Times New Roman" w:eastAsia="Times New Roman" w:hAnsi="Times New Roman"/>
                <w:sz w:val="28"/>
              </w:rPr>
              <w:t>«Бабочка»</w:t>
            </w:r>
            <w:r w:rsidRPr="00601A2D">
              <w:rPr>
                <w:rFonts w:ascii="Times New Roman" w:hAnsi="Times New Roman"/>
                <w:sz w:val="28"/>
              </w:rPr>
              <w:t>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hAnsi="Times New Roman"/>
                <w:sz w:val="28"/>
              </w:rPr>
              <w:t xml:space="preserve"> Картины  природы в лирическом стихотворении.</w:t>
            </w:r>
          </w:p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Е.А. Баратынский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«Весна, весна! </w:t>
            </w:r>
            <w:r w:rsidRPr="00601A2D">
              <w:rPr>
                <w:rFonts w:ascii="Times New Roman" w:hAnsi="Times New Roman"/>
                <w:sz w:val="28"/>
              </w:rPr>
              <w:t>К</w:t>
            </w:r>
            <w:r w:rsidRPr="00601A2D">
              <w:rPr>
                <w:rFonts w:ascii="Times New Roman" w:eastAsia="Times New Roman" w:hAnsi="Times New Roman"/>
                <w:sz w:val="28"/>
              </w:rPr>
              <w:t>ак воздух чист!..»</w:t>
            </w:r>
            <w:r w:rsidRPr="00601A2D">
              <w:rPr>
                <w:rFonts w:ascii="Times New Roman" w:hAnsi="Times New Roman"/>
                <w:sz w:val="28"/>
              </w:rPr>
              <w:t>. Передача настроения и чувств.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А.Н. Пле</w:t>
            </w:r>
            <w:r w:rsidRPr="00601A2D">
              <w:rPr>
                <w:rFonts w:ascii="Times New Roman" w:eastAsia="Times New Roman" w:hAnsi="Times New Roman"/>
                <w:sz w:val="28"/>
              </w:rPr>
              <w:t>щеев «Дети и птичка»</w:t>
            </w:r>
            <w:r w:rsidRPr="00601A2D">
              <w:rPr>
                <w:rFonts w:ascii="Times New Roman" w:hAnsi="Times New Roman"/>
                <w:sz w:val="28"/>
              </w:rPr>
              <w:t xml:space="preserve">.  </w:t>
            </w:r>
            <w:r w:rsidRPr="00601A2D">
              <w:rPr>
                <w:rFonts w:ascii="Times New Roman" w:eastAsia="Times New Roman" w:hAnsi="Times New Roman"/>
                <w:sz w:val="28"/>
              </w:rPr>
              <w:t>Ритм стихотворения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951" w:type="dxa"/>
          </w:tcPr>
          <w:p w:rsidR="00601A2D" w:rsidRPr="00DC11DC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И.С. Ники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тин «В синем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небе плывут над </w:t>
            </w:r>
            <w:r w:rsidRPr="00601A2D">
              <w:rPr>
                <w:rFonts w:ascii="Times New Roman" w:eastAsia="Times New Roman" w:hAnsi="Times New Roman"/>
                <w:sz w:val="28"/>
              </w:rPr>
              <w:t>полями...»</w:t>
            </w:r>
            <w:r w:rsidRPr="00601A2D">
              <w:rPr>
                <w:rFonts w:ascii="Times New Roman" w:hAnsi="Times New Roman"/>
                <w:sz w:val="28"/>
              </w:rPr>
              <w:t>.  Изменение картин природы.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Н.А. Не</w:t>
            </w: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красов «Школь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ник»</w:t>
            </w: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«В зимние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сумерки нянины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сказки...»</w:t>
            </w:r>
            <w:r w:rsidRPr="00601A2D">
              <w:rPr>
                <w:rFonts w:ascii="Times New Roman" w:hAnsi="Times New Roman"/>
                <w:sz w:val="28"/>
              </w:rPr>
              <w:t>. Выразительное чтение.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Картина осени в стихах И.А.Бунина  «Листопад».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Обобщ</w:t>
            </w:r>
            <w:r w:rsidRPr="00601A2D">
              <w:rPr>
                <w:rFonts w:ascii="Times New Roman" w:hAnsi="Times New Roman"/>
                <w:sz w:val="28"/>
              </w:rPr>
              <w:t xml:space="preserve">ение 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по разделу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 «</w:t>
            </w:r>
            <w:r w:rsidRPr="00601A2D">
              <w:rPr>
                <w:rFonts w:ascii="Times New Roman" w:eastAsia="Times New Roman" w:hAnsi="Times New Roman"/>
                <w:sz w:val="28"/>
              </w:rPr>
              <w:t>Поэтическая тетрадь».</w:t>
            </w:r>
            <w:r w:rsidRPr="00601A2D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</w:t>
            </w:r>
          </w:p>
        </w:tc>
        <w:tc>
          <w:tcPr>
            <w:tcW w:w="1951" w:type="dxa"/>
          </w:tcPr>
          <w:p w:rsidR="00601A2D" w:rsidRPr="00DC11DC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Проверим себя и оценим свои достижения по разделу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«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Поэтическая тетрадь».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0F25E8">
        <w:tc>
          <w:tcPr>
            <w:tcW w:w="9607" w:type="dxa"/>
            <w:gridSpan w:val="5"/>
          </w:tcPr>
          <w:p w:rsidR="00601A2D" w:rsidRPr="00601A2D" w:rsidRDefault="00601A2D" w:rsidP="00601A2D">
            <w:pPr>
              <w:shd w:val="clear" w:color="auto" w:fill="FFFFFF"/>
              <w:ind w:right="7"/>
              <w:jc w:val="center"/>
              <w:rPr>
                <w:i/>
              </w:rPr>
            </w:pPr>
            <w:r w:rsidRPr="00601A2D">
              <w:rPr>
                <w:rFonts w:ascii="Times New Roman" w:hAnsi="Times New Roman"/>
                <w:bCs/>
                <w:i/>
                <w:color w:val="0D0D0D" w:themeColor="text1" w:themeTint="F2"/>
                <w:sz w:val="28"/>
                <w:szCs w:val="24"/>
              </w:rPr>
              <w:t xml:space="preserve">Литературные сказки </w:t>
            </w:r>
            <w:r w:rsidRPr="00601A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(10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Знакомство с названием раздела.  В.Ф. Одоевский «Городок в табакерке»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В.Ф. Одоевский «Городок в таба</w:t>
            </w:r>
            <w:r w:rsidRPr="00601A2D">
              <w:rPr>
                <w:rFonts w:ascii="Times New Roman" w:hAnsi="Times New Roman"/>
                <w:sz w:val="28"/>
              </w:rPr>
              <w:softHyphen/>
              <w:t>керке». Главные герои сказки.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В.М. Гаршин «Сказка о жабе и розе». Сказка или рассказ.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В.М. Гаршин «Сказка о жабе и розе». Герои произведения.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П.П. Бажов «Серебряное копытце». Мотивы народных сказок  в  авторском тексте.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П.П. Бажов «Серебряное копытце». Герои сказки.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С.Т. Аксаков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t>«Аленький цвето</w:t>
            </w:r>
            <w:r w:rsidRPr="00601A2D">
              <w:rPr>
                <w:rFonts w:ascii="Times New Roman" w:hAnsi="Times New Roman"/>
                <w:sz w:val="28"/>
              </w:rPr>
              <w:t>чек». Заглавие. Герои сказки.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601A2D" w:rsidRDefault="00601A2D" w:rsidP="000F25E8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С.Т. Аксаков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t>«Аленький цвето</w:t>
            </w:r>
            <w:r w:rsidRPr="00601A2D">
              <w:rPr>
                <w:rFonts w:ascii="Times New Roman" w:hAnsi="Times New Roman"/>
                <w:sz w:val="28"/>
              </w:rPr>
              <w:t>чек». Деление текста на части. Составление плана.</w:t>
            </w:r>
          </w:p>
          <w:p w:rsidR="0019534E" w:rsidRPr="00601A2D" w:rsidRDefault="0019534E" w:rsidP="000F25E8">
            <w:pPr>
              <w:shd w:val="clear" w:color="auto" w:fill="FFFFFF"/>
              <w:ind w:left="5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Pr="000F25E8" w:rsidRDefault="000F25E8" w:rsidP="000F25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 четверть (</w:t>
            </w:r>
            <w:r w:rsidR="00204616">
              <w:rPr>
                <w:rFonts w:ascii="Times New Roman" w:hAnsi="Times New Roman" w:cs="Times New Roman"/>
                <w:b/>
                <w:sz w:val="28"/>
              </w:rPr>
              <w:t>29 часов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Обобщение по разделу «Литературные сказки»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Проверим себя и оценим свои достижения  по разделу «Литературные сказки».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3F7B7C" w:rsidTr="000F25E8">
        <w:tc>
          <w:tcPr>
            <w:tcW w:w="9607" w:type="dxa"/>
            <w:gridSpan w:val="5"/>
          </w:tcPr>
          <w:p w:rsidR="003F7B7C" w:rsidRPr="003F7B7C" w:rsidRDefault="003F7B7C" w:rsidP="003F7B7C">
            <w:pPr>
              <w:jc w:val="center"/>
              <w:rPr>
                <w:i/>
              </w:rPr>
            </w:pPr>
            <w:r w:rsidRPr="003F7B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Делу время – потехе час (6 ч)</w:t>
            </w: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ind w:left="5" w:right="-203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Знакомство с произведением Е.Л. Шварца 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«Сказка о потерянном времени»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ind w:left="5" w:right="-203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Поучительный смысл  «Сказки о потерянном времени» </w:t>
            </w:r>
            <w:r w:rsidRPr="003F7B7C">
              <w:rPr>
                <w:rFonts w:ascii="Times New Roman" w:hAnsi="Times New Roman"/>
                <w:sz w:val="28"/>
              </w:rPr>
              <w:t>Е.Л. Шварца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В.Ю. Драгунский «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Главные реки». Особенности юмористического текста.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F7B7C">
              <w:rPr>
                <w:rFonts w:ascii="Times New Roman" w:hAnsi="Times New Roman"/>
                <w:sz w:val="28"/>
              </w:rPr>
              <w:t xml:space="preserve">В.Ю. Драгунский «Что любит Мишка». Авторское отношение </w:t>
            </w:r>
            <w:proofErr w:type="gramStart"/>
            <w:r w:rsidRPr="003F7B7C">
              <w:rPr>
                <w:rFonts w:ascii="Times New Roman" w:hAnsi="Times New Roman"/>
                <w:sz w:val="28"/>
              </w:rPr>
              <w:t>к  изображаемому</w:t>
            </w:r>
            <w:proofErr w:type="gramEnd"/>
            <w:r w:rsidRPr="003F7B7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 w:rsidRPr="003F7B7C">
              <w:rPr>
                <w:rFonts w:ascii="Times New Roman" w:hAnsi="Times New Roman"/>
                <w:sz w:val="28"/>
              </w:rPr>
              <w:t>Голявкин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«Никакой я горчицы не ел». Смысл заголовка.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Обобщение  по ра</w:t>
            </w:r>
            <w:r>
              <w:rPr>
                <w:rFonts w:ascii="Times New Roman" w:hAnsi="Times New Roman"/>
                <w:sz w:val="28"/>
              </w:rPr>
              <w:t>зделу «Делу время – потехе час»</w:t>
            </w:r>
            <w:r w:rsidRPr="003F7B7C">
              <w:rPr>
                <w:rFonts w:ascii="Times New Roman" w:hAnsi="Times New Roman"/>
                <w:sz w:val="28"/>
              </w:rPr>
              <w:t xml:space="preserve">. Оценка достижений.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0F25E8">
        <w:tc>
          <w:tcPr>
            <w:tcW w:w="9607" w:type="dxa"/>
            <w:gridSpan w:val="5"/>
          </w:tcPr>
          <w:p w:rsidR="003F7B7C" w:rsidRPr="003F7B7C" w:rsidRDefault="003F7B7C" w:rsidP="003F7B7C">
            <w:pPr>
              <w:jc w:val="center"/>
              <w:rPr>
                <w:i/>
              </w:rPr>
            </w:pPr>
            <w:r w:rsidRPr="003F7B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Страна детства (7 ч)</w:t>
            </w: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Знакомство с названием раздела. Б.С. Житков «Как</w:t>
            </w:r>
            <w:r w:rsidRPr="003F7B7C">
              <w:rPr>
                <w:rFonts w:ascii="Times New Roman" w:hAnsi="Times New Roman"/>
                <w:sz w:val="28"/>
              </w:rPr>
              <w:t xml:space="preserve"> я ловил человеч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ков»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Б.С. Житков «Как</w:t>
            </w:r>
            <w:r w:rsidRPr="003F7B7C">
              <w:rPr>
                <w:rFonts w:ascii="Times New Roman" w:hAnsi="Times New Roman"/>
                <w:sz w:val="28"/>
              </w:rPr>
              <w:t xml:space="preserve"> я ловил человеч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ков». Особенности  развития сюжета.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К.Г. Паустовский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«Корзина с еловыми шишками». Особенности  развития событий.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К.Г. Паустовский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«Корзина с еловыми шишками». Характеристика героев.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М.М. Зощенко «Елка». Проверка умений работать с  текстом.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М.М. Зощенко «Елка». Составление плана. Пересказ.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Проверим себя и оценим свои </w:t>
            </w:r>
            <w:proofErr w:type="gramStart"/>
            <w:r w:rsidRPr="003F7B7C">
              <w:rPr>
                <w:rFonts w:ascii="Times New Roman" w:hAnsi="Times New Roman"/>
                <w:sz w:val="28"/>
              </w:rPr>
              <w:t>достижения  по</w:t>
            </w:r>
            <w:proofErr w:type="gramEnd"/>
            <w:r w:rsidRPr="003F7B7C">
              <w:rPr>
                <w:rFonts w:ascii="Times New Roman" w:hAnsi="Times New Roman"/>
                <w:sz w:val="28"/>
              </w:rPr>
              <w:t xml:space="preserve"> разделу «Страна детства»</w:t>
            </w:r>
          </w:p>
          <w:p w:rsidR="0019534E" w:rsidRPr="003F7B7C" w:rsidRDefault="0019534E" w:rsidP="000F25E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0F25E8">
        <w:tc>
          <w:tcPr>
            <w:tcW w:w="9607" w:type="dxa"/>
            <w:gridSpan w:val="5"/>
          </w:tcPr>
          <w:p w:rsidR="003F7B7C" w:rsidRPr="003F7B7C" w:rsidRDefault="000F25E8" w:rsidP="003F7B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25E8">
              <w:rPr>
                <w:rFonts w:ascii="Times New Roman" w:hAnsi="Times New Roman" w:cs="Times New Roman"/>
                <w:i/>
                <w:sz w:val="28"/>
              </w:rPr>
              <w:lastRenderedPageBreak/>
              <w:t>Поэтическая тетрадь (5 ч)</w:t>
            </w:r>
          </w:p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>Знакомство с названием раздела. В.Я. Брюсов «Опять сон».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>В.Я. Брюсов», «Детская». Выразительное чтение.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204616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>С.А. Есенин «Ба</w:t>
            </w:r>
            <w:r w:rsidRPr="000F25E8">
              <w:rPr>
                <w:rFonts w:ascii="Times New Roman" w:hAnsi="Times New Roman"/>
                <w:spacing w:val="-1"/>
                <w:sz w:val="28"/>
              </w:rPr>
              <w:t>бушкины сказки». Тема  стихотворения.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 xml:space="preserve">М.И. Цветаева «Бежит тропинка </w:t>
            </w:r>
            <w:r w:rsidRPr="000F25E8">
              <w:rPr>
                <w:rFonts w:ascii="Times New Roman" w:hAnsi="Times New Roman"/>
                <w:spacing w:val="-1"/>
                <w:sz w:val="28"/>
              </w:rPr>
              <w:t xml:space="preserve">с бугорка», «Наши </w:t>
            </w:r>
            <w:r w:rsidRPr="000F25E8">
              <w:rPr>
                <w:rFonts w:ascii="Times New Roman" w:hAnsi="Times New Roman"/>
                <w:sz w:val="28"/>
              </w:rPr>
              <w:t>царства». Тема детства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 xml:space="preserve"> Обобщение по разделу «Поэтическая тетрадь». Оценка достижений. 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Default="000F25E8" w:rsidP="000F25E8">
            <w:pPr>
              <w:jc w:val="center"/>
            </w:pPr>
            <w:r w:rsidRPr="003F7B7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 xml:space="preserve">Природа и мы   </w:t>
            </w:r>
            <w:proofErr w:type="gramStart"/>
            <w:r w:rsidRPr="003F7B7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 xml:space="preserve">   (</w:t>
            </w:r>
            <w:proofErr w:type="gramEnd"/>
            <w:r w:rsidRPr="003F7B7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 xml:space="preserve"> 9 ч)</w:t>
            </w: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Знакомство с названием раздела. Д.Н. Мамин-Сибиряк «Приёмыш»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365" w:type="dxa"/>
          </w:tcPr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Д.Н. Мамин-Сибиряк «Приёмыш». Анализ заголовка.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4365" w:type="dxa"/>
          </w:tcPr>
          <w:p w:rsidR="000F25E8" w:rsidRPr="003F7B7C" w:rsidRDefault="000F25E8" w:rsidP="000F25E8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spacing w:val="-2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А.И. Куприн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«Барбос  </w:t>
            </w:r>
          </w:p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и </w:t>
            </w:r>
            <w:proofErr w:type="spellStart"/>
            <w:r w:rsidRPr="003F7B7C">
              <w:rPr>
                <w:rFonts w:ascii="Times New Roman" w:hAnsi="Times New Roman"/>
                <w:spacing w:val="-2"/>
                <w:sz w:val="28"/>
              </w:rPr>
              <w:t>Жуль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>ка</w:t>
            </w:r>
            <w:proofErr w:type="spellEnd"/>
            <w:r w:rsidRPr="003F7B7C">
              <w:rPr>
                <w:rFonts w:ascii="Times New Roman" w:hAnsi="Times New Roman"/>
                <w:spacing w:val="-1"/>
                <w:sz w:val="28"/>
              </w:rPr>
              <w:t>». Герои произведения.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>М.М. Пришвин</w:t>
            </w:r>
            <w:r w:rsidRPr="003F7B7C">
              <w:rPr>
                <w:rFonts w:ascii="Times New Roman" w:hAnsi="Times New Roman"/>
                <w:sz w:val="28"/>
              </w:rPr>
              <w:t xml:space="preserve"> «Выскочка». Характеристика героя.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Е.И. 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Чару</w:t>
            </w:r>
            <w:r w:rsidRPr="003F7B7C">
              <w:rPr>
                <w:rFonts w:ascii="Times New Roman" w:hAnsi="Times New Roman"/>
                <w:sz w:val="28"/>
              </w:rPr>
              <w:t>шин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«Кабан». Характеристика героев на основе их поступков.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В.П. Астафьев «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Стрижо</w:t>
            </w:r>
            <w:r w:rsidRPr="003F7B7C">
              <w:rPr>
                <w:rFonts w:ascii="Times New Roman" w:hAnsi="Times New Roman"/>
                <w:sz w:val="28"/>
              </w:rPr>
              <w:t>нок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Скрип». Герои рассказа.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В.П. Астафьев «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Стрижо</w:t>
            </w:r>
            <w:r>
              <w:rPr>
                <w:rFonts w:ascii="Times New Roman" w:hAnsi="Times New Roman"/>
                <w:sz w:val="28"/>
              </w:rPr>
              <w:t>нок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Скрип». </w:t>
            </w:r>
            <w:r w:rsidRPr="003F7B7C">
              <w:rPr>
                <w:rFonts w:ascii="Times New Roman" w:hAnsi="Times New Roman"/>
                <w:sz w:val="28"/>
              </w:rPr>
              <w:t xml:space="preserve"> Деление текста на части.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Обобщение по разделу «Природа и мы».</w:t>
            </w:r>
            <w:r w:rsidRPr="003F7B7C">
              <w:rPr>
                <w:rFonts w:ascii="Times New Roman" w:hAnsi="Times New Roman"/>
                <w:sz w:val="28"/>
              </w:rPr>
              <w:t xml:space="preserve"> Оценка достижений.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Проект «Природа и мы».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16" w:rsidTr="004C5A70">
        <w:tc>
          <w:tcPr>
            <w:tcW w:w="9607" w:type="dxa"/>
            <w:gridSpan w:val="5"/>
          </w:tcPr>
          <w:p w:rsidR="00204616" w:rsidRPr="00204616" w:rsidRDefault="00204616" w:rsidP="0020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()</w:t>
            </w:r>
          </w:p>
        </w:tc>
      </w:tr>
      <w:tr w:rsidR="000F25E8" w:rsidTr="000F25E8">
        <w:tc>
          <w:tcPr>
            <w:tcW w:w="9607" w:type="dxa"/>
            <w:gridSpan w:val="5"/>
          </w:tcPr>
          <w:p w:rsidR="000F25E8" w:rsidRPr="008445AF" w:rsidRDefault="000F25E8" w:rsidP="000F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AB">
              <w:rPr>
                <w:rFonts w:ascii="Times New Roman" w:eastAsia="Times New Roman" w:hAnsi="Times New Roman"/>
                <w:bCs/>
                <w:i/>
                <w:color w:val="0D0D0D" w:themeColor="text1" w:themeTint="F2"/>
                <w:sz w:val="28"/>
                <w:szCs w:val="24"/>
              </w:rPr>
              <w:t xml:space="preserve">Поэтическая тетрадь  </w:t>
            </w:r>
            <w:r w:rsidRPr="008206AB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4"/>
              </w:rPr>
              <w:t>(6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Лирическое стихотворение Б.Л. Пастернака «Золотая осень»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204616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Картины весны в стихотворении С.А. </w:t>
            </w:r>
            <w:proofErr w:type="spellStart"/>
            <w:r w:rsidRPr="008206AB">
              <w:rPr>
                <w:rFonts w:ascii="Times New Roman" w:hAnsi="Times New Roman"/>
                <w:sz w:val="28"/>
              </w:rPr>
              <w:t>Клычкова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 «Весна в лесу».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1951" w:type="dxa"/>
          </w:tcPr>
          <w:p w:rsidR="008206AB" w:rsidRDefault="008206AB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8206AB" w:rsidRDefault="000F25E8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 w:rsidRPr="008206AB">
              <w:rPr>
                <w:rFonts w:ascii="Times New Roman" w:hAnsi="Times New Roman"/>
                <w:sz w:val="28"/>
              </w:rPr>
              <w:t>Кедрин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«Бабье </w:t>
            </w:r>
            <w:proofErr w:type="gramStart"/>
            <w:r w:rsidRPr="008206AB">
              <w:rPr>
                <w:rFonts w:ascii="Times New Roman" w:hAnsi="Times New Roman"/>
                <w:sz w:val="28"/>
              </w:rPr>
              <w:t>лето»  -</w:t>
            </w:r>
            <w:proofErr w:type="gramEnd"/>
            <w:r w:rsidRPr="008206AB">
              <w:rPr>
                <w:rFonts w:ascii="Times New Roman" w:hAnsi="Times New Roman"/>
                <w:sz w:val="28"/>
              </w:rPr>
              <w:t xml:space="preserve"> картины лета.</w:t>
            </w:r>
          </w:p>
          <w:p w:rsidR="0019534E" w:rsidRPr="008206AB" w:rsidRDefault="0019534E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8"/>
              </w:rPr>
              <w:t>02.04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8206AB" w:rsidRDefault="000F25E8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Н.М. Рубцов «</w:t>
            </w:r>
            <w:proofErr w:type="gramStart"/>
            <w:r w:rsidRPr="008206AB">
              <w:rPr>
                <w:rFonts w:ascii="Times New Roman" w:hAnsi="Times New Roman"/>
                <w:sz w:val="28"/>
              </w:rPr>
              <w:t>Сентябрь»  -</w:t>
            </w:r>
            <w:proofErr w:type="gramEnd"/>
            <w:r w:rsidRPr="008206AB">
              <w:rPr>
                <w:rFonts w:ascii="Times New Roman" w:hAnsi="Times New Roman"/>
                <w:sz w:val="28"/>
              </w:rPr>
              <w:t xml:space="preserve"> природа в сентябре.</w:t>
            </w:r>
          </w:p>
          <w:p w:rsidR="0019534E" w:rsidRPr="008206AB" w:rsidRDefault="0019534E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8"/>
              </w:rPr>
              <w:t>05.04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80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pacing w:val="-1"/>
                <w:sz w:val="28"/>
              </w:rPr>
              <w:t xml:space="preserve">Мотивы народного творчества в стихотворении С.А. Есенина </w:t>
            </w:r>
            <w:r w:rsidRPr="008206AB">
              <w:rPr>
                <w:rFonts w:ascii="Times New Roman" w:hAnsi="Times New Roman"/>
                <w:sz w:val="28"/>
              </w:rPr>
              <w:t>«Лебедушка».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Обобщающий урок по разделу «Поэтическая тетрадь». Оценка достижений.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Pr="000F25E8" w:rsidRDefault="000F25E8" w:rsidP="000F25E8">
            <w:pPr>
              <w:jc w:val="center"/>
              <w:rPr>
                <w:rFonts w:ascii="Times New Roman" w:hAnsi="Times New Roman" w:cs="Times New Roman"/>
              </w:rPr>
            </w:pPr>
            <w:r w:rsidRPr="000F25E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Родина (6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Знакомство с названием раздела. И.С. Никитин «Русь»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И.С. Никитин «Русь».  Образ Родины в поэтическом тексте.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С.Д. Дрожжин «Родине». Авторское отношение к изображаемому.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1951" w:type="dxa"/>
          </w:tcPr>
          <w:p w:rsidR="008206AB" w:rsidRPr="00A87719" w:rsidRDefault="008206AB" w:rsidP="00D83B17">
            <w:pPr>
              <w:rPr>
                <w:rFonts w:ascii="Times New Roman" w:hAnsi="Times New Roman" w:cs="Times New Roman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pacing w:val="-1"/>
                <w:sz w:val="28"/>
              </w:rPr>
              <w:t xml:space="preserve">А.В. </w:t>
            </w:r>
            <w:proofErr w:type="spellStart"/>
            <w:r w:rsidRPr="008206AB">
              <w:rPr>
                <w:rFonts w:ascii="Times New Roman" w:hAnsi="Times New Roman"/>
                <w:spacing w:val="-1"/>
                <w:sz w:val="28"/>
              </w:rPr>
              <w:t>Жигулин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«О, Родина! </w:t>
            </w:r>
            <w:r w:rsidRPr="008206AB">
              <w:rPr>
                <w:rFonts w:ascii="Times New Roman" w:hAnsi="Times New Roman"/>
                <w:spacing w:val="-2"/>
                <w:sz w:val="28"/>
              </w:rPr>
              <w:t>В неярком бле</w:t>
            </w:r>
            <w:r w:rsidRPr="008206AB">
              <w:rPr>
                <w:rFonts w:ascii="Times New Roman" w:hAnsi="Times New Roman"/>
                <w:sz w:val="28"/>
              </w:rPr>
              <w:t>ске».  Тема стихотворения.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Обобщающий урок по разделу «Родина». Оценка достижений.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A87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Проект: «Они защищали Родину»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0F25E8">
        <w:tc>
          <w:tcPr>
            <w:tcW w:w="9607" w:type="dxa"/>
            <w:gridSpan w:val="5"/>
          </w:tcPr>
          <w:p w:rsidR="008206AB" w:rsidRDefault="008206AB" w:rsidP="008206AB">
            <w:pPr>
              <w:jc w:val="center"/>
            </w:pPr>
            <w:r w:rsidRPr="008206A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Страна Фантазия (5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Знакомство с названием раздела</w:t>
            </w:r>
            <w:r w:rsidRPr="008206AB">
              <w:rPr>
                <w:rFonts w:ascii="Times New Roman" w:hAnsi="Times New Roman"/>
                <w:spacing w:val="-1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 Е. С. Велтистов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«Приключения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Электроника»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Е.С. Велтистов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«Приключения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Электроника» </w:t>
            </w:r>
            <w:r w:rsidRPr="008206AB">
              <w:rPr>
                <w:rFonts w:ascii="Times New Roman" w:hAnsi="Times New Roman"/>
                <w:sz w:val="28"/>
              </w:rPr>
              <w:t>Необычные герои рассказа.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Кир Булычёв «Путешествие Алисы»</w:t>
            </w:r>
            <w:r w:rsidRPr="008206AB">
              <w:rPr>
                <w:rFonts w:ascii="Times New Roman" w:hAnsi="Times New Roman"/>
                <w:sz w:val="28"/>
              </w:rPr>
              <w:t>. Сравнение героев.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A87719">
        <w:trPr>
          <w:trHeight w:val="78"/>
        </w:trPr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8206AB" w:rsidRPr="008206AB" w:rsidRDefault="008206AB" w:rsidP="005C39A7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Обобщение по разделу  «Страна Фантазия».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C39A7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Проверка техники чтения</w:t>
            </w:r>
            <w:bookmarkStart w:id="0" w:name="_GoBack"/>
            <w:bookmarkEnd w:id="0"/>
            <w:r w:rsidRPr="008206AB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 в рамках промежуточной аттестации.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0F25E8">
        <w:trPr>
          <w:trHeight w:val="78"/>
        </w:trPr>
        <w:tc>
          <w:tcPr>
            <w:tcW w:w="9607" w:type="dxa"/>
            <w:gridSpan w:val="5"/>
          </w:tcPr>
          <w:p w:rsidR="008206AB" w:rsidRPr="008206AB" w:rsidRDefault="008206AB" w:rsidP="008206AB">
            <w:pPr>
              <w:jc w:val="center"/>
              <w:rPr>
                <w:rFonts w:ascii="Times New Roman" w:hAnsi="Times New Roman" w:cs="Times New Roman"/>
              </w:rPr>
            </w:pPr>
            <w:r w:rsidRPr="008206A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Зарубежная литература (10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Знакомство с названием раздела</w:t>
            </w:r>
            <w:r w:rsidRPr="008206AB">
              <w:rPr>
                <w:rFonts w:ascii="Times New Roman" w:hAnsi="Times New Roman"/>
                <w:sz w:val="28"/>
              </w:rPr>
              <w:t xml:space="preserve">.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Д. Свифт </w:t>
            </w:r>
            <w:r w:rsidRPr="008206AB">
              <w:rPr>
                <w:rFonts w:ascii="Times New Roman" w:eastAsia="Times New Roman" w:hAnsi="Times New Roman"/>
                <w:sz w:val="28"/>
              </w:rPr>
              <w:t>«Путешествие Гулливера»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8206AB" w:rsidRDefault="008206AB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Д. Свифт </w:t>
            </w:r>
            <w:r w:rsidRPr="008206AB">
              <w:rPr>
                <w:rFonts w:ascii="Times New Roman" w:eastAsia="Times New Roman" w:hAnsi="Times New Roman"/>
                <w:sz w:val="28"/>
              </w:rPr>
              <w:t>«Путешествие Гулливера»</w:t>
            </w:r>
            <w:r w:rsidRPr="008206AB">
              <w:rPr>
                <w:rFonts w:ascii="Times New Roman" w:hAnsi="Times New Roman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hAnsi="Times New Roman"/>
                <w:sz w:val="28"/>
              </w:rPr>
              <w:t>Особое развитие сюжета.</w:t>
            </w:r>
          </w:p>
          <w:p w:rsidR="0019534E" w:rsidRPr="008206AB" w:rsidRDefault="0019534E" w:rsidP="000F25E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95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Знакомство  с произведением  </w:t>
            </w:r>
            <w:r w:rsidRPr="008206AB">
              <w:rPr>
                <w:rFonts w:ascii="Times New Roman" w:eastAsia="Times New Roman" w:hAnsi="Times New Roman"/>
                <w:sz w:val="28"/>
              </w:rPr>
              <w:t>Г.Х. Андерсен</w:t>
            </w:r>
            <w:r w:rsidRPr="008206AB">
              <w:rPr>
                <w:rFonts w:ascii="Times New Roman" w:hAnsi="Times New Roman"/>
                <w:sz w:val="28"/>
              </w:rPr>
              <w:t xml:space="preserve">а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«Русалочка»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 w:rsidRPr="008206AB">
              <w:rPr>
                <w:rFonts w:ascii="Times New Roman" w:hAnsi="Times New Roman"/>
                <w:sz w:val="28"/>
              </w:rPr>
              <w:t>. Характеристика героев.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 w:rsidRPr="008206AB">
              <w:rPr>
                <w:rFonts w:ascii="Times New Roman" w:hAnsi="Times New Roman"/>
                <w:sz w:val="28"/>
              </w:rPr>
              <w:t>. Составление рассказа о Русалочке.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М. Твен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«Приключения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Тома </w:t>
            </w:r>
            <w:proofErr w:type="spellStart"/>
            <w:r w:rsidRPr="008206AB">
              <w:rPr>
                <w:rFonts w:ascii="Times New Roman" w:eastAsia="Times New Roman" w:hAnsi="Times New Roman"/>
                <w:sz w:val="28"/>
              </w:rPr>
              <w:t>Сойера</w:t>
            </w:r>
            <w:proofErr w:type="spellEnd"/>
            <w:r w:rsidRPr="008206AB">
              <w:rPr>
                <w:rFonts w:ascii="Times New Roman" w:eastAsia="Times New Roman" w:hAnsi="Times New Roman"/>
                <w:sz w:val="28"/>
              </w:rPr>
              <w:t>»</w:t>
            </w:r>
            <w:r w:rsidRPr="008206AB">
              <w:rPr>
                <w:rFonts w:ascii="Times New Roman" w:hAnsi="Times New Roman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hAnsi="Times New Roman"/>
                <w:sz w:val="28"/>
              </w:rPr>
              <w:t>Особенности  повествования.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87719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М. Твен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«Приключения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Тома </w:t>
            </w:r>
            <w:proofErr w:type="spellStart"/>
            <w:r w:rsidRPr="008206AB">
              <w:rPr>
                <w:rFonts w:ascii="Times New Roman" w:eastAsia="Times New Roman" w:hAnsi="Times New Roman"/>
                <w:sz w:val="28"/>
              </w:rPr>
              <w:t>Сойера</w:t>
            </w:r>
            <w:proofErr w:type="spellEnd"/>
            <w:r w:rsidRPr="008206AB">
              <w:rPr>
                <w:rFonts w:ascii="Times New Roman" w:eastAsia="Times New Roman" w:hAnsi="Times New Roman"/>
                <w:sz w:val="28"/>
              </w:rPr>
              <w:t>»</w:t>
            </w:r>
            <w:r w:rsidRPr="008206AB">
              <w:rPr>
                <w:rFonts w:ascii="Times New Roman" w:hAnsi="Times New Roman"/>
                <w:sz w:val="28"/>
              </w:rPr>
              <w:t>. Характеристика героев.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87719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С. Лагерлеф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«Святая ночь»</w:t>
            </w:r>
            <w:r w:rsidRPr="008206AB">
              <w:rPr>
                <w:rFonts w:ascii="Times New Roman" w:hAnsi="Times New Roman"/>
                <w:sz w:val="28"/>
              </w:rPr>
              <w:t>. Нравственный смысл произведения.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87719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D9086C" w:rsidRDefault="008206AB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С. Лагерлеф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«В Назарете»</w:t>
            </w:r>
            <w:r w:rsidRPr="008206AB">
              <w:rPr>
                <w:rFonts w:ascii="Times New Roman" w:hAnsi="Times New Roman"/>
                <w:sz w:val="28"/>
              </w:rPr>
              <w:t>. Скрытый смысл произведения.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D9086C" w:rsidRDefault="008206AB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Обобщ</w:t>
            </w:r>
            <w:r w:rsidRPr="008206AB">
              <w:rPr>
                <w:rFonts w:ascii="Times New Roman" w:hAnsi="Times New Roman"/>
                <w:sz w:val="28"/>
              </w:rPr>
              <w:t xml:space="preserve">ение по разделу </w:t>
            </w:r>
            <w:r w:rsidRPr="008206AB">
              <w:rPr>
                <w:rFonts w:ascii="Times New Roman" w:eastAsia="Times New Roman" w:hAnsi="Times New Roman"/>
                <w:sz w:val="28"/>
              </w:rPr>
              <w:t>«Зарубежная литература». Оценка достижений.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/>
        </w:tc>
      </w:tr>
    </w:tbl>
    <w:p w:rsidR="00FB1253" w:rsidRDefault="00241DB4" w:rsidP="00FB1253">
      <w:pPr>
        <w:rPr>
          <w:rFonts w:ascii="Times New Roman" w:hAnsi="Times New Roman" w:cs="Times New Roman"/>
          <w:sz w:val="28"/>
          <w:szCs w:val="28"/>
        </w:rPr>
      </w:pPr>
      <w:r w:rsidRPr="00241DB4">
        <w:rPr>
          <w:rFonts w:ascii="Times New Roman" w:hAnsi="Times New Roman" w:cs="Times New Roman"/>
          <w:sz w:val="28"/>
          <w:szCs w:val="28"/>
        </w:rPr>
        <w:t xml:space="preserve">    Необходима коррек</w:t>
      </w:r>
      <w:r>
        <w:rPr>
          <w:rFonts w:ascii="Times New Roman" w:hAnsi="Times New Roman" w:cs="Times New Roman"/>
          <w:sz w:val="28"/>
          <w:szCs w:val="28"/>
        </w:rPr>
        <w:t>тировка</w:t>
      </w:r>
      <w:r w:rsidRPr="00241DB4">
        <w:rPr>
          <w:rFonts w:ascii="Times New Roman" w:hAnsi="Times New Roman" w:cs="Times New Roman"/>
          <w:sz w:val="28"/>
          <w:szCs w:val="28"/>
        </w:rPr>
        <w:t xml:space="preserve"> </w:t>
      </w:r>
      <w:r w:rsidR="0020461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41DB4">
        <w:rPr>
          <w:rFonts w:ascii="Times New Roman" w:hAnsi="Times New Roman" w:cs="Times New Roman"/>
          <w:sz w:val="28"/>
          <w:szCs w:val="28"/>
        </w:rPr>
        <w:t xml:space="preserve"> на </w:t>
      </w:r>
      <w:r w:rsidR="002046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04616">
        <w:rPr>
          <w:rFonts w:ascii="Times New Roman" w:hAnsi="Times New Roman" w:cs="Times New Roman"/>
          <w:sz w:val="28"/>
          <w:szCs w:val="28"/>
        </w:rPr>
        <w:t>ов</w:t>
      </w:r>
      <w:r w:rsidRPr="00241DB4">
        <w:rPr>
          <w:rFonts w:ascii="Times New Roman" w:hAnsi="Times New Roman" w:cs="Times New Roman"/>
          <w:sz w:val="28"/>
          <w:szCs w:val="28"/>
        </w:rPr>
        <w:t>.</w:t>
      </w:r>
    </w:p>
    <w:p w:rsidR="00241DB4" w:rsidRDefault="00241DB4" w:rsidP="00FB1253">
      <w:pPr>
        <w:rPr>
          <w:rFonts w:ascii="Times New Roman" w:hAnsi="Times New Roman" w:cs="Times New Roman"/>
          <w:sz w:val="28"/>
          <w:szCs w:val="28"/>
        </w:rPr>
      </w:pPr>
    </w:p>
    <w:p w:rsidR="00C422F5" w:rsidRDefault="00C422F5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04616" w:rsidRDefault="00204616" w:rsidP="00FB1253">
      <w:pPr>
        <w:rPr>
          <w:rFonts w:ascii="Times New Roman" w:hAnsi="Times New Roman" w:cs="Times New Roman"/>
          <w:sz w:val="28"/>
          <w:szCs w:val="28"/>
        </w:rPr>
      </w:pPr>
    </w:p>
    <w:p w:rsidR="00241DB4" w:rsidRPr="00241DB4" w:rsidRDefault="00241DB4" w:rsidP="00FB1253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66B0D" w:rsidRDefault="002E178F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B0D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204616">
        <w:rPr>
          <w:rFonts w:ascii="Times New Roman" w:hAnsi="Times New Roman" w:cs="Times New Roman"/>
          <w:sz w:val="28"/>
          <w:szCs w:val="28"/>
        </w:rPr>
        <w:t>4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</w:t>
      </w:r>
      <w:r w:rsidR="00667F9D">
        <w:rPr>
          <w:rFonts w:ascii="Times New Roman" w:hAnsi="Times New Roman" w:cs="Times New Roman"/>
          <w:sz w:val="28"/>
          <w:szCs w:val="28"/>
        </w:rPr>
        <w:t>8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</w:t>
      </w:r>
      <w:r w:rsidR="002046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F9D">
        <w:rPr>
          <w:rFonts w:ascii="Times New Roman" w:hAnsi="Times New Roman" w:cs="Times New Roman"/>
          <w:sz w:val="28"/>
          <w:szCs w:val="28"/>
        </w:rPr>
        <w:t>Книгочей: словарь-справочник по литературному чтению: 1-4 классы: для младших школьников/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>-Граф, 2012.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72426"/>
    <w:multiLevelType w:val="hybridMultilevel"/>
    <w:tmpl w:val="1CF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45454"/>
    <w:multiLevelType w:val="hybridMultilevel"/>
    <w:tmpl w:val="A2BC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A39"/>
    <w:multiLevelType w:val="hybridMultilevel"/>
    <w:tmpl w:val="0628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6B55"/>
    <w:multiLevelType w:val="hybridMultilevel"/>
    <w:tmpl w:val="FA6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8"/>
  </w:num>
  <w:num w:numId="13">
    <w:abstractNumId w:val="28"/>
  </w:num>
  <w:num w:numId="14">
    <w:abstractNumId w:val="22"/>
  </w:num>
  <w:num w:numId="15">
    <w:abstractNumId w:val="29"/>
  </w:num>
  <w:num w:numId="16">
    <w:abstractNumId w:val="10"/>
  </w:num>
  <w:num w:numId="17">
    <w:abstractNumId w:val="15"/>
  </w:num>
  <w:num w:numId="18">
    <w:abstractNumId w:val="2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17"/>
  </w:num>
  <w:num w:numId="27">
    <w:abstractNumId w:val="16"/>
  </w:num>
  <w:num w:numId="28">
    <w:abstractNumId w:val="14"/>
  </w:num>
  <w:num w:numId="29">
    <w:abstractNumId w:val="20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86AAA"/>
    <w:rsid w:val="000D4C70"/>
    <w:rsid w:val="000F25E8"/>
    <w:rsid w:val="000F2CE6"/>
    <w:rsid w:val="001001A8"/>
    <w:rsid w:val="001036F9"/>
    <w:rsid w:val="00166083"/>
    <w:rsid w:val="001705C0"/>
    <w:rsid w:val="001756F7"/>
    <w:rsid w:val="00190AB3"/>
    <w:rsid w:val="0019534E"/>
    <w:rsid w:val="001A5DD3"/>
    <w:rsid w:val="001C37C8"/>
    <w:rsid w:val="001C5246"/>
    <w:rsid w:val="001D6AC9"/>
    <w:rsid w:val="002000B6"/>
    <w:rsid w:val="00204616"/>
    <w:rsid w:val="00212AE6"/>
    <w:rsid w:val="00224A1B"/>
    <w:rsid w:val="00231DE0"/>
    <w:rsid w:val="00241DB4"/>
    <w:rsid w:val="00267ED5"/>
    <w:rsid w:val="002809E6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56C67"/>
    <w:rsid w:val="003577C2"/>
    <w:rsid w:val="00367CC4"/>
    <w:rsid w:val="00384889"/>
    <w:rsid w:val="003A46ED"/>
    <w:rsid w:val="003A4FCF"/>
    <w:rsid w:val="003F7B7C"/>
    <w:rsid w:val="00402F4B"/>
    <w:rsid w:val="0044233E"/>
    <w:rsid w:val="00453B68"/>
    <w:rsid w:val="004573C8"/>
    <w:rsid w:val="00462FD8"/>
    <w:rsid w:val="004B1EE6"/>
    <w:rsid w:val="00500787"/>
    <w:rsid w:val="005260CA"/>
    <w:rsid w:val="00534C1A"/>
    <w:rsid w:val="00553C74"/>
    <w:rsid w:val="00554198"/>
    <w:rsid w:val="00582487"/>
    <w:rsid w:val="005A284D"/>
    <w:rsid w:val="005B52C3"/>
    <w:rsid w:val="005C39A7"/>
    <w:rsid w:val="005C6FB7"/>
    <w:rsid w:val="005D02E3"/>
    <w:rsid w:val="00601A2D"/>
    <w:rsid w:val="00606675"/>
    <w:rsid w:val="006158CC"/>
    <w:rsid w:val="00635277"/>
    <w:rsid w:val="00651410"/>
    <w:rsid w:val="00667F9D"/>
    <w:rsid w:val="006772EB"/>
    <w:rsid w:val="00690DF9"/>
    <w:rsid w:val="0069447C"/>
    <w:rsid w:val="006C3EAF"/>
    <w:rsid w:val="0070433D"/>
    <w:rsid w:val="007161C8"/>
    <w:rsid w:val="007302C1"/>
    <w:rsid w:val="00731059"/>
    <w:rsid w:val="007349C7"/>
    <w:rsid w:val="00751C16"/>
    <w:rsid w:val="00760379"/>
    <w:rsid w:val="00761324"/>
    <w:rsid w:val="00800EBB"/>
    <w:rsid w:val="00801DEA"/>
    <w:rsid w:val="008206AB"/>
    <w:rsid w:val="008354AC"/>
    <w:rsid w:val="008409EB"/>
    <w:rsid w:val="00843851"/>
    <w:rsid w:val="008445AF"/>
    <w:rsid w:val="008457DB"/>
    <w:rsid w:val="00850B6D"/>
    <w:rsid w:val="00852C05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8E7116"/>
    <w:rsid w:val="009041AB"/>
    <w:rsid w:val="00930041"/>
    <w:rsid w:val="00930FDF"/>
    <w:rsid w:val="009609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87719"/>
    <w:rsid w:val="00AA4A0D"/>
    <w:rsid w:val="00AC0E76"/>
    <w:rsid w:val="00AC3C41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422F5"/>
    <w:rsid w:val="00C543E5"/>
    <w:rsid w:val="00C61429"/>
    <w:rsid w:val="00C76C14"/>
    <w:rsid w:val="00C92114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D9086C"/>
    <w:rsid w:val="00E0578A"/>
    <w:rsid w:val="00E1663E"/>
    <w:rsid w:val="00E23B41"/>
    <w:rsid w:val="00E5367B"/>
    <w:rsid w:val="00E70B52"/>
    <w:rsid w:val="00ED6B98"/>
    <w:rsid w:val="00F051AB"/>
    <w:rsid w:val="00F07888"/>
    <w:rsid w:val="00F11DEE"/>
    <w:rsid w:val="00F41231"/>
    <w:rsid w:val="00F4233D"/>
    <w:rsid w:val="00F44819"/>
    <w:rsid w:val="00F5080C"/>
    <w:rsid w:val="00F57EFE"/>
    <w:rsid w:val="00F94FE6"/>
    <w:rsid w:val="00FB1253"/>
    <w:rsid w:val="00FB1D2C"/>
    <w:rsid w:val="00FB2C88"/>
    <w:rsid w:val="00FB77BF"/>
    <w:rsid w:val="00FC2505"/>
    <w:rsid w:val="00FC798F"/>
    <w:rsid w:val="00FD0BF8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5F85-555E-46B8-92B5-FD0F169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  <w:style w:type="paragraph" w:customStyle="1" w:styleId="a8">
    <w:name w:val="Стиль"/>
    <w:rsid w:val="0085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01A2D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aa">
    <w:name w:val="Без интервала Знак"/>
    <w:basedOn w:val="a0"/>
    <w:link w:val="a9"/>
    <w:locked/>
    <w:rsid w:val="00601A2D"/>
    <w:rPr>
      <w:rFonts w:ascii="Calibri" w:eastAsiaTheme="minorEastAsia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16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105</cp:revision>
  <cp:lastPrinted>2020-10-14T07:48:00Z</cp:lastPrinted>
  <dcterms:created xsi:type="dcterms:W3CDTF">2019-09-22T11:55:00Z</dcterms:created>
  <dcterms:modified xsi:type="dcterms:W3CDTF">2020-10-15T08:18:00Z</dcterms:modified>
</cp:coreProperties>
</file>