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C7" w:rsidRDefault="00E35CC7" w:rsidP="00E35CC7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 бюджетного общеобразовательного учреждения «Кириковская средняя школа»</w:t>
      </w:r>
    </w:p>
    <w:p w:rsidR="007F5BA4" w:rsidRDefault="007F5BA4" w:rsidP="007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7F5BA4" w:rsidRPr="00A01FC8" w:rsidTr="009E6347">
        <w:tc>
          <w:tcPr>
            <w:tcW w:w="3402" w:type="dxa"/>
          </w:tcPr>
          <w:p w:rsidR="007F5BA4" w:rsidRPr="00A01FC8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7F5BA4" w:rsidRPr="00A01FC8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7F5BA4" w:rsidRPr="00A01FC8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7F5BA4" w:rsidRPr="00A01FC8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7F5BA4" w:rsidRPr="00A01FC8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7F5BA4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7F5BA4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7F5BA4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7F5BA4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7F5BA4" w:rsidRPr="00A01FC8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C25A2" w:rsidRDefault="007F5BA4" w:rsidP="003C25A2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 пре</w:t>
      </w:r>
      <w:r w:rsidR="00485357">
        <w:rPr>
          <w:rFonts w:ascii="Times New Roman" w:hAnsi="Times New Roman" w:cs="Times New Roman"/>
          <w:b/>
          <w:sz w:val="28"/>
        </w:rPr>
        <w:t>дмету «Физическая культура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» для учащихся 1 класса </w:t>
      </w:r>
      <w:r w:rsidR="003C25A2">
        <w:rPr>
          <w:b/>
          <w:sz w:val="28"/>
          <w:szCs w:val="28"/>
        </w:rPr>
        <w:t>Бушуйская основная школа- филиал муниципального  бюджетного общеобразовательного учреждения «Кириковская средняя школа»</w:t>
      </w: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                                        Мухамедрахимова Маргарита Шамилевна</w:t>
      </w: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5BA4" w:rsidRPr="007F5BA4" w:rsidRDefault="007F5BA4" w:rsidP="007F5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7F5BA4" w:rsidRPr="007F5BA4" w:rsidRDefault="007F5BA4" w:rsidP="007F5B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0F2" w:rsidRDefault="00E80059" w:rsidP="007B10F2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       </w:t>
      </w:r>
    </w:p>
    <w:p w:rsidR="00E80059" w:rsidRPr="007B10F2" w:rsidRDefault="00E80059" w:rsidP="00986A6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основании основанной общеобразовательной программы начального общего образования</w:t>
      </w:r>
      <w:r w:rsidR="00A9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Бушуйская основная школа-филиал 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«Кириковская средняя школа», учебного плана </w:t>
      </w:r>
      <w:r w:rsidR="00A9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Бушуйская основная школа-филиал 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«Кириковская средняя школа»  на 2019</w:t>
      </w:r>
      <w:r w:rsidR="00566C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учебный год,  положения о рабочей программе педагогического работника муниципального казенного образовательного учреждения «Кириковская средняя общеобразовательная школа» от 30 мая 2019 года       Рабочая программа по Физической культуре составлена на основе Программы общеобразовательных  учреждений. Физическая культура. 1-4 классы. В.А. Лях, М.,«Просвещение», 2008, учебника «Физическая культура» 1-4 классы, В.Я. Лях, М.,«Просвещение» 2014 г. Рабочая программа по физической культуре 1 класс. Составитель Патрикеев А.Ю. М. ВАКО. Программа рассчитана на 66 часов в 1 классе, из расчёта – 2 учебных часа в неделю. Задачи предмета «Физическая культура» в средней школе: - укрепление здоровья, содействие гармоническому физическому развитию; - обучение жизненно важным двигательным умениям и навыкам; - развитие двигательных (кондиционных и координационных) способностей; - приобретение необходимых знаний в области физической культуры и спорта; 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- содействие воспитанию нравственных и волевых качеств, развитие психических процессов и свойств личности.            Система физического воспитания, объединяющая урочные, внеклассные и внешкольные формы занятий физическими упражнениями и спортом создаёт максимально благоприятные условия для раскрытия и развития не только физических, но и духовных способностей ребёнка, его самоопределения </w:t>
      </w: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Планируемые результаты освоения предмета. </w:t>
      </w:r>
    </w:p>
    <w:p w:rsidR="00E80059" w:rsidRPr="007B10F2" w:rsidRDefault="00E80059" w:rsidP="007F5B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результаты:  - включают в себя воспитание российской гражданкой идентичности, чувства патриотизма и уважения к Отечеству, чувства ответственности перед Родиной, уважения государственных символов (герба, флага. Гимна);  -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готовность к служению Отечеству, его защите; </w:t>
      </w:r>
    </w:p>
    <w:p w:rsidR="00E80059" w:rsidRPr="007B10F2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формирование мировоззрения, соответствующему современному уровню развития  науки и общественной практики, основанного на диалоге культур и различных форм общественного сознания, осознание своего места в  поликультурном мире;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формирование толерантного сознания и поведения в поликультурном мире; формирование навыков сотрудничества со сверстниками, взрослыми и детьми младшего возраста в разных видах деятельности; формирование нравственного сознания и поведения на основе усвоения общечеловеческих ценностей; формирование готовности и способности к образованию и самообразованию; формирование эстетического отношения к миру; принятие и реализация ценности здорового и безопасного образа жизни, потребность в физическом совершенствовании; - формирование бережного и ответственного отношения к физическому и психологическому здоровью ( как собственному так и других людей); формирование осознанного выбора будущей профессии и возможности реализации собственных жизненных планов» формирование экологического мышления, понимания влияния социально-экономических процессов на состояние природной и социальной среды; формирование ответственного отношения к созданию семьи на основе осознанного принятия ценностей семейной жизни. </w:t>
      </w:r>
    </w:p>
    <w:p w:rsidR="00E80059" w:rsidRPr="007B10F2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59" w:rsidRPr="007B10F2" w:rsidRDefault="00E80059" w:rsidP="007F5B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результаты:  Включают в себя умение самостоятельно определять цели  деятельности и составлять планы деятельности;  - умение самостоятельно осуществлять, контролировать и корректировать деятельность;  - умение использовать ресурсы для достижения целей, выбирать эффективные стратегии;  - умение продуктивно общаться и взаимодействовать в совместной деятельности, эффективно разрешать конфликты, учитывать позиции и интересы других участников деятельности;  - владение навыками познавательной, учебно–исследовательской и проектной деятельности; способность и готовность к самостоятельному поиску методов решения задач, к самостоятельной информационно – познавательной деятельности, умение работать с информацией;  - умение использовать средства информационных и коммуникационных технологий (ИКТ);  - умение определять назначение и функции различных социальных институтов; умение самостоятельно принимать решения и оценивать их;  -умение чётко и ясно излагать свою точку зрения;  - владение навыками познавательной рефлексии как осознания совершаемых действий и мыслительных процессов, их результатов  оснований, границ своего знания и незнания.  </w:t>
      </w:r>
    </w:p>
    <w:p w:rsidR="00E80059" w:rsidRPr="007B10F2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59" w:rsidRPr="007B10F2" w:rsidRDefault="00E80059" w:rsidP="007F5B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результаты: Включают в себя умение использовать - разнообразные формы и виды физкультурной деятельности для организации здорового образа жизни, в том числе подготовки к задаче комплекса «Готов к труду и обороне» (ГТО);  - овладение способами контроля индивидуальных показателей здоровья, умственной и физической работоспособности, общего физического развития и развития физических качеств;  - владение физическими упражнениями разной функциональной направленности, использование их различной деятельности;  -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  - 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 - 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 - умение организовывать и проводить со сверстниками подвижные игры и соревнования, осуществлять их объективное судейство;  - умение бережно обращаться с инвентарём и оборудованием, соблюдать требования техники безопасности;  - умение организовывать и проводить занятия физической культурой с разной целевой направленностью, подбирать для них физические упражнения  и выполнять их с заданной дозировкой нагрузки;  - умение характеризовать физическую нагрузку по показателю частоты пульса, регулировать её напряженность во время занятий  по развитию физических качеств;  - развитие навыков взаимодействия со сверстниками по правилам проведения подвижных игр и соревнований;  - умение в доступной форме объяснять правила (технику) выполнения двигательных действий, анализировать и находить ошибки, эффективно их исправлять;  - умение подавать строевые команды, вести счёт при выполнении общеразвивающих упражнений;  - умение находить отличительные особенности в выполнении двигательного действия разными учениками, выделять отличительные признаки и элементы;  - умение выполнять акробатические и гимнастические комбинации на высоком уровне, характеризовать признаки технического исполнения;  -умение выполнять технические действия из базовых видов спорта, применять их в игровой и соревновательной деятельности;  - умение применять их в игровой и соревновательной деятельности;  </w:t>
      </w:r>
    </w:p>
    <w:p w:rsidR="00E80059" w:rsidRPr="007B10F2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Содержание учебного предмета. </w:t>
      </w:r>
    </w:p>
    <w:p w:rsidR="00E80059" w:rsidRPr="007B10F2" w:rsidRDefault="00E80059" w:rsidP="007F5B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 о физической культуре. Организация и проведение  самостоятельных занятий спортивной подготовкой. Здоровье и здоровый образ жизни. Понятие о физической культуре личности. Основные формы и виды физических упражнений. Адаптивная физическая культура. Способы регулирования нагрузок. Особенности урочных и неурочных форм занятий физическими упражнениями. Основы организации двигательного режима. Понятие телосложения и характеристика его основных типов. Современное олимпийское и физкультурно-массовое движение. </w:t>
      </w: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физкультурной деятельности </w:t>
      </w: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83" w:rsidRDefault="00E80059" w:rsidP="00986A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 Оценка эффективности занятий физической культурой. Самонаблюдение и самоконтроль. Оценка эффективности занятий физкультурно—оздоровительной деятельностью.</w:t>
      </w:r>
    </w:p>
    <w:p w:rsidR="00E80059" w:rsidRPr="00E80059" w:rsidRDefault="00E80059" w:rsidP="00986A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деятельность Оздоровительные формы занятий в режиме учебного дня и учебной  недели. Индивидуальные комплексы адаптивной и корригирующей культуры. Комплексы силовой гимнастики, аэробики и шейпинга. </w:t>
      </w:r>
    </w:p>
    <w:p w:rsidR="007B10F2" w:rsidRPr="00E80059" w:rsidRDefault="007B10F2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10F2" w:rsidTr="007B10F2">
        <w:tc>
          <w:tcPr>
            <w:tcW w:w="4785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4786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4786" w:type="dxa"/>
          </w:tcPr>
          <w:p w:rsidR="007B10F2" w:rsidRDefault="00A9038F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4786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 уроков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совершенствование:  </w:t>
            </w:r>
          </w:p>
          <w:p w:rsidR="007B10F2" w:rsidRPr="00E80059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Физкультурно-оздоровительная деятельность </w:t>
            </w: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 уроков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Спортивно-оздоровительная деятельность: </w:t>
            </w:r>
          </w:p>
          <w:p w:rsidR="007B10F2" w:rsidRP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</w:t>
            </w:r>
          </w:p>
          <w:p w:rsid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Лёгкая атлетика </w:t>
            </w:r>
          </w:p>
          <w:p w:rsid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  <w:p w:rsidR="007B10F2" w:rsidRPr="007B10F2" w:rsidRDefault="00A9038F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10F2"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  </w:t>
            </w:r>
          </w:p>
          <w:p w:rsidR="007B10F2" w:rsidRPr="00E80059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</w:p>
          <w:p w:rsidR="007B10F2" w:rsidRPr="00E80059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F2" w:rsidRDefault="0043633F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7B10F2" w:rsidRDefault="00D5366B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B10F2" w:rsidRDefault="0043633F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4786" w:type="dxa"/>
          </w:tcPr>
          <w:p w:rsidR="007B10F2" w:rsidRPr="00E80059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83" w:rsidRPr="00F73383" w:rsidRDefault="00F73383" w:rsidP="00F7338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3383" w:rsidRPr="00F73383" w:rsidRDefault="007B10F2" w:rsidP="00F7338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Тематическое планирование с указанием часов на освоение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1"/>
        <w:gridCol w:w="6160"/>
        <w:gridCol w:w="1417"/>
        <w:gridCol w:w="1383"/>
      </w:tblGrid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план 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9571" w:type="dxa"/>
            <w:gridSpan w:val="4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технике безопасности. Понятие о физической культуре.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9571" w:type="dxa"/>
            <w:gridSpan w:val="4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7ч.</w:t>
            </w: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на уроках лёгкой атлетики. Ходьба обычная, на носках, на пятках. 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игра. Соревнование. Спортивный калейдоскоп. Сочетание различных видов ходьбы.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бег, бег с изменение направления движения. Бег в чередовании с ходьбой.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препятствий. Игра «С кочки на кочку».ОРУ.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игра. Спортивный марафон</w:t>
            </w:r>
            <w:r w:rsidRPr="00F733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по размеченным участкам дорожки. ОРУ.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 Игра «Ястреб и утка». Понятие скорость бега.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бега. Медленный бег до 3 мин.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9571" w:type="dxa"/>
            <w:gridSpan w:val="4"/>
          </w:tcPr>
          <w:p w:rsidR="00346406" w:rsidRPr="00F73383" w:rsidRDefault="00D5366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– 10</w:t>
            </w:r>
            <w:r w:rsidR="00346406" w:rsidRPr="0034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46406" w:rsidRPr="00F73383" w:rsidTr="00E204E2">
        <w:tc>
          <w:tcPr>
            <w:tcW w:w="0" w:type="auto"/>
          </w:tcPr>
          <w:p w:rsidR="00346406" w:rsidRDefault="0043633F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Игры на закрепление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навыков бега.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совершенствование развития скоростных способностей.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ршенствование навыков в прыжках.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Урок-игра. Игры на закрепление и 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метаний на дальность и точность.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совершенствование метаний на дальность и точность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путешествие. Упражнения на внимание. Подвижная игра «Охотники и утки».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  передача баскетбольного мяча.</w:t>
            </w:r>
          </w:p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«Круговая охота».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Подвижные игры с баскетбольным мячом. Подвижная игра «Передал — садись».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баскетбольным мячом. Подвижная игра «Не давай мяча водящему».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Ходьба, бег, прыжки, лазанье и ползание, ходьба на лыжах как жизненно важные способы передвижения человека. 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9571" w:type="dxa"/>
            <w:gridSpan w:val="4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 – 21 ч.</w:t>
            </w: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технике безопасности на уроках гимнастики с элементами акробатики. Строевые команды. Построения и перестроения.  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Соревнование. Группировка, перекаты в группировке лежа на животе и из упора стоя на коленях.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Группировка, перекаты в группировке лежа на животе и из упора стоя на коленях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упор присев. Подвижная игра «Тройка».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Соревнование. Гимнастический мост из положения, лежа на спине.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Игра «Через холодный ручей».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передвижения. Представление о физических упражнениях. 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игра. Стойка на носках, на одной ноге (на полу и гимнастической скамейке)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по гимнастической стенке. Игра «Конни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ки-спортсмены».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гимнастического коня. Игра «Не урони мешочек».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60" w:type="dxa"/>
          </w:tcPr>
          <w:p w:rsidR="00346406" w:rsidRPr="00346406" w:rsidRDefault="00346406" w:rsidP="005511D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</w:t>
            </w:r>
            <w:r w:rsidR="0055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Лазание по гимнастической скамейке.</w:t>
            </w:r>
            <w:r w:rsidRPr="0034640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 Игра «Парашютисты».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0" w:type="dxa"/>
          </w:tcPr>
          <w:p w:rsidR="00346406" w:rsidRPr="00346406" w:rsidRDefault="00346406" w:rsidP="008205BA">
            <w:pPr>
              <w:shd w:val="clear" w:color="auto" w:fill="FFFFFF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соревнование. Преодоление полосы препятствий с элементами лазанья и перелезания. 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Построение в шеренгу и колону по одному. Группировка.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Лазание по гимнастической стенке и канату.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60" w:type="dxa"/>
          </w:tcPr>
          <w:p w:rsidR="00346406" w:rsidRPr="00346406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 и канату.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0" w:type="dxa"/>
          </w:tcPr>
          <w:p w:rsidR="00346406" w:rsidRPr="00346406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горку матов. ОРУ в движении.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29" w:rsidRPr="00F73383" w:rsidTr="00E204E2">
        <w:tc>
          <w:tcPr>
            <w:tcW w:w="0" w:type="auto"/>
          </w:tcPr>
          <w:p w:rsidR="00EE1229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60" w:type="dxa"/>
          </w:tcPr>
          <w:p w:rsidR="00EE1229" w:rsidRPr="008205BA" w:rsidRDefault="00EE1229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Лазание по гимнастической стенке и канату.</w:t>
            </w:r>
          </w:p>
        </w:tc>
        <w:tc>
          <w:tcPr>
            <w:tcW w:w="1417" w:type="dxa"/>
          </w:tcPr>
          <w:p w:rsidR="00EE1229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383" w:type="dxa"/>
          </w:tcPr>
          <w:p w:rsidR="00EE1229" w:rsidRPr="00F73383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60" w:type="dxa"/>
          </w:tcPr>
          <w:p w:rsidR="008205BA" w:rsidRPr="008205BA" w:rsidRDefault="008205BA" w:rsidP="008205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</w:t>
            </w:r>
          </w:p>
          <w:p w:rsidR="008205BA" w:rsidRPr="008205BA" w:rsidRDefault="008205BA" w:rsidP="008205BA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на марше».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 Основные физические качества (сила, быстрота, выносливость).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9571" w:type="dxa"/>
            <w:gridSpan w:val="4"/>
          </w:tcPr>
          <w:p w:rsidR="008205BA" w:rsidRPr="00F73383" w:rsidRDefault="0043633F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– 10</w:t>
            </w:r>
            <w:r w:rsidR="008205BA" w:rsidRPr="0082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205BA" w:rsidRPr="00F73383" w:rsidTr="00E204E2">
        <w:tc>
          <w:tcPr>
            <w:tcW w:w="0" w:type="auto"/>
          </w:tcPr>
          <w:p w:rsidR="008205BA" w:rsidRDefault="00174EDC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174EDC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174EDC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-игра. Соревнование. Лыжные гонки. Построение в шеренгу с лыжами в руках. Переноска и надевание лыж.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скользящего шага.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Соревнование. Игры на свежем воздухе. Передвижение скользящим шагом.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60" w:type="dxa"/>
          </w:tcPr>
          <w:p w:rsidR="008205BA" w:rsidRPr="008205BA" w:rsidRDefault="008205BA" w:rsidP="008205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</w:t>
            </w:r>
          </w:p>
          <w:p w:rsidR="008205BA" w:rsidRPr="008205BA" w:rsidRDefault="008205BA" w:rsidP="008205BA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на марше».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Игры по выбору учащихся. Передвижение скользящим шагом. «Салки на марше».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EE12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60" w:type="dxa"/>
          </w:tcPr>
          <w:p w:rsidR="008205BA" w:rsidRPr="008205BA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ступающим и скользящим 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шагом. Игра «На буксире».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60" w:type="dxa"/>
          </w:tcPr>
          <w:p w:rsidR="008205BA" w:rsidRPr="008205BA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Соревнование. Игра «Финские санки». Передвижение на лыжах ступающим и скользящим шагом.</w:t>
            </w:r>
          </w:p>
        </w:tc>
        <w:tc>
          <w:tcPr>
            <w:tcW w:w="1417" w:type="dxa"/>
          </w:tcPr>
          <w:p w:rsidR="008205BA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9571" w:type="dxa"/>
            <w:gridSpan w:val="4"/>
          </w:tcPr>
          <w:p w:rsidR="00E204E2" w:rsidRPr="00F73383" w:rsidRDefault="00D5366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9</w:t>
            </w:r>
            <w:r w:rsidR="00E204E2" w:rsidRPr="00FC0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C0E61" w:rsidRPr="00F73383" w:rsidTr="00E204E2">
        <w:tc>
          <w:tcPr>
            <w:tcW w:w="0" w:type="auto"/>
          </w:tcPr>
          <w:p w:rsidR="00FC0E61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путешествие «Зарождение древних Олимпийских игр».</w:t>
            </w:r>
          </w:p>
        </w:tc>
        <w:tc>
          <w:tcPr>
            <w:tcW w:w="1417" w:type="dxa"/>
          </w:tcPr>
          <w:p w:rsidR="00FC0E61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0" w:type="dxa"/>
          </w:tcPr>
          <w:p w:rsidR="00FC0E61" w:rsidRPr="00FC0E61" w:rsidRDefault="00FC0E61" w:rsidP="00FC0E61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путешествие «Зарождение физической культуры на территории Древней Руси».</w:t>
            </w:r>
          </w:p>
        </w:tc>
        <w:tc>
          <w:tcPr>
            <w:tcW w:w="1417" w:type="dxa"/>
          </w:tcPr>
          <w:p w:rsidR="00FC0E61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30 метров</w:t>
            </w:r>
          </w:p>
        </w:tc>
        <w:tc>
          <w:tcPr>
            <w:tcW w:w="1417" w:type="dxa"/>
          </w:tcPr>
          <w:p w:rsidR="00FC0E61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60" w:type="dxa"/>
          </w:tcPr>
          <w:p w:rsidR="00FC0E61" w:rsidRPr="00FC0E61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204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  <w:tc>
          <w:tcPr>
            <w:tcW w:w="1417" w:type="dxa"/>
          </w:tcPr>
          <w:p w:rsidR="00FC0E61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Метание на дальность.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Подвижная игра «Кот и мыши».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 «Челночный» бег.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Кроссовая подготовка.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9571" w:type="dxa"/>
            <w:gridSpan w:val="4"/>
          </w:tcPr>
          <w:p w:rsidR="00E204E2" w:rsidRPr="00F73383" w:rsidRDefault="00D5366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– 8</w:t>
            </w:r>
            <w:r w:rsidR="00E204E2" w:rsidRPr="00E2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мячами. Игра «Бросай поймай» . Развитие координации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EE12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«Третий лишний». ОРУ. Развитие выносливости.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ОРУ. Игра «Пятнашки». Развитие прыжковых качеств.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«Воробьи и вороны». ОРУ. Развитие выносливости.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«Лисы и куры», «Точный расчет».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качеств.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Развитие координации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1417" w:type="dxa"/>
          </w:tcPr>
          <w:p w:rsidR="00E204E2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4E2" w:rsidRPr="00E204E2" w:rsidRDefault="00E204E2" w:rsidP="00E204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204E2" w:rsidRPr="00E204E2" w:rsidRDefault="00E204E2" w:rsidP="00E20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Книгопечатная продукция</w:t>
      </w:r>
    </w:p>
    <w:p w:rsidR="00E204E2" w:rsidRPr="00E204E2" w:rsidRDefault="00E204E2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lastRenderedPageBreak/>
        <w:t>Федеральный государственный образовательный стандарт начального общего образования: текст с изм. И доп. На 2011 г., / М-во образования и науки Рос. Федерации. – М.: Просвещение, 2011. – 33 с.</w:t>
      </w:r>
    </w:p>
    <w:p w:rsidR="00E204E2" w:rsidRPr="00E204E2" w:rsidRDefault="00E204E2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Примерные программы по учебным предметам. Начальная школа. В 2 ч. Ч.2. – 5-е изд., перераб. – М.: Просвещение, 2011. – 230 с.</w:t>
      </w:r>
    </w:p>
    <w:p w:rsidR="00E204E2" w:rsidRPr="00E204E2" w:rsidRDefault="00E204E2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Лях В.И.  Рабочие программы по физической культуре. 1-4 классы: - М.: Просвещение, 2014.</w:t>
      </w:r>
    </w:p>
    <w:p w:rsidR="00E204E2" w:rsidRPr="00DC1D6F" w:rsidRDefault="00E204E2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Лях В.И. Физкультура.  Учебник для учащихся 1-4 классов начальной школы. М.: Просвещение,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20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1D6F" w:rsidRPr="00E204E2" w:rsidRDefault="00DC1D6F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Лях В.И. Физическая культура. Методические рекомендации 1-4 класс. М.: Просвещение, 2016.</w:t>
      </w:r>
    </w:p>
    <w:p w:rsid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средства обучения: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ноутбук, проектор, акустическая система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Учебно-практическое оборудование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Стенка гимнастическая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Мячи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Палки гимнастические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Скакалки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Маты гимнастические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Кегли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Обручи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Рулетка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Лыжи</w:t>
      </w:r>
      <w:r w:rsidR="00DC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палками.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 ресурсы: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.http://www.school.edu.ru/ - Российский образовательный портал 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http://www.n-shkola.ru/  - Журнал «Начальная школа» 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www.k-yroku.ru - Учительский портал 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http://festival.1september.ru/  - Фестиваль педагогический идей «Открытый  урок»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5. www.it-n.ru - Cеть творческих учителей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http://interneturok.ru/ - Видео уроки по школьной программе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http://nsc.1september.ru/ - Газета «Начальная школа» 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http://nachalka.info/ - Уроки Кирилла и Мефодия</w:t>
      </w:r>
    </w:p>
    <w:p w:rsidR="00E204E2" w:rsidRDefault="00E204E2" w:rsidP="00F73383">
      <w:pPr>
        <w:spacing w:line="360" w:lineRule="auto"/>
      </w:pPr>
    </w:p>
    <w:sectPr w:rsidR="00E204E2" w:rsidSect="002B1E6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F5" w:rsidRDefault="00095EF5" w:rsidP="00F73383">
      <w:pPr>
        <w:spacing w:after="0" w:line="240" w:lineRule="auto"/>
      </w:pPr>
      <w:r>
        <w:separator/>
      </w:r>
    </w:p>
  </w:endnote>
  <w:endnote w:type="continuationSeparator" w:id="0">
    <w:p w:rsidR="00095EF5" w:rsidRDefault="00095EF5" w:rsidP="00F7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746634"/>
      <w:docPartObj>
        <w:docPartGallery w:val="Page Numbers (Bottom of Page)"/>
        <w:docPartUnique/>
      </w:docPartObj>
    </w:sdtPr>
    <w:sdtEndPr/>
    <w:sdtContent>
      <w:p w:rsidR="00E204E2" w:rsidRDefault="00C231B8">
        <w:pPr>
          <w:pStyle w:val="a5"/>
          <w:jc w:val="right"/>
        </w:pPr>
        <w:r>
          <w:fldChar w:fldCharType="begin"/>
        </w:r>
        <w:r w:rsidR="00E204E2">
          <w:instrText>PAGE   \* MERGEFORMAT</w:instrText>
        </w:r>
        <w:r>
          <w:fldChar w:fldCharType="separate"/>
        </w:r>
        <w:r w:rsidR="00485357">
          <w:rPr>
            <w:noProof/>
          </w:rPr>
          <w:t>1</w:t>
        </w:r>
        <w:r>
          <w:fldChar w:fldCharType="end"/>
        </w:r>
      </w:p>
    </w:sdtContent>
  </w:sdt>
  <w:p w:rsidR="00E204E2" w:rsidRDefault="00E20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F5" w:rsidRDefault="00095EF5" w:rsidP="00F73383">
      <w:pPr>
        <w:spacing w:after="0" w:line="240" w:lineRule="auto"/>
      </w:pPr>
      <w:r>
        <w:separator/>
      </w:r>
    </w:p>
  </w:footnote>
  <w:footnote w:type="continuationSeparator" w:id="0">
    <w:p w:rsidR="00095EF5" w:rsidRDefault="00095EF5" w:rsidP="00F7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1DD5"/>
    <w:multiLevelType w:val="hybridMultilevel"/>
    <w:tmpl w:val="17E6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64C5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252B"/>
    <w:multiLevelType w:val="hybridMultilevel"/>
    <w:tmpl w:val="6AD03EE0"/>
    <w:lvl w:ilvl="0" w:tplc="84EAA0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83"/>
    <w:rsid w:val="00095EF5"/>
    <w:rsid w:val="00174EDC"/>
    <w:rsid w:val="001A07B3"/>
    <w:rsid w:val="001A2E44"/>
    <w:rsid w:val="002B1E6B"/>
    <w:rsid w:val="002E1CE4"/>
    <w:rsid w:val="00346406"/>
    <w:rsid w:val="003C25A2"/>
    <w:rsid w:val="00410919"/>
    <w:rsid w:val="00435FD1"/>
    <w:rsid w:val="0043633F"/>
    <w:rsid w:val="00485357"/>
    <w:rsid w:val="005511DC"/>
    <w:rsid w:val="00566C02"/>
    <w:rsid w:val="00597D27"/>
    <w:rsid w:val="00714E0B"/>
    <w:rsid w:val="007B10F2"/>
    <w:rsid w:val="007F5BA4"/>
    <w:rsid w:val="008205BA"/>
    <w:rsid w:val="008541DE"/>
    <w:rsid w:val="00986A61"/>
    <w:rsid w:val="00A221FF"/>
    <w:rsid w:val="00A9038F"/>
    <w:rsid w:val="00B02A2B"/>
    <w:rsid w:val="00B058E5"/>
    <w:rsid w:val="00B42BC5"/>
    <w:rsid w:val="00BB238B"/>
    <w:rsid w:val="00BD45A5"/>
    <w:rsid w:val="00C231B8"/>
    <w:rsid w:val="00CC00AD"/>
    <w:rsid w:val="00D01F8C"/>
    <w:rsid w:val="00D4086D"/>
    <w:rsid w:val="00D5366B"/>
    <w:rsid w:val="00D734A1"/>
    <w:rsid w:val="00DC1D6F"/>
    <w:rsid w:val="00E204E2"/>
    <w:rsid w:val="00E35CC7"/>
    <w:rsid w:val="00E61EC9"/>
    <w:rsid w:val="00E80059"/>
    <w:rsid w:val="00EE1229"/>
    <w:rsid w:val="00F174F8"/>
    <w:rsid w:val="00F73383"/>
    <w:rsid w:val="00F85654"/>
    <w:rsid w:val="00FC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DBCE34-29FE-4687-88E4-D1C16017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383"/>
  </w:style>
  <w:style w:type="paragraph" w:styleId="a5">
    <w:name w:val="footer"/>
    <w:basedOn w:val="a"/>
    <w:link w:val="a6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383"/>
  </w:style>
  <w:style w:type="table" w:styleId="a7">
    <w:name w:val="Table Grid"/>
    <w:basedOn w:val="a1"/>
    <w:uiPriority w:val="39"/>
    <w:rsid w:val="00F7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83B8-0A34-4847-AA6E-A77A6D1A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Инна_Сергеевна</cp:lastModifiedBy>
  <cp:revision>20</cp:revision>
  <dcterms:created xsi:type="dcterms:W3CDTF">2017-06-19T17:50:00Z</dcterms:created>
  <dcterms:modified xsi:type="dcterms:W3CDTF">2019-12-11T08:15:00Z</dcterms:modified>
</cp:coreProperties>
</file>