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24" w:rsidRPr="00B61E24" w:rsidRDefault="00B61E24" w:rsidP="00B61E24">
      <w:pPr>
        <w:jc w:val="center"/>
        <w:rPr>
          <w:rFonts w:ascii="Times New Roman" w:hAnsi="Times New Roman"/>
          <w:sz w:val="28"/>
          <w:szCs w:val="28"/>
        </w:rPr>
      </w:pPr>
      <w:r w:rsidRPr="00B61E24">
        <w:rPr>
          <w:rFonts w:ascii="Times New Roman" w:hAnsi="Times New Roman"/>
          <w:sz w:val="28"/>
          <w:szCs w:val="28"/>
        </w:rPr>
        <w:t>Муниципальное  бюджетное  образовательное учреждение</w:t>
      </w:r>
    </w:p>
    <w:p w:rsidR="00B61E24" w:rsidRPr="00B61E24" w:rsidRDefault="00B61E24" w:rsidP="00B61E24">
      <w:pPr>
        <w:jc w:val="center"/>
        <w:rPr>
          <w:rFonts w:ascii="Times New Roman" w:hAnsi="Times New Roman"/>
          <w:sz w:val="28"/>
          <w:szCs w:val="28"/>
        </w:rPr>
      </w:pPr>
      <w:r w:rsidRPr="00B61E24">
        <w:rPr>
          <w:rFonts w:ascii="Times New Roman" w:hAnsi="Times New Roman"/>
          <w:sz w:val="28"/>
          <w:szCs w:val="28"/>
        </w:rPr>
        <w:t>«Кириковская средняя  школа»</w:t>
      </w:r>
    </w:p>
    <w:p w:rsidR="00B61E24" w:rsidRPr="00B61E24" w:rsidRDefault="00B61E24" w:rsidP="00B61E24">
      <w:pPr>
        <w:jc w:val="center"/>
        <w:rPr>
          <w:rFonts w:ascii="Times New Roman" w:hAnsi="Times New Roman"/>
          <w:sz w:val="28"/>
          <w:szCs w:val="28"/>
        </w:rPr>
      </w:pPr>
    </w:p>
    <w:tbl>
      <w:tblPr>
        <w:tblW w:w="0" w:type="auto"/>
        <w:tblLook w:val="01E0" w:firstRow="1" w:lastRow="1" w:firstColumn="1" w:lastColumn="1" w:noHBand="0" w:noVBand="0"/>
      </w:tblPr>
      <w:tblGrid>
        <w:gridCol w:w="3015"/>
        <w:gridCol w:w="3000"/>
        <w:gridCol w:w="3556"/>
      </w:tblGrid>
      <w:tr w:rsidR="00B61E24" w:rsidRPr="00B61E24" w:rsidTr="00B61E24">
        <w:tc>
          <w:tcPr>
            <w:tcW w:w="3190" w:type="dxa"/>
            <w:hideMark/>
          </w:tcPr>
          <w:p w:rsidR="00B61E24" w:rsidRPr="00B61E24" w:rsidRDefault="00B61E24">
            <w:pPr>
              <w:ind w:right="-86"/>
              <w:rPr>
                <w:rFonts w:ascii="Times New Roman" w:eastAsia="Times New Roman" w:hAnsi="Times New Roman"/>
                <w:sz w:val="28"/>
                <w:szCs w:val="28"/>
              </w:rPr>
            </w:pPr>
            <w:r w:rsidRPr="00B61E24">
              <w:rPr>
                <w:rFonts w:ascii="Times New Roman" w:eastAsia="Times New Roman" w:hAnsi="Times New Roman"/>
                <w:sz w:val="28"/>
                <w:szCs w:val="28"/>
              </w:rPr>
              <w:t xml:space="preserve"> «Согласовано»</w:t>
            </w:r>
          </w:p>
          <w:p w:rsidR="00B61E24" w:rsidRPr="00B61E24" w:rsidRDefault="00624844">
            <w:pPr>
              <w:ind w:right="-86"/>
              <w:jc w:val="both"/>
              <w:rPr>
                <w:rFonts w:ascii="Times New Roman" w:eastAsia="Times New Roman" w:hAnsi="Times New Roman"/>
                <w:sz w:val="28"/>
                <w:szCs w:val="28"/>
              </w:rPr>
            </w:pPr>
            <w:r>
              <w:rPr>
                <w:rFonts w:ascii="Times New Roman" w:eastAsia="Times New Roman" w:hAnsi="Times New Roman"/>
                <w:noProof/>
                <w:sz w:val="28"/>
                <w:szCs w:val="28"/>
              </w:rPr>
              <w:drawing>
                <wp:anchor distT="0" distB="0" distL="114300" distR="114300" simplePos="0" relativeHeight="251658240" behindDoc="0" locked="0" layoutInCell="1" allowOverlap="1">
                  <wp:simplePos x="0" y="0"/>
                  <wp:positionH relativeFrom="column">
                    <wp:posOffset>-70485</wp:posOffset>
                  </wp:positionH>
                  <wp:positionV relativeFrom="paragraph">
                    <wp:posOffset>212725</wp:posOffset>
                  </wp:positionV>
                  <wp:extent cx="1228725" cy="876300"/>
                  <wp:effectExtent l="0" t="0" r="0" b="0"/>
                  <wp:wrapNone/>
                  <wp:docPr id="1" name="Рисунок 0" descr="Подпись Сластих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Сластихина.png"/>
                          <pic:cNvPicPr/>
                        </pic:nvPicPr>
                        <pic:blipFill>
                          <a:blip r:embed="rId5" cstate="print"/>
                          <a:stretch>
                            <a:fillRect/>
                          </a:stretch>
                        </pic:blipFill>
                        <pic:spPr>
                          <a:xfrm>
                            <a:off x="0" y="0"/>
                            <a:ext cx="1228725" cy="876300"/>
                          </a:xfrm>
                          <a:prstGeom prst="rect">
                            <a:avLst/>
                          </a:prstGeom>
                        </pic:spPr>
                      </pic:pic>
                    </a:graphicData>
                  </a:graphic>
                </wp:anchor>
              </w:drawing>
            </w:r>
            <w:r w:rsidR="00B61E24" w:rsidRPr="00B61E24">
              <w:rPr>
                <w:rFonts w:ascii="Times New Roman" w:eastAsia="Times New Roman" w:hAnsi="Times New Roman"/>
                <w:sz w:val="28"/>
                <w:szCs w:val="28"/>
              </w:rPr>
              <w:t>Зам. директора по УВР</w:t>
            </w:r>
          </w:p>
          <w:p w:rsidR="00B61E24" w:rsidRPr="00B61E24" w:rsidRDefault="00B61E24">
            <w:pPr>
              <w:ind w:right="-86"/>
              <w:jc w:val="both"/>
              <w:rPr>
                <w:rFonts w:ascii="Times New Roman" w:eastAsia="Times New Roman" w:hAnsi="Times New Roman"/>
                <w:sz w:val="28"/>
                <w:szCs w:val="28"/>
              </w:rPr>
            </w:pPr>
            <w:r w:rsidRPr="00B61E24">
              <w:rPr>
                <w:rFonts w:ascii="Times New Roman" w:eastAsia="Times New Roman" w:hAnsi="Times New Roman"/>
                <w:sz w:val="28"/>
                <w:szCs w:val="28"/>
              </w:rPr>
              <w:t xml:space="preserve">/               / </w:t>
            </w:r>
            <w:proofErr w:type="spellStart"/>
            <w:r w:rsidRPr="00B61E24">
              <w:rPr>
                <w:rFonts w:ascii="Times New Roman" w:eastAsia="Times New Roman" w:hAnsi="Times New Roman"/>
                <w:sz w:val="28"/>
                <w:szCs w:val="28"/>
              </w:rPr>
              <w:t>Сластихина</w:t>
            </w:r>
            <w:proofErr w:type="spellEnd"/>
            <w:r w:rsidRPr="00B61E24">
              <w:rPr>
                <w:rFonts w:ascii="Times New Roman" w:eastAsia="Times New Roman" w:hAnsi="Times New Roman"/>
                <w:sz w:val="28"/>
                <w:szCs w:val="28"/>
              </w:rPr>
              <w:t xml:space="preserve"> Н.П.</w:t>
            </w:r>
          </w:p>
          <w:p w:rsidR="00B61E24" w:rsidRPr="00B61E24" w:rsidRDefault="00B61E24">
            <w:pPr>
              <w:ind w:right="-86"/>
              <w:jc w:val="both"/>
              <w:rPr>
                <w:rFonts w:ascii="Times New Roman" w:eastAsia="Times New Roman" w:hAnsi="Times New Roman"/>
                <w:sz w:val="28"/>
                <w:szCs w:val="28"/>
              </w:rPr>
            </w:pPr>
            <w:r w:rsidRPr="00B61E24">
              <w:rPr>
                <w:rFonts w:ascii="Times New Roman" w:eastAsia="Times New Roman" w:hAnsi="Times New Roman"/>
                <w:sz w:val="28"/>
                <w:szCs w:val="28"/>
              </w:rPr>
              <w:t xml:space="preserve">Протокол № __ от </w:t>
            </w:r>
          </w:p>
          <w:p w:rsidR="00B61E24" w:rsidRPr="00B61E24" w:rsidRDefault="00B61E24">
            <w:pPr>
              <w:ind w:right="-86"/>
              <w:jc w:val="both"/>
              <w:rPr>
                <w:rFonts w:ascii="Times New Roman" w:eastAsia="Times New Roman" w:hAnsi="Times New Roman"/>
                <w:sz w:val="28"/>
                <w:szCs w:val="28"/>
                <w:lang w:eastAsia="en-US"/>
              </w:rPr>
            </w:pPr>
            <w:r w:rsidRPr="00B61E24">
              <w:rPr>
                <w:rFonts w:ascii="Times New Roman" w:eastAsia="Times New Roman" w:hAnsi="Times New Roman"/>
                <w:sz w:val="28"/>
                <w:szCs w:val="28"/>
              </w:rPr>
              <w:t>«30 »  августа  2019 г.</w:t>
            </w:r>
          </w:p>
        </w:tc>
        <w:tc>
          <w:tcPr>
            <w:tcW w:w="3038" w:type="dxa"/>
          </w:tcPr>
          <w:p w:rsidR="00B61E24" w:rsidRPr="00B61E24" w:rsidRDefault="003314C5">
            <w:pPr>
              <w:jc w:val="both"/>
              <w:rPr>
                <w:rFonts w:ascii="Times New Roman" w:eastAsia="Times New Roman" w:hAnsi="Times New Roman"/>
                <w:sz w:val="28"/>
                <w:szCs w:val="28"/>
                <w:lang w:eastAsia="en-US"/>
              </w:rPr>
            </w:pPr>
            <w:r>
              <w:rPr>
                <w:rFonts w:ascii="Times New Roman" w:eastAsia="Times New Roman" w:hAnsi="Times New Roman"/>
                <w:noProof/>
                <w:sz w:val="28"/>
                <w:szCs w:val="28"/>
              </w:rPr>
              <w:drawing>
                <wp:inline distT="0" distB="0" distL="0" distR="0">
                  <wp:extent cx="1590675" cy="1285875"/>
                  <wp:effectExtent l="19050" t="0" r="9525" b="0"/>
                  <wp:docPr id="4" name="Рисунок 3" descr="логотип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школы.png"/>
                          <pic:cNvPicPr/>
                        </pic:nvPicPr>
                        <pic:blipFill>
                          <a:blip r:embed="rId6" cstate="print"/>
                          <a:stretch>
                            <a:fillRect/>
                          </a:stretch>
                        </pic:blipFill>
                        <pic:spPr>
                          <a:xfrm>
                            <a:off x="0" y="0"/>
                            <a:ext cx="1590661" cy="1285864"/>
                          </a:xfrm>
                          <a:prstGeom prst="rect">
                            <a:avLst/>
                          </a:prstGeom>
                        </pic:spPr>
                      </pic:pic>
                    </a:graphicData>
                  </a:graphic>
                </wp:inline>
              </w:drawing>
            </w:r>
            <w:r w:rsidR="00624844">
              <w:rPr>
                <w:rFonts w:ascii="Times New Roman" w:eastAsia="Times New Roman" w:hAnsi="Times New Roman"/>
                <w:noProof/>
                <w:sz w:val="28"/>
                <w:szCs w:val="28"/>
              </w:rPr>
              <w:drawing>
                <wp:anchor distT="0" distB="0" distL="114300" distR="114300" simplePos="0" relativeHeight="251660288" behindDoc="1" locked="0" layoutInCell="1" allowOverlap="1">
                  <wp:simplePos x="0" y="0"/>
                  <wp:positionH relativeFrom="column">
                    <wp:posOffset>1235710</wp:posOffset>
                  </wp:positionH>
                  <wp:positionV relativeFrom="paragraph">
                    <wp:posOffset>717550</wp:posOffset>
                  </wp:positionV>
                  <wp:extent cx="1914525" cy="1809750"/>
                  <wp:effectExtent l="0" t="0" r="0" b="0"/>
                  <wp:wrapNone/>
                  <wp:docPr id="3" name="Рисунок 2" descr="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png"/>
                          <pic:cNvPicPr/>
                        </pic:nvPicPr>
                        <pic:blipFill>
                          <a:blip r:embed="rId7" cstate="print"/>
                          <a:stretch>
                            <a:fillRect/>
                          </a:stretch>
                        </pic:blipFill>
                        <pic:spPr>
                          <a:xfrm>
                            <a:off x="0" y="0"/>
                            <a:ext cx="1914525" cy="1809750"/>
                          </a:xfrm>
                          <a:prstGeom prst="rect">
                            <a:avLst/>
                          </a:prstGeom>
                        </pic:spPr>
                      </pic:pic>
                    </a:graphicData>
                  </a:graphic>
                </wp:anchor>
              </w:drawing>
            </w:r>
            <w:r w:rsidR="00624844">
              <w:rPr>
                <w:rFonts w:ascii="Times New Roman" w:eastAsia="Times New Roman" w:hAnsi="Times New Roman"/>
                <w:noProof/>
                <w:sz w:val="28"/>
                <w:szCs w:val="28"/>
              </w:rPr>
              <w:drawing>
                <wp:anchor distT="0" distB="0" distL="114300" distR="114300" simplePos="0" relativeHeight="251659264" behindDoc="0" locked="0" layoutInCell="1" allowOverlap="1">
                  <wp:simplePos x="0" y="0"/>
                  <wp:positionH relativeFrom="column">
                    <wp:posOffset>1565910</wp:posOffset>
                  </wp:positionH>
                  <wp:positionV relativeFrom="paragraph">
                    <wp:posOffset>431800</wp:posOffset>
                  </wp:positionV>
                  <wp:extent cx="2038350" cy="1695450"/>
                  <wp:effectExtent l="0" t="0" r="0" b="0"/>
                  <wp:wrapNone/>
                  <wp:docPr id="2" name="Рисунок 1" descr="Подпись Ив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вченко.png"/>
                          <pic:cNvPicPr/>
                        </pic:nvPicPr>
                        <pic:blipFill>
                          <a:blip r:embed="rId8" cstate="print"/>
                          <a:stretch>
                            <a:fillRect/>
                          </a:stretch>
                        </pic:blipFill>
                        <pic:spPr>
                          <a:xfrm>
                            <a:off x="0" y="0"/>
                            <a:ext cx="2038350" cy="1695450"/>
                          </a:xfrm>
                          <a:prstGeom prst="rect">
                            <a:avLst/>
                          </a:prstGeom>
                        </pic:spPr>
                      </pic:pic>
                    </a:graphicData>
                  </a:graphic>
                </wp:anchor>
              </w:drawing>
            </w:r>
          </w:p>
        </w:tc>
        <w:tc>
          <w:tcPr>
            <w:tcW w:w="3780" w:type="dxa"/>
            <w:hideMark/>
          </w:tcPr>
          <w:p w:rsidR="00B61E24" w:rsidRPr="00B61E24" w:rsidRDefault="00B61E24">
            <w:pPr>
              <w:jc w:val="center"/>
              <w:rPr>
                <w:rFonts w:ascii="Times New Roman" w:eastAsia="Times New Roman" w:hAnsi="Times New Roman" w:cs="Times New Roman"/>
                <w:sz w:val="28"/>
                <w:szCs w:val="28"/>
                <w:lang w:eastAsia="en-US"/>
              </w:rPr>
            </w:pPr>
            <w:r w:rsidRPr="00B61E24">
              <w:rPr>
                <w:rFonts w:ascii="Times New Roman" w:eastAsia="Times New Roman" w:hAnsi="Times New Roman"/>
                <w:sz w:val="28"/>
                <w:szCs w:val="28"/>
              </w:rPr>
              <w:t>«Утверждаю»</w:t>
            </w:r>
          </w:p>
          <w:p w:rsidR="00B61E24" w:rsidRPr="00B61E24" w:rsidRDefault="00B61E24">
            <w:pPr>
              <w:jc w:val="center"/>
              <w:rPr>
                <w:rFonts w:ascii="Times New Roman" w:eastAsia="Times New Roman" w:hAnsi="Times New Roman" w:cs="Times New Roman"/>
                <w:sz w:val="28"/>
                <w:szCs w:val="28"/>
                <w:lang w:eastAsia="en-US"/>
              </w:rPr>
            </w:pPr>
            <w:proofErr w:type="spellStart"/>
            <w:r w:rsidRPr="00B61E24">
              <w:rPr>
                <w:rFonts w:ascii="Times New Roman" w:eastAsia="Times New Roman" w:hAnsi="Times New Roman"/>
                <w:sz w:val="28"/>
                <w:szCs w:val="28"/>
              </w:rPr>
              <w:t>ДиректорМБОУ</w:t>
            </w:r>
            <w:proofErr w:type="spellEnd"/>
            <w:r w:rsidRPr="00B61E24">
              <w:rPr>
                <w:rFonts w:ascii="Times New Roman" w:eastAsia="Times New Roman" w:hAnsi="Times New Roman"/>
                <w:sz w:val="28"/>
                <w:szCs w:val="28"/>
              </w:rPr>
              <w:t xml:space="preserve"> «</w:t>
            </w:r>
            <w:proofErr w:type="spellStart"/>
            <w:r w:rsidRPr="00B61E24">
              <w:rPr>
                <w:rFonts w:ascii="Times New Roman" w:eastAsia="Times New Roman" w:hAnsi="Times New Roman"/>
                <w:sz w:val="28"/>
                <w:szCs w:val="28"/>
              </w:rPr>
              <w:t>Кириковская</w:t>
            </w:r>
            <w:proofErr w:type="spellEnd"/>
            <w:r w:rsidRPr="00B61E24">
              <w:rPr>
                <w:rFonts w:ascii="Times New Roman" w:eastAsia="Times New Roman" w:hAnsi="Times New Roman"/>
                <w:sz w:val="28"/>
                <w:szCs w:val="28"/>
              </w:rPr>
              <w:t xml:space="preserve"> средняя школа» </w:t>
            </w:r>
          </w:p>
          <w:p w:rsidR="00B61E24" w:rsidRPr="00B61E24" w:rsidRDefault="00B61E24">
            <w:pPr>
              <w:jc w:val="both"/>
              <w:rPr>
                <w:rFonts w:ascii="Times New Roman" w:eastAsia="Times New Roman" w:hAnsi="Times New Roman"/>
                <w:sz w:val="28"/>
                <w:szCs w:val="28"/>
              </w:rPr>
            </w:pPr>
            <w:r w:rsidRPr="00B61E24">
              <w:rPr>
                <w:rFonts w:ascii="Times New Roman" w:eastAsia="Times New Roman" w:hAnsi="Times New Roman"/>
                <w:sz w:val="28"/>
                <w:szCs w:val="28"/>
              </w:rPr>
              <w:t xml:space="preserve">/                    /   Ивченко О.В. </w:t>
            </w:r>
          </w:p>
          <w:p w:rsidR="00B61E24" w:rsidRPr="00B61E24" w:rsidRDefault="00B61E24">
            <w:pPr>
              <w:jc w:val="both"/>
              <w:rPr>
                <w:rFonts w:ascii="Times New Roman" w:eastAsia="Times New Roman" w:hAnsi="Times New Roman"/>
                <w:sz w:val="28"/>
                <w:szCs w:val="28"/>
                <w:lang w:eastAsia="en-US"/>
              </w:rPr>
            </w:pPr>
            <w:r w:rsidRPr="00B61E24">
              <w:rPr>
                <w:rFonts w:ascii="Times New Roman" w:eastAsia="Times New Roman" w:hAnsi="Times New Roman"/>
                <w:sz w:val="28"/>
                <w:szCs w:val="28"/>
              </w:rPr>
              <w:t xml:space="preserve">  от «30»   августа        2019 г.</w:t>
            </w:r>
          </w:p>
        </w:tc>
      </w:tr>
    </w:tbl>
    <w:p w:rsidR="00B61E24" w:rsidRDefault="00B61E24" w:rsidP="00B61E24">
      <w:pPr>
        <w:jc w:val="center"/>
        <w:rPr>
          <w:rFonts w:ascii="Times New Roman" w:hAnsi="Times New Roman"/>
          <w:b/>
          <w:sz w:val="28"/>
          <w:szCs w:val="28"/>
        </w:rPr>
      </w:pPr>
    </w:p>
    <w:p w:rsidR="00B61E24" w:rsidRDefault="00B61E24" w:rsidP="00B61E24">
      <w:pPr>
        <w:jc w:val="center"/>
        <w:rPr>
          <w:rFonts w:ascii="Times New Roman" w:hAnsi="Times New Roman"/>
          <w:b/>
          <w:sz w:val="28"/>
          <w:szCs w:val="28"/>
        </w:rPr>
      </w:pPr>
    </w:p>
    <w:p w:rsidR="00B61E24" w:rsidRDefault="00B61E24" w:rsidP="00B61E24">
      <w:pPr>
        <w:jc w:val="center"/>
        <w:rPr>
          <w:rFonts w:ascii="Times New Roman" w:hAnsi="Times New Roman"/>
          <w:b/>
          <w:sz w:val="56"/>
          <w:szCs w:val="56"/>
        </w:rPr>
      </w:pPr>
      <w:r>
        <w:rPr>
          <w:rFonts w:ascii="Times New Roman" w:hAnsi="Times New Roman"/>
          <w:b/>
          <w:sz w:val="56"/>
          <w:szCs w:val="56"/>
        </w:rPr>
        <w:t>РАБОЧАЯ    ПРОГРАММА</w:t>
      </w:r>
    </w:p>
    <w:p w:rsidR="00B61E24" w:rsidRDefault="00B61E24" w:rsidP="00B61E24">
      <w:pPr>
        <w:jc w:val="center"/>
        <w:rPr>
          <w:rFonts w:ascii="Times New Roman" w:hAnsi="Times New Roman"/>
          <w:sz w:val="48"/>
          <w:szCs w:val="48"/>
        </w:rPr>
      </w:pPr>
      <w:r>
        <w:rPr>
          <w:rFonts w:ascii="Times New Roman" w:hAnsi="Times New Roman"/>
          <w:sz w:val="48"/>
          <w:szCs w:val="48"/>
        </w:rPr>
        <w:t xml:space="preserve">по    астрономии для учащихся 10  класса  </w:t>
      </w:r>
    </w:p>
    <w:p w:rsidR="00B61E24" w:rsidRDefault="00B61E24" w:rsidP="00B61E24">
      <w:pPr>
        <w:jc w:val="center"/>
        <w:rPr>
          <w:rFonts w:ascii="Times New Roman" w:hAnsi="Times New Roman"/>
          <w:sz w:val="48"/>
          <w:szCs w:val="48"/>
        </w:rPr>
      </w:pPr>
    </w:p>
    <w:p w:rsidR="00B61E24" w:rsidRPr="00B61E24" w:rsidRDefault="00B61E24" w:rsidP="00B61E24">
      <w:pPr>
        <w:rPr>
          <w:rFonts w:ascii="Times New Roman" w:hAnsi="Times New Roman"/>
          <w:sz w:val="28"/>
          <w:szCs w:val="28"/>
        </w:rPr>
      </w:pPr>
      <w:r w:rsidRPr="00B61E24">
        <w:rPr>
          <w:rFonts w:ascii="Times New Roman" w:hAnsi="Times New Roman"/>
          <w:sz w:val="28"/>
          <w:szCs w:val="28"/>
        </w:rPr>
        <w:t>Составил: учитель первой квалификационной категории</w:t>
      </w:r>
      <w:r>
        <w:rPr>
          <w:rFonts w:ascii="Times New Roman" w:hAnsi="Times New Roman"/>
          <w:sz w:val="28"/>
          <w:szCs w:val="28"/>
        </w:rPr>
        <w:t xml:space="preserve">     </w:t>
      </w:r>
      <w:proofErr w:type="spellStart"/>
      <w:r w:rsidRPr="00B61E24">
        <w:rPr>
          <w:rFonts w:ascii="Times New Roman" w:hAnsi="Times New Roman"/>
          <w:sz w:val="28"/>
          <w:szCs w:val="28"/>
        </w:rPr>
        <w:t>Слабкова</w:t>
      </w:r>
      <w:proofErr w:type="spellEnd"/>
      <w:r w:rsidRPr="00B61E24">
        <w:rPr>
          <w:rFonts w:ascii="Times New Roman" w:hAnsi="Times New Roman"/>
          <w:sz w:val="28"/>
          <w:szCs w:val="28"/>
        </w:rPr>
        <w:t xml:space="preserve"> Г.П.</w:t>
      </w:r>
    </w:p>
    <w:p w:rsidR="00B61E24" w:rsidRPr="00B61E24" w:rsidRDefault="00B61E24" w:rsidP="00B61E24">
      <w:pPr>
        <w:rPr>
          <w:rFonts w:ascii="Times New Roman" w:hAnsi="Times New Roman"/>
          <w:sz w:val="28"/>
          <w:szCs w:val="28"/>
        </w:rPr>
      </w:pPr>
      <w:r w:rsidRPr="00B61E24">
        <w:rPr>
          <w:rFonts w:ascii="Times New Roman" w:hAnsi="Times New Roman"/>
          <w:sz w:val="28"/>
          <w:szCs w:val="28"/>
        </w:rPr>
        <w:t>Срок реализации: 1год</w:t>
      </w:r>
    </w:p>
    <w:p w:rsidR="00B61E24" w:rsidRPr="00B61E24" w:rsidRDefault="00B61E24" w:rsidP="00B61E24">
      <w:pPr>
        <w:jc w:val="center"/>
        <w:rPr>
          <w:rFonts w:ascii="Times New Roman" w:hAnsi="Times New Roman"/>
          <w:sz w:val="28"/>
          <w:szCs w:val="28"/>
        </w:rPr>
      </w:pPr>
    </w:p>
    <w:p w:rsidR="00B61E24" w:rsidRDefault="00B61E24" w:rsidP="00B61E24">
      <w:pPr>
        <w:jc w:val="center"/>
        <w:rPr>
          <w:rFonts w:ascii="Times New Roman" w:hAnsi="Times New Roman"/>
          <w:sz w:val="24"/>
          <w:szCs w:val="24"/>
        </w:rPr>
      </w:pPr>
    </w:p>
    <w:p w:rsidR="00B61E24" w:rsidRDefault="00B61E24" w:rsidP="00B61E24">
      <w:pPr>
        <w:jc w:val="center"/>
      </w:pPr>
    </w:p>
    <w:p w:rsidR="00B61E24" w:rsidRDefault="00B61E24" w:rsidP="00B61E24">
      <w:pPr>
        <w:jc w:val="center"/>
        <w:rPr>
          <w:rFonts w:ascii="Times New Roman" w:hAnsi="Times New Roman" w:cs="Times New Roman"/>
          <w:sz w:val="28"/>
          <w:szCs w:val="28"/>
        </w:rPr>
      </w:pPr>
    </w:p>
    <w:p w:rsidR="00B61E24" w:rsidRDefault="00B61E24" w:rsidP="00B61E24">
      <w:pPr>
        <w:jc w:val="center"/>
        <w:rPr>
          <w:rFonts w:ascii="Times New Roman" w:hAnsi="Times New Roman" w:cs="Times New Roman"/>
          <w:sz w:val="28"/>
          <w:szCs w:val="28"/>
        </w:rPr>
      </w:pPr>
    </w:p>
    <w:p w:rsidR="00B61E24" w:rsidRDefault="00B61E24" w:rsidP="00B61E24">
      <w:pPr>
        <w:jc w:val="center"/>
        <w:rPr>
          <w:rFonts w:ascii="Times New Roman" w:hAnsi="Times New Roman" w:cs="Times New Roman"/>
          <w:sz w:val="28"/>
          <w:szCs w:val="28"/>
        </w:rPr>
      </w:pPr>
    </w:p>
    <w:p w:rsidR="00B61E24" w:rsidRDefault="00B61E24" w:rsidP="00B61E24">
      <w:pPr>
        <w:jc w:val="center"/>
        <w:rPr>
          <w:rFonts w:ascii="Times New Roman" w:hAnsi="Times New Roman" w:cs="Times New Roman"/>
          <w:sz w:val="28"/>
          <w:szCs w:val="28"/>
        </w:rPr>
      </w:pPr>
    </w:p>
    <w:p w:rsidR="00B61E24" w:rsidRPr="00B61E24" w:rsidRDefault="00B61E24" w:rsidP="00B61E24">
      <w:pPr>
        <w:jc w:val="center"/>
        <w:rPr>
          <w:rFonts w:ascii="Times New Roman" w:hAnsi="Times New Roman" w:cs="Times New Roman"/>
          <w:sz w:val="28"/>
          <w:szCs w:val="28"/>
        </w:rPr>
      </w:pPr>
      <w:r w:rsidRPr="00B61E24">
        <w:rPr>
          <w:rFonts w:ascii="Times New Roman" w:hAnsi="Times New Roman" w:cs="Times New Roman"/>
          <w:sz w:val="28"/>
          <w:szCs w:val="28"/>
        </w:rPr>
        <w:t>2019-2020г.</w:t>
      </w:r>
    </w:p>
    <w:p w:rsidR="00B61E24" w:rsidRPr="00654189" w:rsidRDefault="00B61E24" w:rsidP="00654189">
      <w:pPr>
        <w:pStyle w:val="a7"/>
        <w:numPr>
          <w:ilvl w:val="0"/>
          <w:numId w:val="6"/>
        </w:numPr>
        <w:shd w:val="clear" w:color="auto" w:fill="FFFFFF"/>
        <w:spacing w:after="150" w:line="240" w:lineRule="auto"/>
        <w:jc w:val="center"/>
        <w:rPr>
          <w:rFonts w:ascii="Times New Roman" w:eastAsia="Times New Roman" w:hAnsi="Times New Roman" w:cs="Times New Roman"/>
          <w:b/>
          <w:bCs/>
          <w:color w:val="333333"/>
          <w:sz w:val="28"/>
          <w:szCs w:val="28"/>
        </w:rPr>
      </w:pPr>
      <w:r w:rsidRPr="00654189">
        <w:rPr>
          <w:rFonts w:ascii="Times New Roman" w:eastAsia="Times New Roman" w:hAnsi="Times New Roman" w:cs="Times New Roman"/>
          <w:b/>
          <w:bCs/>
          <w:color w:val="333333"/>
          <w:sz w:val="28"/>
          <w:szCs w:val="28"/>
        </w:rPr>
        <w:lastRenderedPageBreak/>
        <w:t>Пояснительная записка</w:t>
      </w:r>
    </w:p>
    <w:p w:rsidR="00B61E24" w:rsidRPr="00654189" w:rsidRDefault="00B61E24" w:rsidP="00654189">
      <w:pPr>
        <w:spacing w:after="0" w:line="240" w:lineRule="auto"/>
        <w:jc w:val="both"/>
        <w:rPr>
          <w:rFonts w:ascii="Times New Roman" w:hAnsi="Times New Roman" w:cs="Times New Roman"/>
          <w:sz w:val="28"/>
          <w:szCs w:val="28"/>
        </w:rPr>
      </w:pPr>
      <w:r w:rsidRPr="00654189">
        <w:rPr>
          <w:rFonts w:ascii="Times New Roman" w:eastAsia="Times New Roman" w:hAnsi="Times New Roman" w:cs="Times New Roman"/>
          <w:b/>
          <w:bCs/>
          <w:color w:val="333333"/>
          <w:sz w:val="21"/>
          <w:szCs w:val="21"/>
        </w:rPr>
        <w:t xml:space="preserve"> </w:t>
      </w:r>
      <w:r w:rsidR="00654189" w:rsidRPr="00654189">
        <w:rPr>
          <w:rFonts w:ascii="Times New Roman" w:eastAsia="Times New Roman" w:hAnsi="Times New Roman" w:cs="Times New Roman"/>
          <w:b/>
          <w:bCs/>
          <w:color w:val="333333"/>
          <w:sz w:val="21"/>
          <w:szCs w:val="21"/>
        </w:rPr>
        <w:t xml:space="preserve">    </w:t>
      </w:r>
      <w:r w:rsidR="00654189" w:rsidRPr="00654189">
        <w:rPr>
          <w:rFonts w:ascii="Times New Roman" w:hAnsi="Times New Roman" w:cs="Times New Roman"/>
          <w:sz w:val="28"/>
          <w:szCs w:val="28"/>
        </w:rPr>
        <w:t xml:space="preserve">Настоящая рабочая программа составлена на основании базисного учебного плана общеобразовательных учреждений Российской Федерации, утвержденный приказом Минобразования РФ № 1312 от 09. 03. 2004, Федерального компонента государственного образовательного стандарта, утвержденного Приказом Минобразования РФ от 05. 03. 2004 года № 1089, утвержденного приказом от 7 декабря </w:t>
      </w:r>
      <w:smartTag w:uri="urn:schemas-microsoft-com:office:smarttags" w:element="metricconverter">
        <w:smartTagPr>
          <w:attr w:name="ProductID" w:val="2005 г"/>
        </w:smartTagPr>
        <w:r w:rsidR="00654189" w:rsidRPr="00654189">
          <w:rPr>
            <w:rFonts w:ascii="Times New Roman" w:hAnsi="Times New Roman" w:cs="Times New Roman"/>
            <w:sz w:val="28"/>
            <w:szCs w:val="28"/>
          </w:rPr>
          <w:t>2005 г</w:t>
        </w:r>
      </w:smartTag>
      <w:r w:rsidR="00654189" w:rsidRPr="00654189">
        <w:rPr>
          <w:rFonts w:ascii="Times New Roman" w:hAnsi="Times New Roman" w:cs="Times New Roman"/>
          <w:sz w:val="28"/>
          <w:szCs w:val="28"/>
        </w:rPr>
        <w:t>. № 302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учебного плана муниципального бюджетного общеобразовательного учреждения «</w:t>
      </w:r>
      <w:proofErr w:type="spellStart"/>
      <w:r w:rsidR="00654189" w:rsidRPr="00654189">
        <w:rPr>
          <w:rFonts w:ascii="Times New Roman" w:hAnsi="Times New Roman" w:cs="Times New Roman"/>
          <w:sz w:val="28"/>
          <w:szCs w:val="28"/>
        </w:rPr>
        <w:t>Кириковская</w:t>
      </w:r>
      <w:proofErr w:type="spellEnd"/>
      <w:r w:rsidR="00654189" w:rsidRPr="00654189">
        <w:rPr>
          <w:rFonts w:ascii="Times New Roman" w:hAnsi="Times New Roman" w:cs="Times New Roman"/>
          <w:sz w:val="28"/>
          <w:szCs w:val="28"/>
        </w:rPr>
        <w:t xml:space="preserve"> средняя  школа» (10 – 11 класс) на 2019-2020 учебный год, положения о рабочей программе педагога  муниципального бюджетного общеобразовательного учреждения «</w:t>
      </w:r>
      <w:proofErr w:type="spellStart"/>
      <w:r w:rsidR="00654189" w:rsidRPr="00654189">
        <w:rPr>
          <w:rFonts w:ascii="Times New Roman" w:hAnsi="Times New Roman" w:cs="Times New Roman"/>
          <w:sz w:val="28"/>
          <w:szCs w:val="28"/>
        </w:rPr>
        <w:t>Кириковская</w:t>
      </w:r>
      <w:proofErr w:type="spellEnd"/>
      <w:r w:rsidR="00654189" w:rsidRPr="00654189">
        <w:rPr>
          <w:rFonts w:ascii="Times New Roman" w:hAnsi="Times New Roman" w:cs="Times New Roman"/>
          <w:sz w:val="28"/>
          <w:szCs w:val="28"/>
        </w:rPr>
        <w:t xml:space="preserve"> средняя  школа» реализующего предметы, курсы и дисциплины общего образования от 30 мая 2019 года</w:t>
      </w:r>
      <w:r w:rsidR="00654189">
        <w:rPr>
          <w:rFonts w:ascii="Times New Roman" w:hAnsi="Times New Roman" w:cs="Times New Roman"/>
          <w:sz w:val="28"/>
          <w:szCs w:val="28"/>
        </w:rPr>
        <w:t xml:space="preserve">. </w:t>
      </w:r>
      <w:r w:rsidRPr="00654189">
        <w:rPr>
          <w:rFonts w:ascii="Times New Roman" w:hAnsi="Times New Roman" w:cs="Times New Roman"/>
          <w:sz w:val="28"/>
          <w:szCs w:val="28"/>
        </w:rPr>
        <w:t xml:space="preserve">Рабочая программа разработана </w:t>
      </w:r>
      <w:r w:rsidRPr="00654189">
        <w:rPr>
          <w:rFonts w:ascii="Times New Roman" w:eastAsia="Calibri" w:hAnsi="Times New Roman" w:cs="Times New Roman"/>
          <w:sz w:val="28"/>
          <w:szCs w:val="28"/>
          <w:highlight w:val="white"/>
          <w:lang w:eastAsia="en-US"/>
        </w:rPr>
        <w:t xml:space="preserve">применительно к учебной программе по астрономии для общеобразовательных учреждений «Астрономия 11 класс», Е. К. </w:t>
      </w:r>
      <w:proofErr w:type="spellStart"/>
      <w:r w:rsidRPr="00654189">
        <w:rPr>
          <w:rFonts w:ascii="Times New Roman" w:eastAsia="Calibri" w:hAnsi="Times New Roman" w:cs="Times New Roman"/>
          <w:sz w:val="28"/>
          <w:szCs w:val="28"/>
          <w:highlight w:val="white"/>
          <w:lang w:eastAsia="en-US"/>
        </w:rPr>
        <w:t>Страут</w:t>
      </w:r>
      <w:proofErr w:type="spellEnd"/>
      <w:r w:rsidRPr="00654189">
        <w:rPr>
          <w:rFonts w:ascii="Times New Roman" w:eastAsia="Calibri" w:hAnsi="Times New Roman" w:cs="Times New Roman"/>
          <w:sz w:val="28"/>
          <w:szCs w:val="28"/>
          <w:highlight w:val="white"/>
          <w:lang w:eastAsia="en-US"/>
        </w:rPr>
        <w:t xml:space="preserve"> 2017г. Календарно-тематический план ориентирован на использование базового учебника Астрономия 10-11 </w:t>
      </w:r>
      <w:proofErr w:type="gramStart"/>
      <w:r w:rsidRPr="00654189">
        <w:rPr>
          <w:rFonts w:ascii="Times New Roman" w:eastAsia="Calibri" w:hAnsi="Times New Roman" w:cs="Times New Roman"/>
          <w:sz w:val="28"/>
          <w:szCs w:val="28"/>
          <w:highlight w:val="white"/>
          <w:lang w:eastAsia="en-US"/>
        </w:rPr>
        <w:t xml:space="preserve">класс, </w:t>
      </w:r>
      <w:r w:rsidRPr="00654189">
        <w:rPr>
          <w:rFonts w:ascii="Times New Roman" w:eastAsia="Calibri" w:hAnsi="Times New Roman" w:cs="Times New Roman"/>
          <w:sz w:val="28"/>
          <w:szCs w:val="28"/>
          <w:highlight w:val="white"/>
          <w:lang w:val="en-US" w:eastAsia="en-US"/>
        </w:rPr>
        <w:t> </w:t>
      </w:r>
      <w:r w:rsidRPr="00654189">
        <w:rPr>
          <w:rFonts w:ascii="Times New Roman" w:eastAsia="Calibri" w:hAnsi="Times New Roman" w:cs="Times New Roman"/>
          <w:sz w:val="28"/>
          <w:szCs w:val="28"/>
          <w:highlight w:val="white"/>
          <w:lang w:eastAsia="en-US"/>
        </w:rPr>
        <w:t>Б.А</w:t>
      </w:r>
      <w:proofErr w:type="gramEnd"/>
      <w:r w:rsidRPr="00654189">
        <w:rPr>
          <w:rFonts w:ascii="Times New Roman" w:eastAsia="Calibri" w:hAnsi="Times New Roman" w:cs="Times New Roman"/>
          <w:sz w:val="28"/>
          <w:szCs w:val="28"/>
          <w:highlight w:val="white"/>
          <w:lang w:eastAsia="en-US"/>
        </w:rPr>
        <w:t xml:space="preserve"> Воронцов-Вельяминов, Е.К </w:t>
      </w:r>
      <w:proofErr w:type="spellStart"/>
      <w:r w:rsidRPr="00654189">
        <w:rPr>
          <w:rFonts w:ascii="Times New Roman" w:eastAsia="Calibri" w:hAnsi="Times New Roman" w:cs="Times New Roman"/>
          <w:sz w:val="28"/>
          <w:szCs w:val="28"/>
          <w:highlight w:val="white"/>
          <w:lang w:eastAsia="en-US"/>
        </w:rPr>
        <w:t>Страут</w:t>
      </w:r>
      <w:proofErr w:type="spellEnd"/>
      <w:r w:rsidRPr="00654189">
        <w:rPr>
          <w:rFonts w:ascii="Times New Roman" w:eastAsia="Calibri" w:hAnsi="Times New Roman" w:cs="Times New Roman"/>
          <w:sz w:val="28"/>
          <w:szCs w:val="28"/>
          <w:highlight w:val="white"/>
          <w:lang w:eastAsia="en-US"/>
        </w:rPr>
        <w:t xml:space="preserve"> 2017г.</w:t>
      </w:r>
      <w:r w:rsidRPr="00654189">
        <w:rPr>
          <w:rFonts w:ascii="Times New Roman" w:eastAsia="Times New Roman" w:hAnsi="Times New Roman" w:cs="Times New Roman"/>
          <w:color w:val="333333"/>
          <w:sz w:val="28"/>
          <w:szCs w:val="28"/>
        </w:rPr>
        <w:t xml:space="preserve">, </w:t>
      </w:r>
      <w:r w:rsidRPr="00654189">
        <w:rPr>
          <w:rFonts w:ascii="Times New Roman" w:eastAsia="Times New Roman" w:hAnsi="Times New Roman" w:cs="Times New Roman"/>
          <w:sz w:val="28"/>
          <w:szCs w:val="28"/>
        </w:rPr>
        <w:t>перечня учебников, рекомендованных Министерством образования и науки РФ к использованию в образовательном процессе в общеобразовательных учреждениях на 2019-2020</w:t>
      </w:r>
      <w:r w:rsidR="00654189">
        <w:rPr>
          <w:rFonts w:ascii="Times New Roman" w:eastAsia="Times New Roman" w:hAnsi="Times New Roman" w:cs="Times New Roman"/>
          <w:sz w:val="28"/>
          <w:szCs w:val="28"/>
        </w:rPr>
        <w:t xml:space="preserve"> учебный год.</w:t>
      </w:r>
    </w:p>
    <w:p w:rsidR="00B61E24" w:rsidRDefault="00B61E24" w:rsidP="00654189">
      <w:pPr>
        <w:pStyle w:val="a3"/>
        <w:jc w:val="both"/>
        <w:rPr>
          <w:sz w:val="28"/>
          <w:szCs w:val="28"/>
        </w:rPr>
      </w:pPr>
      <w:r w:rsidRPr="00654189">
        <w:rPr>
          <w:sz w:val="28"/>
          <w:szCs w:val="28"/>
        </w:rPr>
        <w:t xml:space="preserve">   Астрономия в школе - это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 Астрономия реализуется за счет школьного компонента. Изучение курса рассчитано на 35 часов. При планировании 1 час в неделю курс будет пройден в течение 10 кла</w:t>
      </w:r>
      <w:r>
        <w:rPr>
          <w:sz w:val="28"/>
          <w:szCs w:val="28"/>
        </w:rPr>
        <w:t xml:space="preserve">сса. </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перегрузок в классе с детьми разного уровня обучения и интереса к астрономии. Она позволяет сформировать у учащихся средней школы достаточно широкое представление об астрономической картине мира.</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 xml:space="preserve">Рабочая программа конкретизирует содержание предметных тем образовательного стандарта и дает распределение учебных часов по разделам курса астрономии 10 класса с учетом </w:t>
      </w:r>
      <w:proofErr w:type="spellStart"/>
      <w:r w:rsidRPr="007B62FA">
        <w:rPr>
          <w:rFonts w:ascii="Times New Roman" w:eastAsia="Times New Roman" w:hAnsi="Times New Roman" w:cs="Times New Roman"/>
          <w:sz w:val="28"/>
          <w:szCs w:val="28"/>
        </w:rPr>
        <w:t>межпредметных</w:t>
      </w:r>
      <w:proofErr w:type="spellEnd"/>
      <w:r w:rsidRPr="007B62FA">
        <w:rPr>
          <w:rFonts w:ascii="Times New Roman" w:eastAsia="Times New Roman" w:hAnsi="Times New Roman" w:cs="Times New Roman"/>
          <w:sz w:val="28"/>
          <w:szCs w:val="28"/>
        </w:rPr>
        <w:t xml:space="preserve"> связей, возрастных особенностей уча</w:t>
      </w:r>
      <w:r w:rsidRPr="007B62FA">
        <w:rPr>
          <w:rFonts w:ascii="Times New Roman" w:eastAsia="Times New Roman" w:hAnsi="Times New Roman" w:cs="Times New Roman"/>
          <w:sz w:val="28"/>
          <w:szCs w:val="28"/>
        </w:rPr>
        <w:softHyphen/>
        <w:t>щихся, определяет минимальный набор практических заданий, выполняемых учащимися.</w:t>
      </w:r>
    </w:p>
    <w:p w:rsidR="00B61E24" w:rsidRPr="004D0782" w:rsidRDefault="00B61E24" w:rsidP="00B61E24">
      <w:pPr>
        <w:shd w:val="clear" w:color="auto" w:fill="FFFFFF"/>
        <w:spacing w:after="150" w:line="240" w:lineRule="auto"/>
        <w:jc w:val="both"/>
        <w:rPr>
          <w:rFonts w:ascii="Times New Roman" w:eastAsia="Times New Roman" w:hAnsi="Times New Roman" w:cs="Times New Roman"/>
          <w:color w:val="333333"/>
          <w:sz w:val="28"/>
          <w:szCs w:val="28"/>
        </w:rPr>
      </w:pPr>
    </w:p>
    <w:p w:rsidR="00B61E24" w:rsidRPr="004D0782" w:rsidRDefault="00B61E24" w:rsidP="00B61E24">
      <w:pPr>
        <w:shd w:val="clear" w:color="auto" w:fill="FFFFFF"/>
        <w:spacing w:after="150" w:line="240" w:lineRule="auto"/>
        <w:jc w:val="both"/>
        <w:rPr>
          <w:rFonts w:ascii="Times New Roman" w:eastAsia="Times New Roman" w:hAnsi="Times New Roman" w:cs="Times New Roman"/>
          <w:color w:val="333333"/>
          <w:sz w:val="28"/>
          <w:szCs w:val="28"/>
        </w:rPr>
      </w:pPr>
      <w:r w:rsidRPr="004D0782">
        <w:rPr>
          <w:rFonts w:ascii="Times New Roman" w:eastAsia="Times New Roman" w:hAnsi="Times New Roman" w:cs="Times New Roman"/>
          <w:b/>
          <w:bCs/>
          <w:color w:val="333333"/>
          <w:sz w:val="28"/>
          <w:szCs w:val="28"/>
          <w:u w:val="single"/>
        </w:rPr>
        <w:t>Цели и задачи изучения астрономии:</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При изучении основ современной астрономической науки перед учащимися ставятся следующие цели:</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 понять сущность повседневно наблюдаемых и редких астрономических явлений;</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 познакомиться с научными методами и историей изучения Вселенной;</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 xml:space="preserve">- получить представление о действии во Вселенной физических законов, открытых в земных условиях, и единстве </w:t>
      </w:r>
      <w:proofErr w:type="spellStart"/>
      <w:r w:rsidRPr="007B62FA">
        <w:rPr>
          <w:rFonts w:ascii="Times New Roman" w:eastAsia="Times New Roman" w:hAnsi="Times New Roman" w:cs="Times New Roman"/>
          <w:sz w:val="28"/>
          <w:szCs w:val="28"/>
        </w:rPr>
        <w:t>мегамира</w:t>
      </w:r>
      <w:proofErr w:type="spellEnd"/>
      <w:r w:rsidRPr="007B62FA">
        <w:rPr>
          <w:rFonts w:ascii="Times New Roman" w:eastAsia="Times New Roman" w:hAnsi="Times New Roman" w:cs="Times New Roman"/>
          <w:sz w:val="28"/>
          <w:szCs w:val="28"/>
        </w:rPr>
        <w:t xml:space="preserve"> и микромира;</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 осознать свое место в Солнечной системе и Галактике;</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 ощутить связь своего существования со всей историей эволюции Метагалактики;</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 выработать сознательное отношение к активно внедряемой в нашу жизнь астрологии и другим оккультным (эзотерическим) наукам.</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Главная задача курса - дать учащимся целостное представление о строении и эволюции Вселенной, раскрыть перед ними астрономическую картину мира XX в. Отсюда следует, что основной упор при изучении астрономии должен быть сделан на вопросы астрофизики, внегалактической астрономии, космогонии и космологии.</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b/>
          <w:bCs/>
          <w:sz w:val="28"/>
          <w:szCs w:val="28"/>
          <w:u w:val="single"/>
        </w:rPr>
        <w:t>Общая характеристика учебного предмета:</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Курс астрономии X класса не только завершает физико-математическое образование, но 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преподавании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Изучение учащимися курса астрономии в 10 классе способствует:</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развитию познавательной мотивации;</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становлению у учащихся ключевых компетентностей;</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развитию способности к самообучению и самопознанию;</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созданию ситуации успеха, радости от познания.</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 xml:space="preserve">На основании требований Государственного образовательного стандарта в содержании календарно-тематического планирования предполагается реализовать актуальные в настоящее время </w:t>
      </w:r>
      <w:proofErr w:type="spellStart"/>
      <w:r w:rsidR="00B61E24" w:rsidRPr="007B62FA">
        <w:rPr>
          <w:rFonts w:ascii="Times New Roman" w:eastAsia="Times New Roman" w:hAnsi="Times New Roman" w:cs="Times New Roman"/>
          <w:sz w:val="28"/>
          <w:szCs w:val="28"/>
        </w:rPr>
        <w:t>компетентностный</w:t>
      </w:r>
      <w:proofErr w:type="spellEnd"/>
      <w:r w:rsidR="00B61E24" w:rsidRPr="007B62FA">
        <w:rPr>
          <w:rFonts w:ascii="Times New Roman" w:eastAsia="Times New Roman" w:hAnsi="Times New Roman" w:cs="Times New Roman"/>
          <w:sz w:val="28"/>
          <w:szCs w:val="28"/>
        </w:rPr>
        <w:t xml:space="preserve">, личностно-ориентированный, </w:t>
      </w:r>
      <w:proofErr w:type="spellStart"/>
      <w:r w:rsidR="00B61E24" w:rsidRPr="007B62FA">
        <w:rPr>
          <w:rFonts w:ascii="Times New Roman" w:eastAsia="Times New Roman" w:hAnsi="Times New Roman" w:cs="Times New Roman"/>
          <w:sz w:val="28"/>
          <w:szCs w:val="28"/>
        </w:rPr>
        <w:t>деятельностный</w:t>
      </w:r>
      <w:proofErr w:type="spellEnd"/>
      <w:r w:rsidR="00B61E24" w:rsidRPr="007B62FA">
        <w:rPr>
          <w:rFonts w:ascii="Times New Roman" w:eastAsia="Times New Roman" w:hAnsi="Times New Roman" w:cs="Times New Roman"/>
          <w:sz w:val="28"/>
          <w:szCs w:val="28"/>
        </w:rPr>
        <w:t xml:space="preserve"> подходы, которые определяют:</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приобретение знаний и умений для использования в практической деятельности и повседневной жизни;</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овладение способами познавательной, информационно-коммуникативной и рефлексивной деятельности;</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освоение познавательной, информационной, коммуникативной, рефлексивной компетенции.</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p>
    <w:p w:rsidR="00B61E24" w:rsidRPr="007B62FA" w:rsidRDefault="00B61E24" w:rsidP="00974FD9">
      <w:pPr>
        <w:shd w:val="clear" w:color="auto" w:fill="FFFFFF"/>
        <w:spacing w:after="0" w:line="240" w:lineRule="auto"/>
        <w:jc w:val="both"/>
        <w:rPr>
          <w:rFonts w:ascii="Times New Roman" w:eastAsia="Times New Roman" w:hAnsi="Times New Roman" w:cs="Times New Roman"/>
          <w:b/>
          <w:bCs/>
          <w:sz w:val="28"/>
          <w:szCs w:val="28"/>
          <w:u w:val="single"/>
        </w:rPr>
      </w:pP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b/>
          <w:bCs/>
          <w:sz w:val="28"/>
          <w:szCs w:val="28"/>
          <w:u w:val="single"/>
        </w:rPr>
        <w:t>Место предмета «Астрономия» в базисном учебном плане:</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 xml:space="preserve">Базисный учебный план </w:t>
      </w:r>
      <w:proofErr w:type="gramStart"/>
      <w:r w:rsidR="00B61E24" w:rsidRPr="007B62FA">
        <w:rPr>
          <w:rFonts w:ascii="Times New Roman" w:eastAsia="Times New Roman" w:hAnsi="Times New Roman" w:cs="Times New Roman"/>
          <w:sz w:val="28"/>
          <w:szCs w:val="28"/>
        </w:rPr>
        <w:t>для образовательный учреждений</w:t>
      </w:r>
      <w:proofErr w:type="gramEnd"/>
      <w:r w:rsidR="00B61E24" w:rsidRPr="007B62FA">
        <w:rPr>
          <w:rFonts w:ascii="Times New Roman" w:eastAsia="Times New Roman" w:hAnsi="Times New Roman" w:cs="Times New Roman"/>
          <w:sz w:val="28"/>
          <w:szCs w:val="28"/>
        </w:rPr>
        <w:t xml:space="preserve"> на этапе полного среднего образования предусматривает обязательное изучение астрономии в 10 классе в объеме 35 учебных часов из расчета 1 час в неделю. Таким образом, курс рассчитан на реализацию программы в объеме 35 часов и 1 урок в неделю.</w:t>
      </w:r>
    </w:p>
    <w:p w:rsidR="00974FD9" w:rsidRDefault="00974FD9" w:rsidP="00B61E24">
      <w:pPr>
        <w:shd w:val="clear" w:color="auto" w:fill="FFFFFF"/>
        <w:spacing w:after="150" w:line="240" w:lineRule="auto"/>
        <w:jc w:val="both"/>
        <w:rPr>
          <w:rFonts w:ascii="Times New Roman" w:eastAsia="Times New Roman" w:hAnsi="Times New Roman" w:cs="Times New Roman"/>
          <w:b/>
          <w:bCs/>
          <w:sz w:val="28"/>
          <w:szCs w:val="28"/>
          <w:u w:val="single"/>
        </w:rPr>
      </w:pPr>
    </w:p>
    <w:p w:rsidR="00974FD9" w:rsidRDefault="00974FD9" w:rsidP="00B61E24">
      <w:pPr>
        <w:shd w:val="clear" w:color="auto" w:fill="FFFFFF"/>
        <w:spacing w:after="150" w:line="240" w:lineRule="auto"/>
        <w:jc w:val="both"/>
        <w:rPr>
          <w:rFonts w:ascii="Times New Roman" w:eastAsia="Times New Roman" w:hAnsi="Times New Roman" w:cs="Times New Roman"/>
          <w:b/>
          <w:bCs/>
          <w:sz w:val="28"/>
          <w:szCs w:val="28"/>
          <w:u w:val="single"/>
        </w:rPr>
      </w:pPr>
    </w:p>
    <w:p w:rsidR="00B61E24" w:rsidRPr="007B62FA" w:rsidRDefault="00974FD9" w:rsidP="00B61E24">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2. Планируемые результаты освоения</w:t>
      </w:r>
      <w:r w:rsidR="00B61E24" w:rsidRPr="007B62FA">
        <w:rPr>
          <w:rFonts w:ascii="Times New Roman" w:eastAsia="Times New Roman" w:hAnsi="Times New Roman" w:cs="Times New Roman"/>
          <w:b/>
          <w:bCs/>
          <w:sz w:val="28"/>
          <w:szCs w:val="28"/>
          <w:u w:val="single"/>
        </w:rPr>
        <w:t xml:space="preserve"> предмета «Астрономия»:</w:t>
      </w:r>
    </w:p>
    <w:p w:rsidR="00B61E24" w:rsidRPr="007B62FA" w:rsidRDefault="00974FD9" w:rsidP="00B61E24">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B61E24" w:rsidRPr="007B62FA">
        <w:rPr>
          <w:rFonts w:ascii="Times New Roman" w:eastAsia="Times New Roman" w:hAnsi="Times New Roman" w:cs="Times New Roman"/>
          <w:b/>
          <w:bCs/>
          <w:sz w:val="28"/>
          <w:szCs w:val="28"/>
        </w:rPr>
        <w:t>Личностные результаты:</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формирование убежденности в возможности познания законов природы и их использования на благо развития человеческой цивилизации;</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формирование умения находить адекватные способы поведения, взаимодействия и сотрудничества в процессе учебной и внеурочной деятельности, проявлять уважительное отношение к мнению оппонента в ходе обсуждения спорных проблем науки.</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B61E24" w:rsidRPr="007B62FA">
        <w:rPr>
          <w:rFonts w:ascii="Times New Roman" w:eastAsia="Times New Roman" w:hAnsi="Times New Roman" w:cs="Times New Roman"/>
          <w:b/>
          <w:bCs/>
          <w:sz w:val="28"/>
          <w:szCs w:val="28"/>
        </w:rPr>
        <w:t>Предметные результаты:</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обеспечить достижение планируемых результатов освоения основной образовательной программы;</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создать основу для самостоятельного успешного усвоения обучающимися новых знаний, умений, видов и способов деятельности (системно-</w:t>
      </w:r>
      <w:proofErr w:type="spellStart"/>
      <w:r w:rsidR="00B61E24" w:rsidRPr="007B62FA">
        <w:rPr>
          <w:rFonts w:ascii="Times New Roman" w:eastAsia="Times New Roman" w:hAnsi="Times New Roman" w:cs="Times New Roman"/>
          <w:sz w:val="28"/>
          <w:szCs w:val="28"/>
        </w:rPr>
        <w:t>деятельностный</w:t>
      </w:r>
      <w:proofErr w:type="spellEnd"/>
      <w:r w:rsidR="00B61E24" w:rsidRPr="007B62FA">
        <w:rPr>
          <w:rFonts w:ascii="Times New Roman" w:eastAsia="Times New Roman" w:hAnsi="Times New Roman" w:cs="Times New Roman"/>
          <w:sz w:val="28"/>
          <w:szCs w:val="28"/>
        </w:rPr>
        <w:t xml:space="preserve"> подход).</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roofErr w:type="spellStart"/>
      <w:r w:rsidR="00B61E24" w:rsidRPr="007B62FA">
        <w:rPr>
          <w:rFonts w:ascii="Times New Roman" w:eastAsia="Times New Roman" w:hAnsi="Times New Roman" w:cs="Times New Roman"/>
          <w:b/>
          <w:bCs/>
          <w:sz w:val="28"/>
          <w:szCs w:val="28"/>
        </w:rPr>
        <w:t>Метапредметные</w:t>
      </w:r>
      <w:proofErr w:type="spellEnd"/>
      <w:r w:rsidR="00B61E24" w:rsidRPr="007B62FA">
        <w:rPr>
          <w:rFonts w:ascii="Times New Roman" w:eastAsia="Times New Roman" w:hAnsi="Times New Roman" w:cs="Times New Roman"/>
          <w:b/>
          <w:bCs/>
          <w:sz w:val="28"/>
          <w:szCs w:val="28"/>
        </w:rPr>
        <w:t xml:space="preserve"> результаты:</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классифицировать объекты исследования, структурировать изучаемый материал, аргументировать свою позицию, формулировать выводы и заключения;</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анализировать наблюдаемые явления и объяснять причины их возникновения;</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на практике пользоваться основными логическими приемами, методами наблюдения, моделирования, мысленного эксперимента, прогнозирования;</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выполнять познавательные и практические задания, в том числе проектные;</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извлекать информацию из различных источников (включая средства массовой информации и интернет-ресурсы) и критически ее оценивать;</w:t>
      </w:r>
    </w:p>
    <w:p w:rsidR="00B61E24"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1E24" w:rsidRPr="007B62FA">
        <w:rPr>
          <w:rFonts w:ascii="Times New Roman" w:eastAsia="Times New Roman" w:hAnsi="Times New Roman" w:cs="Times New Roman"/>
          <w:sz w:val="28"/>
          <w:szCs w:val="28"/>
        </w:rPr>
        <w:t>готовить сообщения и презентации с использованием материалов, полученных из Интернета и других источников.</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p>
    <w:p w:rsidR="000053AF" w:rsidRPr="007B62FA" w:rsidRDefault="000053AF" w:rsidP="00974FD9">
      <w:pPr>
        <w:shd w:val="clear" w:color="auto" w:fill="FFFFFF"/>
        <w:spacing w:after="0" w:line="240" w:lineRule="auto"/>
        <w:jc w:val="center"/>
        <w:rPr>
          <w:rFonts w:ascii="Times New Roman" w:eastAsia="Times New Roman" w:hAnsi="Times New Roman" w:cs="Times New Roman"/>
          <w:sz w:val="28"/>
          <w:szCs w:val="28"/>
        </w:rPr>
      </w:pPr>
      <w:r w:rsidRPr="007B62FA">
        <w:rPr>
          <w:rFonts w:ascii="Times New Roman" w:eastAsia="Times New Roman" w:hAnsi="Times New Roman" w:cs="Times New Roman"/>
          <w:b/>
          <w:bCs/>
          <w:sz w:val="28"/>
          <w:szCs w:val="28"/>
          <w:u w:val="single"/>
        </w:rPr>
        <w:t>Требования к уровню подготовки учащихся:</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В результа</w:t>
      </w:r>
      <w:r w:rsidR="000053AF">
        <w:rPr>
          <w:rFonts w:ascii="Times New Roman" w:eastAsia="Times New Roman" w:hAnsi="Times New Roman" w:cs="Times New Roman"/>
          <w:sz w:val="28"/>
          <w:szCs w:val="28"/>
        </w:rPr>
        <w:t>те изучения астрономии ученик 10</w:t>
      </w:r>
      <w:r w:rsidR="000053AF" w:rsidRPr="007B62FA">
        <w:rPr>
          <w:rFonts w:ascii="Times New Roman" w:eastAsia="Times New Roman" w:hAnsi="Times New Roman" w:cs="Times New Roman"/>
          <w:sz w:val="28"/>
          <w:szCs w:val="28"/>
        </w:rPr>
        <w:t xml:space="preserve"> класса:</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0053AF" w:rsidRPr="007B62FA">
        <w:rPr>
          <w:rFonts w:ascii="Times New Roman" w:eastAsia="Times New Roman" w:hAnsi="Times New Roman" w:cs="Times New Roman"/>
          <w:b/>
          <w:bCs/>
          <w:sz w:val="28"/>
          <w:szCs w:val="28"/>
        </w:rPr>
        <w:t>Научится понимать:</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смысл понятий: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 xml:space="preserve">смысл работ и формулировку законов: Аристотеля, Птолемея, Галилея, Коперника, Бруно, Ломоносова, Гершеля, Браге, Кеплера, Ньютона, </w:t>
      </w:r>
      <w:proofErr w:type="spellStart"/>
      <w:r w:rsidR="000053AF" w:rsidRPr="007B62FA">
        <w:rPr>
          <w:rFonts w:ascii="Times New Roman" w:eastAsia="Times New Roman" w:hAnsi="Times New Roman" w:cs="Times New Roman"/>
          <w:sz w:val="28"/>
          <w:szCs w:val="28"/>
        </w:rPr>
        <w:t>Леверье</w:t>
      </w:r>
      <w:proofErr w:type="spellEnd"/>
      <w:r w:rsidR="000053AF" w:rsidRPr="007B62FA">
        <w:rPr>
          <w:rFonts w:ascii="Times New Roman" w:eastAsia="Times New Roman" w:hAnsi="Times New Roman" w:cs="Times New Roman"/>
          <w:sz w:val="28"/>
          <w:szCs w:val="28"/>
        </w:rPr>
        <w:t xml:space="preserve">, Адамса, Галлея, Белопольского, Бредихина, Струве, </w:t>
      </w:r>
      <w:proofErr w:type="spellStart"/>
      <w:r w:rsidR="000053AF" w:rsidRPr="007B62FA">
        <w:rPr>
          <w:rFonts w:ascii="Times New Roman" w:eastAsia="Times New Roman" w:hAnsi="Times New Roman" w:cs="Times New Roman"/>
          <w:sz w:val="28"/>
          <w:szCs w:val="28"/>
        </w:rPr>
        <w:t>Герцшпрунга</w:t>
      </w:r>
      <w:proofErr w:type="spellEnd"/>
      <w:r w:rsidR="000053AF" w:rsidRPr="007B62FA">
        <w:rPr>
          <w:rFonts w:ascii="Times New Roman" w:eastAsia="Times New Roman" w:hAnsi="Times New Roman" w:cs="Times New Roman"/>
          <w:sz w:val="28"/>
          <w:szCs w:val="28"/>
        </w:rPr>
        <w:t xml:space="preserve">-Рассела, Амбарцумяна, </w:t>
      </w:r>
      <w:proofErr w:type="spellStart"/>
      <w:r w:rsidR="000053AF" w:rsidRPr="007B62FA">
        <w:rPr>
          <w:rFonts w:ascii="Times New Roman" w:eastAsia="Times New Roman" w:hAnsi="Times New Roman" w:cs="Times New Roman"/>
          <w:sz w:val="28"/>
          <w:szCs w:val="28"/>
        </w:rPr>
        <w:t>Барнарда</w:t>
      </w:r>
      <w:proofErr w:type="spellEnd"/>
      <w:r w:rsidR="000053AF" w:rsidRPr="007B62FA">
        <w:rPr>
          <w:rFonts w:ascii="Times New Roman" w:eastAsia="Times New Roman" w:hAnsi="Times New Roman" w:cs="Times New Roman"/>
          <w:sz w:val="28"/>
          <w:szCs w:val="28"/>
        </w:rPr>
        <w:t>, Хаббла, Доплера, Фридмана, Эйнштейна;</w:t>
      </w:r>
    </w:p>
    <w:p w:rsidR="000053AF" w:rsidRPr="007B62FA" w:rsidRDefault="000053AF" w:rsidP="00974FD9">
      <w:pPr>
        <w:shd w:val="clear" w:color="auto" w:fill="FFFFFF"/>
        <w:spacing w:after="0" w:line="240" w:lineRule="auto"/>
        <w:jc w:val="both"/>
        <w:rPr>
          <w:rFonts w:ascii="Times New Roman" w:eastAsia="Times New Roman" w:hAnsi="Times New Roman" w:cs="Times New Roman"/>
          <w:sz w:val="28"/>
          <w:szCs w:val="28"/>
        </w:rPr>
      </w:pPr>
    </w:p>
    <w:p w:rsidR="000053AF" w:rsidRPr="007B62FA" w:rsidRDefault="00974FD9" w:rsidP="00974FD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0053AF" w:rsidRPr="007B62FA">
        <w:rPr>
          <w:rFonts w:ascii="Times New Roman" w:eastAsia="Times New Roman" w:hAnsi="Times New Roman" w:cs="Times New Roman"/>
          <w:b/>
          <w:bCs/>
          <w:sz w:val="28"/>
          <w:szCs w:val="28"/>
        </w:rPr>
        <w:t>Получит возможность научиться:</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использовать карту звездного неба для нахождения координат светила;</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выражать результаты измерений и расчетов в единицах Международной системы;</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приводить примеры практического использования астрономических знаний о небесных телах и их системах;</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решать задачи на применение изученных астрономических законов;</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0053AF" w:rsidRPr="007B62FA" w:rsidRDefault="00974FD9" w:rsidP="00974F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3AF" w:rsidRPr="007B62FA">
        <w:rPr>
          <w:rFonts w:ascii="Times New Roman" w:eastAsia="Times New Roman" w:hAnsi="Times New Roman" w:cs="Times New Roman"/>
          <w:sz w:val="28"/>
          <w:szCs w:val="28"/>
        </w:rPr>
        <w:t xml:space="preserve">владеть компетенциями: коммуникативной, рефлексивной, ценностно-ориентационной, </w:t>
      </w:r>
      <w:proofErr w:type="spellStart"/>
      <w:r w:rsidR="000053AF" w:rsidRPr="007B62FA">
        <w:rPr>
          <w:rFonts w:ascii="Times New Roman" w:eastAsia="Times New Roman" w:hAnsi="Times New Roman" w:cs="Times New Roman"/>
          <w:sz w:val="28"/>
          <w:szCs w:val="28"/>
        </w:rPr>
        <w:t>смысло</w:t>
      </w:r>
      <w:proofErr w:type="spellEnd"/>
      <w:r w:rsidR="000053AF" w:rsidRPr="007B62FA">
        <w:rPr>
          <w:rFonts w:ascii="Times New Roman" w:eastAsia="Times New Roman" w:hAnsi="Times New Roman" w:cs="Times New Roman"/>
          <w:sz w:val="28"/>
          <w:szCs w:val="28"/>
        </w:rPr>
        <w:t>-поисковой, а также компетенциями личностного саморазвития и профессионально-трудового выбора.</w:t>
      </w:r>
    </w:p>
    <w:p w:rsidR="000053AF" w:rsidRPr="007B62FA" w:rsidRDefault="000053AF" w:rsidP="00974FD9">
      <w:pPr>
        <w:shd w:val="clear" w:color="auto" w:fill="FFFFFF"/>
        <w:spacing w:after="0" w:line="240" w:lineRule="auto"/>
        <w:jc w:val="both"/>
        <w:rPr>
          <w:rFonts w:ascii="Times New Roman" w:eastAsia="Times New Roman" w:hAnsi="Times New Roman" w:cs="Times New Roman"/>
          <w:sz w:val="28"/>
          <w:szCs w:val="28"/>
        </w:rPr>
      </w:pP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p>
    <w:p w:rsidR="00B61E24" w:rsidRPr="007B62FA" w:rsidRDefault="00B61E24" w:rsidP="00B61E24">
      <w:pPr>
        <w:shd w:val="clear" w:color="auto" w:fill="FFFFFF"/>
        <w:spacing w:after="150" w:line="240" w:lineRule="auto"/>
        <w:jc w:val="both"/>
        <w:rPr>
          <w:rFonts w:ascii="Times New Roman" w:eastAsia="Times New Roman" w:hAnsi="Times New Roman" w:cs="Times New Roman"/>
          <w:b/>
          <w:bCs/>
          <w:sz w:val="28"/>
          <w:szCs w:val="28"/>
          <w:u w:val="single"/>
        </w:rPr>
      </w:pPr>
    </w:p>
    <w:p w:rsidR="00B61E24" w:rsidRPr="007B62FA" w:rsidRDefault="00B61E24" w:rsidP="00B61E24">
      <w:pPr>
        <w:shd w:val="clear" w:color="auto" w:fill="FFFFFF"/>
        <w:spacing w:after="150" w:line="240" w:lineRule="auto"/>
        <w:jc w:val="both"/>
        <w:rPr>
          <w:rFonts w:ascii="Times New Roman" w:eastAsia="Times New Roman" w:hAnsi="Times New Roman" w:cs="Times New Roman"/>
          <w:b/>
          <w:bCs/>
          <w:sz w:val="28"/>
          <w:szCs w:val="28"/>
          <w:u w:val="single"/>
        </w:rPr>
      </w:pPr>
    </w:p>
    <w:p w:rsidR="00974FD9" w:rsidRDefault="00974FD9" w:rsidP="00B61E24">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 xml:space="preserve">3. </w:t>
      </w:r>
      <w:r w:rsidR="00B61E24" w:rsidRPr="007B62FA">
        <w:rPr>
          <w:rFonts w:ascii="Times New Roman" w:eastAsia="Times New Roman" w:hAnsi="Times New Roman" w:cs="Times New Roman"/>
          <w:b/>
          <w:bCs/>
          <w:sz w:val="28"/>
          <w:szCs w:val="28"/>
          <w:u w:val="single"/>
        </w:rPr>
        <w:t>Содержание учебного предмета:</w:t>
      </w:r>
      <w:r w:rsidR="00B61E24" w:rsidRPr="007B62FA">
        <w:rPr>
          <w:rFonts w:ascii="Times New Roman" w:eastAsia="Times New Roman" w:hAnsi="Times New Roman" w:cs="Times New Roman"/>
          <w:sz w:val="28"/>
          <w:szCs w:val="28"/>
        </w:rPr>
        <w:t> </w:t>
      </w:r>
    </w:p>
    <w:p w:rsidR="00B61E24" w:rsidRPr="007B62FA" w:rsidRDefault="00B61E24" w:rsidP="00B61E24">
      <w:pPr>
        <w:shd w:val="clear" w:color="auto" w:fill="FFFFFF"/>
        <w:spacing w:after="15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10 класс (всего - 35 часов, в неделю – 1 час)</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b/>
          <w:bCs/>
          <w:sz w:val="28"/>
          <w:szCs w:val="28"/>
        </w:rPr>
        <w:t>I. Введение в астрономию (6 часов)</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Предмет астрономии (что изучает астрономия, роль наблюдений в астрономии, связь астрономии с другими науками, значение астрономии). Звездное небо (что такое созвездие, основные созвездия). Изменение вида звездного неба в течение суток (небесная сфера и ее вращение, горизонтальная система координат, изменение горизонтальных координат, кульминации светил). Изменение вида звездного неба в течение года (экваториальная система координат, видимое годичное движение Солнца, годичное движение Солнца и вид звездного неба). Способы определения географической широты (высота Полюса мира и географическая широта места наблюдения, суточное движение звезд на разных широтах, связь между склонением, зенитным расстоянием и географической широтой). Основы измерения времени (связь времени с географической долготой, системы счета времени, понятие о летосчислении).</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b/>
          <w:bCs/>
          <w:sz w:val="28"/>
          <w:szCs w:val="28"/>
        </w:rPr>
        <w:t>II. Строение солнечной системы (5 часов)</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Видимое движение планет (петлеобразное движение планет, конфигурации планет, сидерические и синодические периоды обращения планет). Развитие представлений о Солнечной системе (астрономия в древности, геоцентрические системы мира, гелиоцентрическая система мира, становление гелиоцентрического мировоззрения). Законы Кеплера - законы движения небесных тел (три закона Кеплера), обобщение и уточнение Ньютоном законов Кеплера (закон всемирного тяготения, возмущения, открытие Нептуна, законы Кеплера в формулировке Ньютона). Определение расстояний до тел Солнечной системы и размеров небесных тел (определение расстояний по параллаксам светил, радиолокационный метод, определение размеров тел Солнечной системы).</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b/>
          <w:bCs/>
          <w:sz w:val="28"/>
          <w:szCs w:val="28"/>
        </w:rPr>
        <w:t>III. Физическая природа тел солнечной системы (7 часов)</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Система "Земля - Луна" (основные движения Земли, форма Земли, Луна - спутник Земли, солнечные и лунные затмения). Природа Лун (физические условия на Луне, поверхность Луны, лунные породы). Планеты земной группы (общая характеристика атмосферы, поверхности). Планеты-гиганты (общая характеристика, особенности строения, спутники, кольца). Астероиды и метеориты (закономерность в расстояниях планет от Солнца и пояс астероидов, движение астероидов, физические характеристики астероидов, метеориты). Кометы и метеоры (открытие комет, вид, строение, орбиты, природа комет, метеоры и болиды, метеорные потоки).</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b/>
          <w:bCs/>
          <w:sz w:val="28"/>
          <w:szCs w:val="28"/>
        </w:rPr>
        <w:t>IV. Солнце и звезды (9 часов)</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Общие сведения о Солнце (вид в телескоп, вращение, размеры, масса, светимость, температура Солнца и состояние вещества на нем, химический состав). Строение атмосферы Солнца (фотосфера, хромосфера, солнечная корона, солнечная активность). Источники энергии и внутреннее строение Солнца (протон - протонный цикл, понятие о моделях внутреннего строения Солнца). Солнце и жизнь Земли (перспективы использования солнечной энергии, коротковолновое излучение, радиоизлучение, корпускулярное излучение, проблема "Солнце - Земля"). 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 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"спектр-светимость", соотношение "масса-светимость", вращение звезд различных спектральных классов). Двойные звезды (оптические и физические двойные звезды, определение масс звезд из наблюдений двойных звезд, невидимые спутники звезд). Физические переменные, новые и сверхновые звезды (цефеиды, другие физические переменные звезды, новые и сверхновые).</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b/>
          <w:bCs/>
          <w:sz w:val="28"/>
          <w:szCs w:val="28"/>
        </w:rPr>
        <w:t>V. Строение и эволюция Вселенной (6 часов)</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радиоизлучение).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Происхождение и эволюция звезд (возраст галактик и звезд, происхождение и эволюция звезд). 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 Жизнь и разум во Вселенной (эволюция Вселенной и жизнь, проблема внеземных цивилизаций).</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b/>
          <w:bCs/>
          <w:sz w:val="28"/>
          <w:szCs w:val="28"/>
        </w:rPr>
        <w:t>VI. Повторит</w:t>
      </w:r>
      <w:r>
        <w:rPr>
          <w:rFonts w:ascii="Times New Roman" w:eastAsia="Times New Roman" w:hAnsi="Times New Roman" w:cs="Times New Roman"/>
          <w:b/>
          <w:bCs/>
          <w:sz w:val="28"/>
          <w:szCs w:val="28"/>
        </w:rPr>
        <w:t xml:space="preserve">ельно– </w:t>
      </w:r>
      <w:proofErr w:type="spellStart"/>
      <w:r>
        <w:rPr>
          <w:rFonts w:ascii="Times New Roman" w:eastAsia="Times New Roman" w:hAnsi="Times New Roman" w:cs="Times New Roman"/>
          <w:b/>
          <w:bCs/>
          <w:sz w:val="28"/>
          <w:szCs w:val="28"/>
        </w:rPr>
        <w:t>обоб</w:t>
      </w:r>
      <w:proofErr w:type="spellEnd"/>
      <w:r w:rsidRPr="007B62FA">
        <w:rPr>
          <w:rFonts w:ascii="Times New Roman" w:eastAsia="Times New Roman" w:hAnsi="Times New Roman" w:cs="Times New Roman"/>
          <w:b/>
          <w:bCs/>
          <w:sz w:val="28"/>
          <w:szCs w:val="28"/>
        </w:rPr>
        <w:t xml:space="preserve"> </w:t>
      </w:r>
      <w:proofErr w:type="spellStart"/>
      <w:r w:rsidRPr="007B62FA">
        <w:rPr>
          <w:rFonts w:ascii="Times New Roman" w:eastAsia="Times New Roman" w:hAnsi="Times New Roman" w:cs="Times New Roman"/>
          <w:b/>
          <w:bCs/>
          <w:sz w:val="28"/>
          <w:szCs w:val="28"/>
        </w:rPr>
        <w:t>щающие</w:t>
      </w:r>
      <w:proofErr w:type="spellEnd"/>
      <w:r w:rsidRPr="007B62FA">
        <w:rPr>
          <w:rFonts w:ascii="Times New Roman" w:eastAsia="Times New Roman" w:hAnsi="Times New Roman" w:cs="Times New Roman"/>
          <w:b/>
          <w:bCs/>
          <w:sz w:val="28"/>
          <w:szCs w:val="28"/>
        </w:rPr>
        <w:t xml:space="preserve"> уроки (2 часа)</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Современные открытия в области астрономии.</w:t>
      </w:r>
    </w:p>
    <w:p w:rsidR="00B61E24" w:rsidRPr="007B62FA" w:rsidRDefault="00B61E24" w:rsidP="00974FD9">
      <w:pPr>
        <w:shd w:val="clear" w:color="auto" w:fill="FFFFFF"/>
        <w:spacing w:after="0" w:line="240" w:lineRule="auto"/>
        <w:jc w:val="both"/>
        <w:rPr>
          <w:rFonts w:ascii="Times New Roman" w:eastAsia="Times New Roman" w:hAnsi="Times New Roman" w:cs="Times New Roman"/>
          <w:sz w:val="28"/>
          <w:szCs w:val="28"/>
        </w:rPr>
      </w:pPr>
      <w:r w:rsidRPr="007B62FA">
        <w:rPr>
          <w:rFonts w:ascii="Times New Roman" w:eastAsia="Times New Roman" w:hAnsi="Times New Roman" w:cs="Times New Roman"/>
          <w:sz w:val="28"/>
          <w:szCs w:val="28"/>
        </w:rPr>
        <w:t>Астрономическая картина мира – картина строения и эволюции Вселенной.</w:t>
      </w:r>
    </w:p>
    <w:p w:rsidR="00B61E24" w:rsidRPr="00B61E24" w:rsidRDefault="00B61E24" w:rsidP="00B61E24">
      <w:pPr>
        <w:shd w:val="clear" w:color="auto" w:fill="FFFFFF"/>
        <w:spacing w:after="150" w:line="240" w:lineRule="auto"/>
        <w:jc w:val="center"/>
        <w:rPr>
          <w:rFonts w:ascii="Times New Roman" w:eastAsia="Times New Roman" w:hAnsi="Times New Roman" w:cs="Times New Roman"/>
          <w:b/>
          <w:sz w:val="28"/>
          <w:szCs w:val="28"/>
        </w:rPr>
      </w:pPr>
      <w:r w:rsidRPr="00B61E24">
        <w:rPr>
          <w:rFonts w:ascii="Times New Roman" w:eastAsia="Times New Roman" w:hAnsi="Times New Roman" w:cs="Times New Roman"/>
          <w:b/>
          <w:sz w:val="28"/>
          <w:szCs w:val="28"/>
        </w:rPr>
        <w:t>Тематическое планирование</w:t>
      </w:r>
    </w:p>
    <w:p w:rsidR="00B61E24" w:rsidRDefault="00B61E24" w:rsidP="00B61E24">
      <w:pPr>
        <w:pStyle w:val="a3"/>
        <w:ind w:left="786"/>
        <w:jc w:val="center"/>
        <w:rPr>
          <w:b/>
          <w:bCs/>
          <w:color w:val="000000"/>
          <w:sz w:val="28"/>
          <w:szCs w:val="28"/>
        </w:rPr>
      </w:pPr>
    </w:p>
    <w:p w:rsidR="00B61E24" w:rsidRDefault="00B61E24" w:rsidP="00B61E24">
      <w:pPr>
        <w:pStyle w:val="a3"/>
        <w:ind w:left="786"/>
        <w:jc w:val="center"/>
        <w:rPr>
          <w:b/>
          <w:bCs/>
          <w:color w:val="000000"/>
          <w:sz w:val="28"/>
          <w:szCs w:val="28"/>
        </w:rPr>
      </w:pPr>
    </w:p>
    <w:tbl>
      <w:tblPr>
        <w:tblStyle w:val="a4"/>
        <w:tblW w:w="0" w:type="auto"/>
        <w:tblInd w:w="786" w:type="dxa"/>
        <w:tblLook w:val="04A0" w:firstRow="1" w:lastRow="0" w:firstColumn="1" w:lastColumn="0" w:noHBand="0" w:noVBand="1"/>
      </w:tblPr>
      <w:tblGrid>
        <w:gridCol w:w="1131"/>
        <w:gridCol w:w="6037"/>
        <w:gridCol w:w="1617"/>
      </w:tblGrid>
      <w:tr w:rsidR="00B61E24" w:rsidTr="00B61E24">
        <w:tc>
          <w:tcPr>
            <w:tcW w:w="1165" w:type="dxa"/>
          </w:tcPr>
          <w:p w:rsidR="00B61E24" w:rsidRPr="00B61E24" w:rsidRDefault="00B61E24" w:rsidP="00B61E24">
            <w:pPr>
              <w:pStyle w:val="a3"/>
              <w:jc w:val="center"/>
              <w:rPr>
                <w:bCs/>
                <w:color w:val="000000"/>
                <w:sz w:val="28"/>
                <w:szCs w:val="28"/>
              </w:rPr>
            </w:pPr>
            <w:r w:rsidRPr="00B61E24">
              <w:rPr>
                <w:bCs/>
                <w:color w:val="000000"/>
                <w:sz w:val="28"/>
                <w:szCs w:val="28"/>
              </w:rPr>
              <w:t>№</w:t>
            </w:r>
          </w:p>
        </w:tc>
        <w:tc>
          <w:tcPr>
            <w:tcW w:w="6237" w:type="dxa"/>
          </w:tcPr>
          <w:p w:rsidR="00B61E24" w:rsidRPr="00B61E24" w:rsidRDefault="00B61E24" w:rsidP="00B61E24">
            <w:pPr>
              <w:pStyle w:val="a3"/>
              <w:jc w:val="center"/>
              <w:rPr>
                <w:bCs/>
                <w:color w:val="000000"/>
                <w:sz w:val="28"/>
                <w:szCs w:val="28"/>
              </w:rPr>
            </w:pPr>
            <w:r w:rsidRPr="00B61E24">
              <w:rPr>
                <w:bCs/>
                <w:color w:val="000000"/>
                <w:sz w:val="28"/>
                <w:szCs w:val="28"/>
              </w:rPr>
              <w:t>Тема</w:t>
            </w:r>
          </w:p>
        </w:tc>
        <w:tc>
          <w:tcPr>
            <w:tcW w:w="1383" w:type="dxa"/>
          </w:tcPr>
          <w:p w:rsidR="00B61E24" w:rsidRPr="00B61E24" w:rsidRDefault="00B61E24" w:rsidP="00B61E24">
            <w:pPr>
              <w:pStyle w:val="a3"/>
              <w:jc w:val="center"/>
              <w:rPr>
                <w:bCs/>
                <w:color w:val="000000"/>
                <w:sz w:val="28"/>
                <w:szCs w:val="28"/>
              </w:rPr>
            </w:pPr>
            <w:r w:rsidRPr="00B61E24">
              <w:rPr>
                <w:bCs/>
                <w:color w:val="000000"/>
                <w:sz w:val="28"/>
                <w:szCs w:val="28"/>
              </w:rPr>
              <w:t>Количество</w:t>
            </w:r>
          </w:p>
          <w:p w:rsidR="00B61E24" w:rsidRPr="00B61E24" w:rsidRDefault="00B61E24" w:rsidP="00B61E24">
            <w:pPr>
              <w:pStyle w:val="a3"/>
              <w:jc w:val="center"/>
              <w:rPr>
                <w:bCs/>
                <w:color w:val="000000"/>
                <w:sz w:val="28"/>
                <w:szCs w:val="28"/>
              </w:rPr>
            </w:pPr>
            <w:r w:rsidRPr="00B61E24">
              <w:rPr>
                <w:bCs/>
                <w:color w:val="000000"/>
                <w:sz w:val="28"/>
                <w:szCs w:val="28"/>
              </w:rPr>
              <w:t>часов</w:t>
            </w:r>
          </w:p>
        </w:tc>
      </w:tr>
      <w:tr w:rsidR="00B61E24" w:rsidRPr="000053AF" w:rsidTr="00B61E24">
        <w:tc>
          <w:tcPr>
            <w:tcW w:w="1165" w:type="dxa"/>
          </w:tcPr>
          <w:p w:rsidR="00B61E24" w:rsidRPr="000053AF" w:rsidRDefault="00B61E24" w:rsidP="00B61E24">
            <w:pPr>
              <w:pStyle w:val="a3"/>
              <w:jc w:val="center"/>
              <w:rPr>
                <w:bCs/>
                <w:color w:val="000000"/>
                <w:sz w:val="28"/>
                <w:szCs w:val="28"/>
              </w:rPr>
            </w:pPr>
            <w:r w:rsidRPr="000053AF">
              <w:rPr>
                <w:bCs/>
                <w:color w:val="000000"/>
                <w:sz w:val="28"/>
                <w:szCs w:val="28"/>
              </w:rPr>
              <w:t>1</w:t>
            </w:r>
          </w:p>
        </w:tc>
        <w:tc>
          <w:tcPr>
            <w:tcW w:w="6237" w:type="dxa"/>
          </w:tcPr>
          <w:p w:rsidR="00B61E24" w:rsidRPr="000053AF" w:rsidRDefault="00B61E24" w:rsidP="00B61E24">
            <w:pPr>
              <w:pStyle w:val="a3"/>
              <w:jc w:val="center"/>
              <w:rPr>
                <w:bCs/>
                <w:color w:val="000000"/>
                <w:sz w:val="28"/>
                <w:szCs w:val="28"/>
              </w:rPr>
            </w:pPr>
            <w:r w:rsidRPr="000053AF">
              <w:rPr>
                <w:bCs/>
                <w:sz w:val="28"/>
                <w:szCs w:val="28"/>
              </w:rPr>
              <w:t>Введение в астрономию</w:t>
            </w:r>
          </w:p>
        </w:tc>
        <w:tc>
          <w:tcPr>
            <w:tcW w:w="1383" w:type="dxa"/>
          </w:tcPr>
          <w:p w:rsidR="00B61E24" w:rsidRPr="000053AF" w:rsidRDefault="00B61E24" w:rsidP="00B61E24">
            <w:pPr>
              <w:pStyle w:val="a3"/>
              <w:jc w:val="center"/>
              <w:rPr>
                <w:bCs/>
                <w:color w:val="000000"/>
                <w:sz w:val="28"/>
                <w:szCs w:val="28"/>
              </w:rPr>
            </w:pPr>
            <w:r w:rsidRPr="000053AF">
              <w:rPr>
                <w:bCs/>
                <w:color w:val="000000"/>
                <w:sz w:val="28"/>
                <w:szCs w:val="28"/>
              </w:rPr>
              <w:t>6</w:t>
            </w:r>
          </w:p>
        </w:tc>
      </w:tr>
      <w:tr w:rsidR="00B61E24" w:rsidRPr="000053AF" w:rsidTr="00B61E24">
        <w:tc>
          <w:tcPr>
            <w:tcW w:w="1165" w:type="dxa"/>
          </w:tcPr>
          <w:p w:rsidR="00B61E24" w:rsidRPr="000053AF" w:rsidRDefault="00B61E24" w:rsidP="00B61E24">
            <w:pPr>
              <w:pStyle w:val="a3"/>
              <w:jc w:val="center"/>
              <w:rPr>
                <w:bCs/>
                <w:color w:val="000000"/>
                <w:sz w:val="28"/>
                <w:szCs w:val="28"/>
              </w:rPr>
            </w:pPr>
            <w:r w:rsidRPr="000053AF">
              <w:rPr>
                <w:bCs/>
                <w:color w:val="000000"/>
                <w:sz w:val="28"/>
                <w:szCs w:val="28"/>
              </w:rPr>
              <w:t>2</w:t>
            </w:r>
          </w:p>
        </w:tc>
        <w:tc>
          <w:tcPr>
            <w:tcW w:w="6237" w:type="dxa"/>
          </w:tcPr>
          <w:p w:rsidR="00B61E24" w:rsidRPr="000053AF" w:rsidRDefault="00B61E24" w:rsidP="00B61E24">
            <w:pPr>
              <w:pStyle w:val="a3"/>
              <w:jc w:val="center"/>
              <w:rPr>
                <w:bCs/>
                <w:color w:val="000000"/>
                <w:sz w:val="28"/>
                <w:szCs w:val="28"/>
              </w:rPr>
            </w:pPr>
            <w:r w:rsidRPr="000053AF">
              <w:rPr>
                <w:bCs/>
                <w:sz w:val="28"/>
                <w:szCs w:val="28"/>
              </w:rPr>
              <w:t>Строение солнечной системы</w:t>
            </w:r>
          </w:p>
        </w:tc>
        <w:tc>
          <w:tcPr>
            <w:tcW w:w="1383" w:type="dxa"/>
          </w:tcPr>
          <w:p w:rsidR="00B61E24" w:rsidRPr="000053AF" w:rsidRDefault="00B61E24" w:rsidP="00B61E24">
            <w:pPr>
              <w:pStyle w:val="a3"/>
              <w:jc w:val="center"/>
              <w:rPr>
                <w:bCs/>
                <w:color w:val="000000"/>
                <w:sz w:val="28"/>
                <w:szCs w:val="28"/>
              </w:rPr>
            </w:pPr>
            <w:r w:rsidRPr="000053AF">
              <w:rPr>
                <w:bCs/>
                <w:color w:val="000000"/>
                <w:sz w:val="28"/>
                <w:szCs w:val="28"/>
              </w:rPr>
              <w:t>5</w:t>
            </w:r>
          </w:p>
        </w:tc>
      </w:tr>
      <w:tr w:rsidR="00B61E24" w:rsidRPr="000053AF" w:rsidTr="00B61E24">
        <w:tc>
          <w:tcPr>
            <w:tcW w:w="1165" w:type="dxa"/>
          </w:tcPr>
          <w:p w:rsidR="00B61E24" w:rsidRPr="000053AF" w:rsidRDefault="00B61E24" w:rsidP="00B61E24">
            <w:pPr>
              <w:pStyle w:val="a3"/>
              <w:jc w:val="center"/>
              <w:rPr>
                <w:bCs/>
                <w:color w:val="000000"/>
                <w:sz w:val="28"/>
                <w:szCs w:val="28"/>
              </w:rPr>
            </w:pPr>
            <w:r w:rsidRPr="000053AF">
              <w:rPr>
                <w:bCs/>
                <w:color w:val="000000"/>
                <w:sz w:val="28"/>
                <w:szCs w:val="28"/>
              </w:rPr>
              <w:t>3</w:t>
            </w:r>
          </w:p>
        </w:tc>
        <w:tc>
          <w:tcPr>
            <w:tcW w:w="6237" w:type="dxa"/>
          </w:tcPr>
          <w:p w:rsidR="00B61E24" w:rsidRPr="000053AF" w:rsidRDefault="00B61E24" w:rsidP="00B61E24">
            <w:pPr>
              <w:pStyle w:val="a3"/>
              <w:jc w:val="center"/>
              <w:rPr>
                <w:bCs/>
                <w:color w:val="000000"/>
                <w:sz w:val="28"/>
                <w:szCs w:val="28"/>
              </w:rPr>
            </w:pPr>
            <w:r w:rsidRPr="000053AF">
              <w:rPr>
                <w:bCs/>
                <w:sz w:val="28"/>
                <w:szCs w:val="28"/>
              </w:rPr>
              <w:t>Физическая природа тел солнечной системы</w:t>
            </w:r>
          </w:p>
        </w:tc>
        <w:tc>
          <w:tcPr>
            <w:tcW w:w="1383" w:type="dxa"/>
          </w:tcPr>
          <w:p w:rsidR="00B61E24" w:rsidRPr="000053AF" w:rsidRDefault="00B61E24" w:rsidP="00B61E24">
            <w:pPr>
              <w:pStyle w:val="a3"/>
              <w:jc w:val="center"/>
              <w:rPr>
                <w:bCs/>
                <w:color w:val="000000"/>
                <w:sz w:val="28"/>
                <w:szCs w:val="28"/>
              </w:rPr>
            </w:pPr>
            <w:r w:rsidRPr="000053AF">
              <w:rPr>
                <w:bCs/>
                <w:color w:val="000000"/>
                <w:sz w:val="28"/>
                <w:szCs w:val="28"/>
              </w:rPr>
              <w:t>7</w:t>
            </w:r>
          </w:p>
        </w:tc>
      </w:tr>
      <w:tr w:rsidR="00B61E24" w:rsidRPr="000053AF" w:rsidTr="00B61E24">
        <w:tc>
          <w:tcPr>
            <w:tcW w:w="1165" w:type="dxa"/>
          </w:tcPr>
          <w:p w:rsidR="00B61E24" w:rsidRPr="000053AF" w:rsidRDefault="00B61E24" w:rsidP="00B61E24">
            <w:pPr>
              <w:pStyle w:val="a3"/>
              <w:jc w:val="center"/>
              <w:rPr>
                <w:bCs/>
                <w:color w:val="000000"/>
                <w:sz w:val="28"/>
                <w:szCs w:val="28"/>
              </w:rPr>
            </w:pPr>
            <w:r w:rsidRPr="000053AF">
              <w:rPr>
                <w:bCs/>
                <w:color w:val="000000"/>
                <w:sz w:val="28"/>
                <w:szCs w:val="28"/>
              </w:rPr>
              <w:t>4</w:t>
            </w:r>
          </w:p>
        </w:tc>
        <w:tc>
          <w:tcPr>
            <w:tcW w:w="6237" w:type="dxa"/>
          </w:tcPr>
          <w:p w:rsidR="00B61E24" w:rsidRPr="000053AF" w:rsidRDefault="00B61E24" w:rsidP="00B61E24">
            <w:pPr>
              <w:pStyle w:val="a3"/>
              <w:jc w:val="center"/>
              <w:rPr>
                <w:bCs/>
                <w:color w:val="000000"/>
                <w:sz w:val="28"/>
                <w:szCs w:val="28"/>
              </w:rPr>
            </w:pPr>
            <w:r w:rsidRPr="000053AF">
              <w:rPr>
                <w:bCs/>
                <w:sz w:val="28"/>
                <w:szCs w:val="28"/>
              </w:rPr>
              <w:t xml:space="preserve">Солнце и звезды </w:t>
            </w:r>
          </w:p>
        </w:tc>
        <w:tc>
          <w:tcPr>
            <w:tcW w:w="1383" w:type="dxa"/>
          </w:tcPr>
          <w:p w:rsidR="00B61E24" w:rsidRPr="000053AF" w:rsidRDefault="00B61E24" w:rsidP="00B61E24">
            <w:pPr>
              <w:pStyle w:val="a3"/>
              <w:jc w:val="center"/>
              <w:rPr>
                <w:bCs/>
                <w:color w:val="000000"/>
                <w:sz w:val="28"/>
                <w:szCs w:val="28"/>
              </w:rPr>
            </w:pPr>
            <w:r w:rsidRPr="000053AF">
              <w:rPr>
                <w:bCs/>
                <w:color w:val="000000"/>
                <w:sz w:val="28"/>
                <w:szCs w:val="28"/>
              </w:rPr>
              <w:t>9</w:t>
            </w:r>
          </w:p>
        </w:tc>
      </w:tr>
      <w:tr w:rsidR="00B61E24" w:rsidRPr="000053AF" w:rsidTr="00B61E24">
        <w:tc>
          <w:tcPr>
            <w:tcW w:w="1165" w:type="dxa"/>
          </w:tcPr>
          <w:p w:rsidR="00B61E24" w:rsidRPr="000053AF" w:rsidRDefault="00B61E24" w:rsidP="00B61E24">
            <w:pPr>
              <w:pStyle w:val="a3"/>
              <w:jc w:val="center"/>
              <w:rPr>
                <w:bCs/>
                <w:color w:val="000000"/>
                <w:sz w:val="28"/>
                <w:szCs w:val="28"/>
              </w:rPr>
            </w:pPr>
            <w:r w:rsidRPr="000053AF">
              <w:rPr>
                <w:bCs/>
                <w:color w:val="000000"/>
                <w:sz w:val="28"/>
                <w:szCs w:val="28"/>
              </w:rPr>
              <w:t>5</w:t>
            </w:r>
          </w:p>
        </w:tc>
        <w:tc>
          <w:tcPr>
            <w:tcW w:w="6237" w:type="dxa"/>
          </w:tcPr>
          <w:p w:rsidR="00B61E24" w:rsidRPr="000053AF" w:rsidRDefault="00B61E24" w:rsidP="00B61E24">
            <w:pPr>
              <w:pStyle w:val="a3"/>
              <w:jc w:val="center"/>
              <w:rPr>
                <w:bCs/>
                <w:color w:val="000000"/>
                <w:sz w:val="28"/>
                <w:szCs w:val="28"/>
              </w:rPr>
            </w:pPr>
            <w:r w:rsidRPr="000053AF">
              <w:rPr>
                <w:bCs/>
                <w:sz w:val="28"/>
                <w:szCs w:val="28"/>
              </w:rPr>
              <w:t>Строение и эволюция Вселенной</w:t>
            </w:r>
          </w:p>
        </w:tc>
        <w:tc>
          <w:tcPr>
            <w:tcW w:w="1383" w:type="dxa"/>
          </w:tcPr>
          <w:p w:rsidR="00B61E24" w:rsidRPr="000053AF" w:rsidRDefault="00B61E24" w:rsidP="00B61E24">
            <w:pPr>
              <w:pStyle w:val="a3"/>
              <w:jc w:val="center"/>
              <w:rPr>
                <w:bCs/>
                <w:color w:val="000000"/>
                <w:sz w:val="28"/>
                <w:szCs w:val="28"/>
              </w:rPr>
            </w:pPr>
            <w:r w:rsidRPr="000053AF">
              <w:rPr>
                <w:bCs/>
                <w:color w:val="000000"/>
                <w:sz w:val="28"/>
                <w:szCs w:val="28"/>
              </w:rPr>
              <w:t>6</w:t>
            </w:r>
          </w:p>
        </w:tc>
      </w:tr>
      <w:tr w:rsidR="00B61E24" w:rsidRPr="000053AF" w:rsidTr="00B61E24">
        <w:tc>
          <w:tcPr>
            <w:tcW w:w="1165" w:type="dxa"/>
          </w:tcPr>
          <w:p w:rsidR="00B61E24" w:rsidRPr="000053AF" w:rsidRDefault="00B61E24" w:rsidP="00B61E24">
            <w:pPr>
              <w:pStyle w:val="a3"/>
              <w:jc w:val="center"/>
              <w:rPr>
                <w:bCs/>
                <w:color w:val="000000"/>
                <w:sz w:val="28"/>
                <w:szCs w:val="28"/>
              </w:rPr>
            </w:pPr>
          </w:p>
        </w:tc>
        <w:tc>
          <w:tcPr>
            <w:tcW w:w="6237" w:type="dxa"/>
          </w:tcPr>
          <w:p w:rsidR="00B61E24" w:rsidRPr="000053AF" w:rsidRDefault="00B61E24" w:rsidP="00B61E24">
            <w:pPr>
              <w:pStyle w:val="a3"/>
              <w:jc w:val="center"/>
              <w:rPr>
                <w:bCs/>
                <w:color w:val="000000"/>
                <w:sz w:val="28"/>
                <w:szCs w:val="28"/>
              </w:rPr>
            </w:pPr>
            <w:r w:rsidRPr="000053AF">
              <w:rPr>
                <w:bCs/>
                <w:sz w:val="28"/>
                <w:szCs w:val="28"/>
              </w:rPr>
              <w:t xml:space="preserve">Повторительно– </w:t>
            </w:r>
            <w:proofErr w:type="spellStart"/>
            <w:r w:rsidRPr="000053AF">
              <w:rPr>
                <w:bCs/>
                <w:sz w:val="28"/>
                <w:szCs w:val="28"/>
              </w:rPr>
              <w:t>обоб</w:t>
            </w:r>
            <w:proofErr w:type="spellEnd"/>
            <w:r w:rsidRPr="000053AF">
              <w:rPr>
                <w:bCs/>
                <w:sz w:val="28"/>
                <w:szCs w:val="28"/>
              </w:rPr>
              <w:t xml:space="preserve"> </w:t>
            </w:r>
            <w:proofErr w:type="spellStart"/>
            <w:r w:rsidRPr="000053AF">
              <w:rPr>
                <w:bCs/>
                <w:sz w:val="28"/>
                <w:szCs w:val="28"/>
              </w:rPr>
              <w:t>щающие</w:t>
            </w:r>
            <w:proofErr w:type="spellEnd"/>
            <w:r w:rsidRPr="000053AF">
              <w:rPr>
                <w:bCs/>
                <w:sz w:val="28"/>
                <w:szCs w:val="28"/>
              </w:rPr>
              <w:t xml:space="preserve"> уроки </w:t>
            </w:r>
          </w:p>
        </w:tc>
        <w:tc>
          <w:tcPr>
            <w:tcW w:w="1383" w:type="dxa"/>
          </w:tcPr>
          <w:p w:rsidR="00B61E24" w:rsidRPr="000053AF" w:rsidRDefault="00B61E24" w:rsidP="00B61E24">
            <w:pPr>
              <w:pStyle w:val="a3"/>
              <w:jc w:val="center"/>
              <w:rPr>
                <w:bCs/>
                <w:color w:val="000000"/>
                <w:sz w:val="28"/>
                <w:szCs w:val="28"/>
              </w:rPr>
            </w:pPr>
            <w:r w:rsidRPr="000053AF">
              <w:rPr>
                <w:bCs/>
                <w:color w:val="000000"/>
                <w:sz w:val="28"/>
                <w:szCs w:val="28"/>
              </w:rPr>
              <w:t>2</w:t>
            </w:r>
          </w:p>
        </w:tc>
      </w:tr>
      <w:tr w:rsidR="00B61E24" w:rsidRPr="000053AF" w:rsidTr="00B61E24">
        <w:tc>
          <w:tcPr>
            <w:tcW w:w="1165" w:type="dxa"/>
          </w:tcPr>
          <w:p w:rsidR="00B61E24" w:rsidRPr="000053AF" w:rsidRDefault="00B61E24" w:rsidP="00B61E24">
            <w:pPr>
              <w:pStyle w:val="a3"/>
              <w:jc w:val="center"/>
              <w:rPr>
                <w:bCs/>
                <w:color w:val="000000"/>
                <w:sz w:val="28"/>
                <w:szCs w:val="28"/>
              </w:rPr>
            </w:pPr>
          </w:p>
        </w:tc>
        <w:tc>
          <w:tcPr>
            <w:tcW w:w="6237" w:type="dxa"/>
          </w:tcPr>
          <w:p w:rsidR="00B61E24" w:rsidRPr="000053AF" w:rsidRDefault="000053AF" w:rsidP="00B61E24">
            <w:pPr>
              <w:pStyle w:val="a3"/>
              <w:jc w:val="center"/>
              <w:rPr>
                <w:bCs/>
                <w:color w:val="000000"/>
                <w:sz w:val="28"/>
                <w:szCs w:val="28"/>
              </w:rPr>
            </w:pPr>
            <w:r w:rsidRPr="000053AF">
              <w:rPr>
                <w:bCs/>
                <w:color w:val="000000"/>
                <w:sz w:val="28"/>
                <w:szCs w:val="28"/>
              </w:rPr>
              <w:t>Итого</w:t>
            </w:r>
          </w:p>
        </w:tc>
        <w:tc>
          <w:tcPr>
            <w:tcW w:w="1383" w:type="dxa"/>
          </w:tcPr>
          <w:p w:rsidR="00B61E24" w:rsidRPr="000053AF" w:rsidRDefault="000053AF" w:rsidP="00B61E24">
            <w:pPr>
              <w:pStyle w:val="a3"/>
              <w:jc w:val="center"/>
              <w:rPr>
                <w:bCs/>
                <w:color w:val="000000"/>
                <w:sz w:val="28"/>
                <w:szCs w:val="28"/>
              </w:rPr>
            </w:pPr>
            <w:r w:rsidRPr="000053AF">
              <w:rPr>
                <w:bCs/>
                <w:color w:val="000000"/>
                <w:sz w:val="28"/>
                <w:szCs w:val="28"/>
              </w:rPr>
              <w:t>35</w:t>
            </w:r>
          </w:p>
        </w:tc>
      </w:tr>
    </w:tbl>
    <w:p w:rsidR="00B61E24" w:rsidRPr="000053AF" w:rsidRDefault="00B61E24" w:rsidP="00B61E24">
      <w:pPr>
        <w:pStyle w:val="a3"/>
        <w:ind w:left="786"/>
        <w:jc w:val="center"/>
        <w:rPr>
          <w:bCs/>
          <w:color w:val="000000"/>
          <w:sz w:val="28"/>
          <w:szCs w:val="28"/>
        </w:rPr>
      </w:pPr>
    </w:p>
    <w:p w:rsidR="00B61E24" w:rsidRDefault="00974FD9" w:rsidP="000053AF">
      <w:pPr>
        <w:pStyle w:val="a3"/>
        <w:rPr>
          <w:b/>
          <w:bCs/>
          <w:color w:val="000000"/>
          <w:sz w:val="28"/>
          <w:szCs w:val="28"/>
        </w:rPr>
      </w:pPr>
      <w:r>
        <w:rPr>
          <w:bCs/>
          <w:color w:val="000000"/>
          <w:sz w:val="28"/>
          <w:szCs w:val="28"/>
        </w:rPr>
        <w:t xml:space="preserve">    </w:t>
      </w:r>
      <w:r>
        <w:rPr>
          <w:b/>
          <w:bCs/>
          <w:color w:val="000000"/>
          <w:sz w:val="28"/>
          <w:szCs w:val="28"/>
        </w:rPr>
        <w:t>4. Т</w:t>
      </w:r>
      <w:r w:rsidR="00B61E24">
        <w:rPr>
          <w:b/>
          <w:bCs/>
          <w:color w:val="000000"/>
          <w:sz w:val="28"/>
          <w:szCs w:val="28"/>
        </w:rPr>
        <w:t>ематическое планирование</w:t>
      </w:r>
      <w:r>
        <w:rPr>
          <w:b/>
          <w:bCs/>
          <w:color w:val="000000"/>
          <w:sz w:val="28"/>
          <w:szCs w:val="28"/>
        </w:rPr>
        <w:t xml:space="preserve"> с указанием часов на освоение каждой темы.</w:t>
      </w:r>
    </w:p>
    <w:p w:rsidR="00B61E24" w:rsidRDefault="00B61E24" w:rsidP="00B61E24">
      <w:pPr>
        <w:pStyle w:val="a3"/>
        <w:rPr>
          <w:bCs/>
          <w:color w:val="000000"/>
          <w:sz w:val="28"/>
          <w:szCs w:val="28"/>
        </w:rPr>
      </w:pPr>
    </w:p>
    <w:p w:rsidR="00B61E24" w:rsidRDefault="00B61E24" w:rsidP="00B61E24">
      <w:pPr>
        <w:pStyle w:val="a3"/>
        <w:jc w:val="center"/>
        <w:rPr>
          <w:bCs/>
          <w:color w:val="000000"/>
          <w:sz w:val="28"/>
          <w:szCs w:val="28"/>
        </w:rPr>
      </w:pPr>
      <w:r>
        <w:rPr>
          <w:bCs/>
          <w:color w:val="000000"/>
          <w:sz w:val="28"/>
          <w:szCs w:val="28"/>
        </w:rPr>
        <w:t>10 класс (35 ч, 1 ч в неделю)</w:t>
      </w:r>
    </w:p>
    <w:p w:rsidR="00B61E24" w:rsidRDefault="00B61E24" w:rsidP="00B61E24">
      <w:pPr>
        <w:pStyle w:val="a3"/>
        <w:rPr>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525"/>
      </w:tblGrid>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center"/>
              <w:rPr>
                <w:b/>
                <w:sz w:val="28"/>
                <w:szCs w:val="28"/>
              </w:rPr>
            </w:pPr>
            <w:r>
              <w:rPr>
                <w:b/>
                <w:sz w:val="28"/>
                <w:szCs w:val="28"/>
              </w:rPr>
              <w:t>№ п/п</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center"/>
              <w:rPr>
                <w:b/>
                <w:sz w:val="28"/>
                <w:szCs w:val="28"/>
              </w:rPr>
            </w:pPr>
            <w:r>
              <w:rPr>
                <w:b/>
                <w:sz w:val="28"/>
                <w:szCs w:val="28"/>
              </w:rPr>
              <w:t>Тема урока</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center"/>
              <w:rPr>
                <w:b/>
                <w:sz w:val="28"/>
                <w:szCs w:val="28"/>
              </w:rPr>
            </w:pPr>
            <w:r>
              <w:rPr>
                <w:b/>
                <w:sz w:val="28"/>
                <w:szCs w:val="28"/>
              </w:rPr>
              <w:t xml:space="preserve"> Дата</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Pr="00974FD9" w:rsidRDefault="00B61E24" w:rsidP="00F535FD">
            <w:pPr>
              <w:pStyle w:val="a3"/>
              <w:jc w:val="center"/>
              <w:rPr>
                <w:b/>
                <w:sz w:val="28"/>
                <w:szCs w:val="28"/>
              </w:rPr>
            </w:pPr>
            <w:r>
              <w:rPr>
                <w:b/>
                <w:sz w:val="28"/>
                <w:szCs w:val="28"/>
                <w:lang w:val="en-US"/>
              </w:rPr>
              <w:t>I</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b/>
                <w:bCs/>
                <w:color w:val="000000"/>
                <w:sz w:val="28"/>
                <w:szCs w:val="28"/>
              </w:rPr>
            </w:pPr>
            <w:r>
              <w:rPr>
                <w:b/>
                <w:bCs/>
                <w:color w:val="000000"/>
                <w:sz w:val="28"/>
                <w:szCs w:val="28"/>
              </w:rPr>
              <w:t>Астрономия, ее значение  и связь с другими науками (2 часа)</w:t>
            </w:r>
          </w:p>
        </w:tc>
        <w:tc>
          <w:tcPr>
            <w:tcW w:w="1525" w:type="dxa"/>
            <w:tcBorders>
              <w:top w:val="single" w:sz="4" w:space="0" w:color="auto"/>
              <w:left w:val="single" w:sz="4" w:space="0" w:color="auto"/>
              <w:bottom w:val="single" w:sz="4" w:space="0" w:color="auto"/>
              <w:right w:val="single" w:sz="4" w:space="0" w:color="auto"/>
            </w:tcBorders>
          </w:tcPr>
          <w:p w:rsidR="00B61E24" w:rsidRDefault="00B61E24" w:rsidP="00F535FD">
            <w:pPr>
              <w:pStyle w:val="a3"/>
              <w:jc w:val="center"/>
              <w:rPr>
                <w:b/>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b/>
                <w:sz w:val="28"/>
                <w:szCs w:val="28"/>
              </w:rPr>
            </w:pPr>
            <w:r>
              <w:rPr>
                <w:bCs/>
                <w:color w:val="000000"/>
                <w:sz w:val="28"/>
                <w:szCs w:val="28"/>
              </w:rPr>
              <w:t>Астрономия, ее связь с другими науками. Структура и масштабы Вселенной.</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2</w:t>
            </w:r>
            <w:r w:rsidR="00B61E24">
              <w:rPr>
                <w:sz w:val="28"/>
                <w:szCs w:val="28"/>
              </w:rPr>
              <w:t>.09</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bCs/>
                <w:color w:val="000000"/>
                <w:sz w:val="28"/>
                <w:szCs w:val="28"/>
              </w:rPr>
            </w:pPr>
            <w:r>
              <w:rPr>
                <w:bCs/>
                <w:color w:val="000000"/>
                <w:sz w:val="28"/>
                <w:szCs w:val="28"/>
              </w:rPr>
              <w:t>Особенности астрономических методов исследования. Телескопы и радиотелескопы. Всеволновая астрономия.</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9</w:t>
            </w:r>
            <w:r w:rsidR="00B61E24">
              <w:rPr>
                <w:sz w:val="28"/>
                <w:szCs w:val="28"/>
              </w:rPr>
              <w:t>.09</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center"/>
              <w:rPr>
                <w:b/>
                <w:sz w:val="28"/>
                <w:szCs w:val="28"/>
                <w:lang w:val="en-US"/>
              </w:rPr>
            </w:pPr>
            <w:r>
              <w:rPr>
                <w:b/>
                <w:sz w:val="28"/>
                <w:szCs w:val="28"/>
                <w:lang w:val="en-US"/>
              </w:rPr>
              <w:t>II</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
                <w:bCs/>
                <w:color w:val="000000"/>
                <w:sz w:val="28"/>
                <w:szCs w:val="28"/>
              </w:rPr>
            </w:pPr>
            <w:r>
              <w:rPr>
                <w:b/>
                <w:bCs/>
                <w:color w:val="000000"/>
                <w:sz w:val="28"/>
                <w:szCs w:val="28"/>
              </w:rPr>
              <w:t>Практические основы астрономии (5 часов)</w:t>
            </w:r>
          </w:p>
        </w:tc>
        <w:tc>
          <w:tcPr>
            <w:tcW w:w="1525" w:type="dxa"/>
            <w:tcBorders>
              <w:top w:val="single" w:sz="4" w:space="0" w:color="auto"/>
              <w:left w:val="single" w:sz="4" w:space="0" w:color="auto"/>
              <w:bottom w:val="single" w:sz="4" w:space="0" w:color="auto"/>
              <w:right w:val="single" w:sz="4" w:space="0" w:color="auto"/>
            </w:tcBorders>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b/>
                <w:sz w:val="28"/>
                <w:szCs w:val="28"/>
              </w:rPr>
            </w:pPr>
            <w:r>
              <w:rPr>
                <w:bCs/>
                <w:color w:val="000000"/>
                <w:sz w:val="28"/>
                <w:szCs w:val="28"/>
              </w:rPr>
              <w:t>Звезды и созвездия. Звездные карты, глобусы и атласы.</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16</w:t>
            </w:r>
            <w:r w:rsidR="00B61E24">
              <w:rPr>
                <w:sz w:val="28"/>
                <w:szCs w:val="28"/>
              </w:rPr>
              <w:t>.09</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b/>
                <w:sz w:val="28"/>
                <w:szCs w:val="28"/>
              </w:rPr>
            </w:pPr>
            <w:r>
              <w:rPr>
                <w:bCs/>
                <w:color w:val="000000"/>
                <w:sz w:val="28"/>
                <w:szCs w:val="28"/>
              </w:rPr>
              <w:t>Видимое движение звезд на различных географических широтах. Кульминация светил. Видимое годичное движение Солнца. Эклиптика.</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23</w:t>
            </w:r>
            <w:r w:rsidR="00B61E24">
              <w:rPr>
                <w:sz w:val="28"/>
                <w:szCs w:val="28"/>
              </w:rPr>
              <w:t>.09</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5</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b/>
                <w:sz w:val="28"/>
                <w:szCs w:val="28"/>
              </w:rPr>
            </w:pPr>
            <w:r>
              <w:rPr>
                <w:bCs/>
                <w:color w:val="000000"/>
                <w:sz w:val="28"/>
                <w:szCs w:val="28"/>
              </w:rPr>
              <w:t>Движение и фазы Луны. Затмения Солнца и Луны.</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30</w:t>
            </w:r>
            <w:r w:rsidR="00B61E24">
              <w:rPr>
                <w:sz w:val="28"/>
                <w:szCs w:val="28"/>
              </w:rPr>
              <w:t>.</w:t>
            </w:r>
            <w:r>
              <w:rPr>
                <w:sz w:val="28"/>
                <w:szCs w:val="28"/>
              </w:rPr>
              <w:t>09</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6</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Cs/>
                <w:color w:val="000000"/>
                <w:sz w:val="28"/>
                <w:szCs w:val="28"/>
              </w:rPr>
            </w:pPr>
            <w:r>
              <w:rPr>
                <w:bCs/>
                <w:color w:val="000000"/>
                <w:sz w:val="28"/>
                <w:szCs w:val="28"/>
              </w:rPr>
              <w:t>Время и календарь.</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7</w:t>
            </w:r>
            <w:r w:rsidR="00B61E24">
              <w:rPr>
                <w:sz w:val="28"/>
                <w:szCs w:val="28"/>
              </w:rPr>
              <w:t>.10</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7</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 xml:space="preserve">Контрольная работа № </w:t>
            </w:r>
            <w:proofErr w:type="gramStart"/>
            <w:r>
              <w:rPr>
                <w:sz w:val="28"/>
                <w:szCs w:val="28"/>
              </w:rPr>
              <w:t>1  по</w:t>
            </w:r>
            <w:proofErr w:type="gramEnd"/>
            <w:r>
              <w:rPr>
                <w:sz w:val="28"/>
                <w:szCs w:val="28"/>
              </w:rPr>
              <w:t xml:space="preserve"> теме «Практические основы </w:t>
            </w:r>
            <w:proofErr w:type="spellStart"/>
            <w:r>
              <w:rPr>
                <w:sz w:val="28"/>
                <w:szCs w:val="28"/>
              </w:rPr>
              <w:t>астроно-мии</w:t>
            </w:r>
            <w:proofErr w:type="spellEnd"/>
            <w:r>
              <w:rPr>
                <w:sz w:val="28"/>
                <w:szCs w:val="28"/>
              </w:rPr>
              <w:t>».</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14</w:t>
            </w:r>
            <w:r w:rsidR="00B61E24">
              <w:rPr>
                <w:sz w:val="28"/>
                <w:szCs w:val="28"/>
              </w:rPr>
              <w:t>.10</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center"/>
              <w:rPr>
                <w:b/>
                <w:sz w:val="28"/>
                <w:szCs w:val="28"/>
                <w:lang w:val="en-US"/>
              </w:rPr>
            </w:pPr>
            <w:r>
              <w:rPr>
                <w:b/>
                <w:sz w:val="28"/>
                <w:szCs w:val="28"/>
                <w:lang w:val="en-US"/>
              </w:rPr>
              <w:t>III</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b/>
                <w:bCs/>
                <w:color w:val="000000"/>
                <w:sz w:val="28"/>
                <w:szCs w:val="28"/>
              </w:rPr>
            </w:pPr>
            <w:r>
              <w:rPr>
                <w:b/>
                <w:bCs/>
                <w:color w:val="000000"/>
                <w:sz w:val="28"/>
                <w:szCs w:val="28"/>
              </w:rPr>
              <w:t>Строение Солнечной системы (7 часов)</w:t>
            </w:r>
          </w:p>
        </w:tc>
        <w:tc>
          <w:tcPr>
            <w:tcW w:w="1525" w:type="dxa"/>
            <w:tcBorders>
              <w:top w:val="single" w:sz="4" w:space="0" w:color="auto"/>
              <w:left w:val="single" w:sz="4" w:space="0" w:color="auto"/>
              <w:bottom w:val="single" w:sz="4" w:space="0" w:color="auto"/>
              <w:right w:val="single" w:sz="4" w:space="0" w:color="auto"/>
            </w:tcBorders>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8</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
                <w:sz w:val="28"/>
                <w:szCs w:val="28"/>
              </w:rPr>
            </w:pPr>
            <w:r>
              <w:rPr>
                <w:bCs/>
                <w:color w:val="000000"/>
                <w:sz w:val="28"/>
                <w:szCs w:val="28"/>
              </w:rPr>
              <w:t xml:space="preserve">Развитие представлений о строении мира. Геоцентрическая система мира. Становление гелиоцентрической системы мира. </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21</w:t>
            </w:r>
            <w:r w:rsidR="00B61E24">
              <w:rPr>
                <w:sz w:val="28"/>
                <w:szCs w:val="28"/>
              </w:rPr>
              <w:t>.10</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9</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
                <w:sz w:val="28"/>
                <w:szCs w:val="28"/>
              </w:rPr>
            </w:pPr>
            <w:r>
              <w:rPr>
                <w:bCs/>
                <w:color w:val="000000"/>
                <w:sz w:val="28"/>
                <w:szCs w:val="28"/>
              </w:rPr>
              <w:t xml:space="preserve">Конфигурации планет и условия их видимости. Синодический и сидерический (звездный) периоды обращения планет. </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11</w:t>
            </w:r>
            <w:r w:rsidR="00B61E24">
              <w:rPr>
                <w:sz w:val="28"/>
                <w:szCs w:val="28"/>
              </w:rPr>
              <w:t>.1</w:t>
            </w:r>
            <w:r>
              <w:rPr>
                <w:sz w:val="28"/>
                <w:szCs w:val="28"/>
              </w:rPr>
              <w:t>1</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10</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
                <w:sz w:val="28"/>
                <w:szCs w:val="28"/>
              </w:rPr>
            </w:pPr>
            <w:r>
              <w:rPr>
                <w:bCs/>
                <w:color w:val="000000"/>
                <w:sz w:val="28"/>
                <w:szCs w:val="28"/>
              </w:rPr>
              <w:t xml:space="preserve">Законы Кеплера. </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18</w:t>
            </w:r>
            <w:r w:rsidR="00B61E24">
              <w:rPr>
                <w:sz w:val="28"/>
                <w:szCs w:val="28"/>
              </w:rPr>
              <w:t>.11</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11</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
                <w:sz w:val="28"/>
                <w:szCs w:val="28"/>
              </w:rPr>
            </w:pPr>
            <w:r>
              <w:rPr>
                <w:bCs/>
                <w:color w:val="000000"/>
                <w:sz w:val="28"/>
                <w:szCs w:val="28"/>
              </w:rPr>
              <w:t xml:space="preserve">Определение расстояний и размеров тел в Солнечной системе. Горизонтальный  параллакс. </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25</w:t>
            </w:r>
            <w:r w:rsidR="00B61E24">
              <w:rPr>
                <w:sz w:val="28"/>
                <w:szCs w:val="28"/>
              </w:rPr>
              <w:t>.11</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12</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color w:val="538135"/>
                <w:sz w:val="28"/>
                <w:szCs w:val="28"/>
              </w:rPr>
              <w:t>Практическая работа с планом Солнечной системы</w:t>
            </w:r>
            <w:r>
              <w:rPr>
                <w:sz w:val="28"/>
                <w:szCs w:val="28"/>
              </w:rPr>
              <w:t>.</w:t>
            </w:r>
            <w:r>
              <w:rPr>
                <w:bCs/>
                <w:color w:val="000000"/>
                <w:sz w:val="28"/>
                <w:szCs w:val="28"/>
              </w:rPr>
              <w:t xml:space="preserve"> Движение небесных тел под действием сил тяготения.</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2.12</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13</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Cs/>
                <w:color w:val="000000"/>
                <w:sz w:val="28"/>
                <w:szCs w:val="28"/>
              </w:rPr>
            </w:pPr>
            <w:r>
              <w:rPr>
                <w:bCs/>
                <w:color w:val="000000"/>
                <w:sz w:val="28"/>
                <w:szCs w:val="28"/>
              </w:rPr>
              <w:t>Определение массы небесных тел. Движение искусственных спутников Земли и космических аппаратов в Солнечной системе.</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9</w:t>
            </w:r>
            <w:r w:rsidR="00B61E24">
              <w:rPr>
                <w:sz w:val="28"/>
                <w:szCs w:val="28"/>
              </w:rPr>
              <w:t>.12</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14</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b/>
                <w:sz w:val="28"/>
                <w:szCs w:val="28"/>
              </w:rPr>
            </w:pPr>
            <w:r>
              <w:rPr>
                <w:sz w:val="28"/>
                <w:szCs w:val="28"/>
              </w:rPr>
              <w:t>Контрольная работа № 2  по теме «Строение Солнечной системы».</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16</w:t>
            </w:r>
            <w:r w:rsidR="00B61E24">
              <w:rPr>
                <w:sz w:val="28"/>
                <w:szCs w:val="28"/>
              </w:rPr>
              <w:t>.12</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center"/>
              <w:rPr>
                <w:b/>
                <w:sz w:val="28"/>
                <w:szCs w:val="28"/>
                <w:lang w:val="en-US"/>
              </w:rPr>
            </w:pPr>
            <w:r>
              <w:rPr>
                <w:b/>
                <w:sz w:val="28"/>
                <w:szCs w:val="28"/>
                <w:lang w:val="en-US"/>
              </w:rPr>
              <w:t>IV</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b/>
                <w:bCs/>
                <w:color w:val="000000"/>
                <w:sz w:val="28"/>
                <w:szCs w:val="28"/>
              </w:rPr>
            </w:pPr>
            <w:r>
              <w:rPr>
                <w:b/>
                <w:bCs/>
                <w:color w:val="000000"/>
                <w:sz w:val="28"/>
                <w:szCs w:val="28"/>
              </w:rPr>
              <w:t>Природа тел Солнечной системы (8 часов)</w:t>
            </w:r>
          </w:p>
        </w:tc>
        <w:tc>
          <w:tcPr>
            <w:tcW w:w="1525" w:type="dxa"/>
            <w:tcBorders>
              <w:top w:val="single" w:sz="4" w:space="0" w:color="auto"/>
              <w:left w:val="single" w:sz="4" w:space="0" w:color="auto"/>
              <w:bottom w:val="single" w:sz="4" w:space="0" w:color="auto"/>
              <w:right w:val="single" w:sz="4" w:space="0" w:color="auto"/>
            </w:tcBorders>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15</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
                <w:sz w:val="28"/>
                <w:szCs w:val="28"/>
              </w:rPr>
            </w:pPr>
            <w:r>
              <w:rPr>
                <w:bCs/>
                <w:color w:val="000000"/>
                <w:sz w:val="28"/>
                <w:szCs w:val="28"/>
              </w:rPr>
              <w:t xml:space="preserve">Солнечная система как комплекс тел, имеющих общее происхождение. </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23</w:t>
            </w:r>
            <w:r w:rsidR="00B61E24">
              <w:rPr>
                <w:sz w:val="28"/>
                <w:szCs w:val="28"/>
              </w:rPr>
              <w:t>.12</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16</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
                <w:sz w:val="28"/>
                <w:szCs w:val="28"/>
              </w:rPr>
            </w:pPr>
            <w:r>
              <w:rPr>
                <w:bCs/>
                <w:color w:val="000000"/>
                <w:sz w:val="28"/>
                <w:szCs w:val="28"/>
              </w:rPr>
              <w:t xml:space="preserve">Земля и Луна — двойная планета. Исследования Луны космическими аппаратами. Пилотируемые полеты на Луну. </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13</w:t>
            </w:r>
            <w:r w:rsidR="00B61E24">
              <w:rPr>
                <w:sz w:val="28"/>
                <w:szCs w:val="28"/>
              </w:rPr>
              <w:t>.</w:t>
            </w:r>
            <w:r>
              <w:rPr>
                <w:sz w:val="28"/>
                <w:szCs w:val="28"/>
              </w:rPr>
              <w:t>01</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17</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Cs/>
                <w:color w:val="000000"/>
                <w:sz w:val="28"/>
                <w:szCs w:val="28"/>
              </w:rPr>
            </w:pPr>
            <w:r>
              <w:rPr>
                <w:sz w:val="28"/>
                <w:szCs w:val="28"/>
              </w:rPr>
              <w:t>Работа над проектом: «Определение высоты гор на Луне по способу Галилея»</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20</w:t>
            </w:r>
            <w:r w:rsidR="00B61E24">
              <w:rPr>
                <w:sz w:val="28"/>
                <w:szCs w:val="28"/>
              </w:rPr>
              <w:t>.01</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18</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
                <w:sz w:val="28"/>
                <w:szCs w:val="28"/>
              </w:rPr>
            </w:pPr>
            <w:r>
              <w:rPr>
                <w:bCs/>
                <w:color w:val="000000"/>
                <w:sz w:val="28"/>
                <w:szCs w:val="28"/>
              </w:rPr>
              <w:t xml:space="preserve">Планеты земной группы. Природа Меркурия, Венеры и Марса. </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27</w:t>
            </w:r>
            <w:r w:rsidR="00B61E24">
              <w:rPr>
                <w:sz w:val="28"/>
                <w:szCs w:val="28"/>
              </w:rPr>
              <w:t>.01</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19</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
                <w:sz w:val="28"/>
                <w:szCs w:val="28"/>
              </w:rPr>
            </w:pPr>
            <w:r>
              <w:rPr>
                <w:bCs/>
                <w:color w:val="000000"/>
                <w:sz w:val="28"/>
                <w:szCs w:val="28"/>
              </w:rPr>
              <w:t xml:space="preserve">Планеты-гиганты, их спутники и кольца. </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3</w:t>
            </w:r>
            <w:r w:rsidR="00B61E24">
              <w:rPr>
                <w:sz w:val="28"/>
                <w:szCs w:val="28"/>
              </w:rPr>
              <w:t>.0</w:t>
            </w:r>
            <w:r>
              <w:rPr>
                <w:sz w:val="28"/>
                <w:szCs w:val="28"/>
              </w:rPr>
              <w:t>2</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20</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Cs/>
                <w:color w:val="538135"/>
                <w:sz w:val="28"/>
                <w:szCs w:val="28"/>
              </w:rPr>
            </w:pPr>
            <w:r>
              <w:rPr>
                <w:color w:val="538135"/>
                <w:sz w:val="28"/>
                <w:szCs w:val="28"/>
              </w:rPr>
              <w:t>Практическая работа «Две группы планет Солнечной системы».</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10</w:t>
            </w:r>
            <w:r w:rsidR="00B61E24">
              <w:rPr>
                <w:sz w:val="28"/>
                <w:szCs w:val="28"/>
              </w:rPr>
              <w:t>.02</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21</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Cs/>
                <w:color w:val="000000"/>
                <w:sz w:val="28"/>
                <w:szCs w:val="28"/>
              </w:rPr>
            </w:pPr>
            <w:r>
              <w:rPr>
                <w:bCs/>
                <w:color w:val="000000"/>
                <w:sz w:val="28"/>
                <w:szCs w:val="28"/>
              </w:rPr>
              <w:t xml:space="preserve">Малые тела Солнечной системы: астероиды, планеты-карлики, кометы, </w:t>
            </w:r>
            <w:proofErr w:type="spellStart"/>
            <w:r>
              <w:rPr>
                <w:bCs/>
                <w:color w:val="000000"/>
                <w:sz w:val="28"/>
                <w:szCs w:val="28"/>
              </w:rPr>
              <w:t>метеороиды</w:t>
            </w:r>
            <w:proofErr w:type="spellEnd"/>
            <w:r>
              <w:rPr>
                <w:bCs/>
                <w:color w:val="000000"/>
                <w:sz w:val="28"/>
                <w:szCs w:val="28"/>
              </w:rPr>
              <w:t>, метеоры, болиды и метеориты.</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17</w:t>
            </w:r>
            <w:r w:rsidR="00B61E24">
              <w:rPr>
                <w:sz w:val="28"/>
                <w:szCs w:val="28"/>
              </w:rPr>
              <w:t>.02</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22</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b/>
                <w:sz w:val="28"/>
                <w:szCs w:val="28"/>
              </w:rPr>
            </w:pPr>
            <w:r>
              <w:rPr>
                <w:sz w:val="28"/>
                <w:szCs w:val="28"/>
              </w:rPr>
              <w:t>Контрольная работа № 3  по теме «Природа тел Солнечной системы».</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2</w:t>
            </w:r>
            <w:r w:rsidR="00B61E24">
              <w:rPr>
                <w:sz w:val="28"/>
                <w:szCs w:val="28"/>
              </w:rPr>
              <w:t>.0</w:t>
            </w:r>
            <w:r>
              <w:rPr>
                <w:sz w:val="28"/>
                <w:szCs w:val="28"/>
              </w:rPr>
              <w:t>3</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center"/>
              <w:rPr>
                <w:b/>
                <w:sz w:val="28"/>
                <w:szCs w:val="28"/>
                <w:lang w:val="en-US"/>
              </w:rPr>
            </w:pPr>
            <w:r>
              <w:rPr>
                <w:b/>
                <w:sz w:val="28"/>
                <w:szCs w:val="28"/>
                <w:lang w:val="en-US"/>
              </w:rPr>
              <w:t>V</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b/>
                <w:bCs/>
                <w:color w:val="000000"/>
                <w:sz w:val="28"/>
                <w:szCs w:val="28"/>
              </w:rPr>
            </w:pPr>
            <w:r>
              <w:rPr>
                <w:b/>
                <w:bCs/>
                <w:color w:val="000000"/>
                <w:sz w:val="28"/>
                <w:szCs w:val="28"/>
              </w:rPr>
              <w:t>Солнце и звезды (6 часов)</w:t>
            </w:r>
          </w:p>
        </w:tc>
        <w:tc>
          <w:tcPr>
            <w:tcW w:w="1525" w:type="dxa"/>
            <w:tcBorders>
              <w:top w:val="single" w:sz="4" w:space="0" w:color="auto"/>
              <w:left w:val="single" w:sz="4" w:space="0" w:color="auto"/>
              <w:bottom w:val="single" w:sz="4" w:space="0" w:color="auto"/>
              <w:right w:val="single" w:sz="4" w:space="0" w:color="auto"/>
            </w:tcBorders>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23</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
                <w:sz w:val="28"/>
                <w:szCs w:val="28"/>
              </w:rPr>
            </w:pPr>
            <w:r>
              <w:rPr>
                <w:bCs/>
                <w:color w:val="000000"/>
                <w:sz w:val="28"/>
                <w:szCs w:val="28"/>
              </w:rPr>
              <w:t xml:space="preserve">Излучение и температура Солнца. Состав и строение Солнца. Источник его энергии. Атмосфера Солнца. Солнечная активность и ее влияние на Землю. </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16</w:t>
            </w:r>
            <w:r w:rsidR="00B61E24">
              <w:rPr>
                <w:sz w:val="28"/>
                <w:szCs w:val="28"/>
              </w:rPr>
              <w:t>.0</w:t>
            </w:r>
            <w:r>
              <w:rPr>
                <w:sz w:val="28"/>
                <w:szCs w:val="28"/>
              </w:rPr>
              <w:t>3</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24</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Cs/>
                <w:color w:val="833C0B"/>
                <w:sz w:val="28"/>
                <w:szCs w:val="28"/>
              </w:rPr>
            </w:pPr>
            <w:r>
              <w:rPr>
                <w:color w:val="833C0B"/>
                <w:sz w:val="28"/>
                <w:szCs w:val="28"/>
              </w:rPr>
              <w:t>Проверочная  работа «Солнце и Солнечная система».</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30</w:t>
            </w:r>
            <w:r w:rsidR="00B61E24">
              <w:rPr>
                <w:sz w:val="28"/>
                <w:szCs w:val="28"/>
              </w:rPr>
              <w:t>.03</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25</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
                <w:sz w:val="28"/>
                <w:szCs w:val="28"/>
              </w:rPr>
            </w:pPr>
            <w:r>
              <w:rPr>
                <w:bCs/>
                <w:color w:val="000000"/>
                <w:sz w:val="28"/>
                <w:szCs w:val="28"/>
              </w:rPr>
              <w:t>Звезды — далекие солнца. Годичный параллакс и расстояния до звезд. Светимость, спектр, цвет и температура различных классов звезд. Диаграмма «спектр — светимость».</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6</w:t>
            </w:r>
            <w:r w:rsidR="00B61E24">
              <w:rPr>
                <w:sz w:val="28"/>
                <w:szCs w:val="28"/>
              </w:rPr>
              <w:t>.0</w:t>
            </w:r>
            <w:r>
              <w:rPr>
                <w:sz w:val="28"/>
                <w:szCs w:val="28"/>
              </w:rPr>
              <w:t>4</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26</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Исследование</w:t>
            </w:r>
            <w:r>
              <w:rPr>
                <w:color w:val="FF33CC"/>
                <w:sz w:val="28"/>
                <w:szCs w:val="28"/>
              </w:rPr>
              <w:t xml:space="preserve"> </w:t>
            </w:r>
            <w:r>
              <w:rPr>
                <w:sz w:val="28"/>
                <w:szCs w:val="28"/>
              </w:rPr>
              <w:t xml:space="preserve">по теме  «Определение расстояния до удаленных объектов на основе измерения параллакса», </w:t>
            </w:r>
            <w:r>
              <w:rPr>
                <w:bCs/>
                <w:color w:val="000000"/>
                <w:sz w:val="28"/>
                <w:szCs w:val="28"/>
              </w:rPr>
              <w:t xml:space="preserve">Массы и размеры звезд. Модели звезд. </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13</w:t>
            </w:r>
            <w:r w:rsidR="00B61E24">
              <w:rPr>
                <w:sz w:val="28"/>
                <w:szCs w:val="28"/>
              </w:rPr>
              <w:t>.0</w:t>
            </w:r>
            <w:r>
              <w:rPr>
                <w:sz w:val="28"/>
                <w:szCs w:val="28"/>
              </w:rPr>
              <w:t>4</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27</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Cs/>
                <w:color w:val="000000"/>
                <w:sz w:val="28"/>
                <w:szCs w:val="28"/>
              </w:rPr>
            </w:pPr>
            <w:r>
              <w:rPr>
                <w:bCs/>
                <w:color w:val="000000"/>
                <w:sz w:val="28"/>
                <w:szCs w:val="28"/>
              </w:rPr>
              <w:t>Переменные и нестационарные звезды. Цефеиды — маяки Вселенной. Эволюция звезд различной массы</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20</w:t>
            </w:r>
            <w:r w:rsidR="00B61E24">
              <w:rPr>
                <w:sz w:val="28"/>
                <w:szCs w:val="28"/>
              </w:rPr>
              <w:t>.04</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28</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Контрольная работа № 4  по теме «Солнце и звезды».</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0053AF" w:rsidP="00F535FD">
            <w:pPr>
              <w:pStyle w:val="a3"/>
              <w:rPr>
                <w:sz w:val="28"/>
                <w:szCs w:val="28"/>
              </w:rPr>
            </w:pPr>
            <w:r>
              <w:rPr>
                <w:sz w:val="28"/>
                <w:szCs w:val="28"/>
              </w:rPr>
              <w:t>27</w:t>
            </w:r>
            <w:r w:rsidR="00B61E24">
              <w:rPr>
                <w:sz w:val="28"/>
                <w:szCs w:val="28"/>
              </w:rPr>
              <w:t>.04</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center"/>
              <w:rPr>
                <w:b/>
                <w:sz w:val="28"/>
                <w:szCs w:val="28"/>
                <w:lang w:val="en-US"/>
              </w:rPr>
            </w:pPr>
            <w:r>
              <w:rPr>
                <w:b/>
                <w:sz w:val="28"/>
                <w:szCs w:val="28"/>
                <w:lang w:val="en-US"/>
              </w:rPr>
              <w:t>VI</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b/>
                <w:bCs/>
                <w:color w:val="000000"/>
                <w:sz w:val="28"/>
                <w:szCs w:val="28"/>
              </w:rPr>
            </w:pPr>
            <w:r>
              <w:rPr>
                <w:b/>
                <w:bCs/>
                <w:color w:val="000000"/>
                <w:sz w:val="28"/>
                <w:szCs w:val="28"/>
              </w:rPr>
              <w:t>Строение и эволюция Вселенной (5 часов)</w:t>
            </w:r>
          </w:p>
        </w:tc>
        <w:tc>
          <w:tcPr>
            <w:tcW w:w="1525" w:type="dxa"/>
            <w:tcBorders>
              <w:top w:val="single" w:sz="4" w:space="0" w:color="auto"/>
              <w:left w:val="single" w:sz="4" w:space="0" w:color="auto"/>
              <w:bottom w:val="single" w:sz="4" w:space="0" w:color="auto"/>
              <w:right w:val="single" w:sz="4" w:space="0" w:color="auto"/>
            </w:tcBorders>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29</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
                <w:sz w:val="28"/>
                <w:szCs w:val="28"/>
              </w:rPr>
            </w:pPr>
            <w:r>
              <w:rPr>
                <w:bCs/>
                <w:color w:val="000000"/>
                <w:sz w:val="28"/>
                <w:szCs w:val="28"/>
              </w:rPr>
              <w:t>Наша Галактика. Ее размеры и структура. Два типа населения Галактики. Межзвездная среда: газ и пыль.</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217F55" w:rsidP="00F535FD">
            <w:pPr>
              <w:pStyle w:val="a3"/>
              <w:rPr>
                <w:sz w:val="28"/>
                <w:szCs w:val="28"/>
              </w:rPr>
            </w:pPr>
            <w:r>
              <w:rPr>
                <w:sz w:val="28"/>
                <w:szCs w:val="28"/>
              </w:rPr>
              <w:t>27</w:t>
            </w:r>
            <w:r w:rsidR="00B61E24">
              <w:rPr>
                <w:sz w:val="28"/>
                <w:szCs w:val="28"/>
              </w:rPr>
              <w:t>.04</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30</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
                <w:sz w:val="28"/>
                <w:szCs w:val="28"/>
              </w:rPr>
            </w:pPr>
            <w:r>
              <w:rPr>
                <w:bCs/>
                <w:color w:val="000000"/>
                <w:sz w:val="28"/>
                <w:szCs w:val="28"/>
              </w:rPr>
              <w:t xml:space="preserve"> Спиральные рукава. Ядро Галактики. Области звездообразования. Вращение Галактики. Проблема «скрытой» массы. Разнообразие мира галактик.</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217F55" w:rsidP="00F535FD">
            <w:pPr>
              <w:pStyle w:val="a3"/>
              <w:rPr>
                <w:sz w:val="28"/>
                <w:szCs w:val="28"/>
              </w:rPr>
            </w:pPr>
            <w:r>
              <w:rPr>
                <w:sz w:val="28"/>
                <w:szCs w:val="28"/>
              </w:rPr>
              <w:t>29</w:t>
            </w:r>
            <w:r w:rsidR="00B61E24">
              <w:rPr>
                <w:sz w:val="28"/>
                <w:szCs w:val="28"/>
              </w:rPr>
              <w:t>.04</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31</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
                <w:sz w:val="28"/>
                <w:szCs w:val="28"/>
              </w:rPr>
            </w:pPr>
            <w:r>
              <w:rPr>
                <w:bCs/>
                <w:color w:val="000000"/>
                <w:sz w:val="28"/>
                <w:szCs w:val="28"/>
              </w:rPr>
              <w:t>Квазары. Скопления и сверхскопления галактик. Основы современной космологии. «Красное смещение» и закон Хаббла.</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29.04</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32</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both"/>
              <w:rPr>
                <w:bCs/>
                <w:color w:val="000000"/>
                <w:sz w:val="28"/>
                <w:szCs w:val="28"/>
              </w:rPr>
            </w:pPr>
            <w:r>
              <w:rPr>
                <w:bCs/>
                <w:color w:val="000000"/>
                <w:sz w:val="28"/>
                <w:szCs w:val="28"/>
              </w:rPr>
              <w:t xml:space="preserve">Нестационарная Вселенная А.  А.  Фридмана. Большой взрыв. Реликтовое излучение. Ускорение расширения Вселенной. «Темная энергия» и </w:t>
            </w:r>
            <w:proofErr w:type="spellStart"/>
            <w:r>
              <w:rPr>
                <w:bCs/>
                <w:color w:val="000000"/>
                <w:sz w:val="28"/>
                <w:szCs w:val="28"/>
              </w:rPr>
              <w:t>антитяготение</w:t>
            </w:r>
            <w:proofErr w:type="spellEnd"/>
            <w:r>
              <w:rPr>
                <w:bCs/>
                <w:color w:val="000000"/>
                <w:sz w:val="28"/>
                <w:szCs w:val="28"/>
              </w:rPr>
              <w:t>.</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217F55" w:rsidP="00F535FD">
            <w:pPr>
              <w:pStyle w:val="a3"/>
              <w:rPr>
                <w:sz w:val="28"/>
                <w:szCs w:val="28"/>
              </w:rPr>
            </w:pPr>
            <w:r>
              <w:rPr>
                <w:sz w:val="28"/>
                <w:szCs w:val="28"/>
              </w:rPr>
              <w:t>11</w:t>
            </w:r>
            <w:r w:rsidR="00B61E24">
              <w:rPr>
                <w:sz w:val="28"/>
                <w:szCs w:val="28"/>
              </w:rPr>
              <w:t>.05</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33</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b/>
                <w:color w:val="FF33CC"/>
                <w:sz w:val="28"/>
                <w:szCs w:val="28"/>
              </w:rPr>
            </w:pPr>
            <w:r>
              <w:rPr>
                <w:sz w:val="28"/>
                <w:szCs w:val="28"/>
              </w:rPr>
              <w:t xml:space="preserve"> Итоговая (промежуточная аттестация) контрольная работа.</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217F55" w:rsidP="00F535FD">
            <w:pPr>
              <w:pStyle w:val="a3"/>
              <w:rPr>
                <w:sz w:val="28"/>
                <w:szCs w:val="28"/>
              </w:rPr>
            </w:pPr>
            <w:r>
              <w:rPr>
                <w:sz w:val="28"/>
                <w:szCs w:val="28"/>
              </w:rPr>
              <w:t>18</w:t>
            </w:r>
            <w:r w:rsidR="00B61E24">
              <w:rPr>
                <w:sz w:val="28"/>
                <w:szCs w:val="28"/>
              </w:rPr>
              <w:t>.05</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jc w:val="center"/>
              <w:rPr>
                <w:b/>
                <w:sz w:val="28"/>
                <w:szCs w:val="28"/>
                <w:lang w:val="en-US"/>
              </w:rPr>
            </w:pPr>
            <w:r>
              <w:rPr>
                <w:b/>
                <w:sz w:val="28"/>
                <w:szCs w:val="28"/>
                <w:lang w:val="en-US"/>
              </w:rPr>
              <w:t>VII</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b/>
                <w:bCs/>
                <w:color w:val="000000"/>
                <w:sz w:val="28"/>
                <w:szCs w:val="28"/>
              </w:rPr>
            </w:pPr>
            <w:r>
              <w:rPr>
                <w:b/>
                <w:bCs/>
                <w:color w:val="000000"/>
                <w:sz w:val="28"/>
                <w:szCs w:val="28"/>
              </w:rPr>
              <w:t>Жизнь и разум во Вселенной (2 часа)</w:t>
            </w:r>
          </w:p>
        </w:tc>
        <w:tc>
          <w:tcPr>
            <w:tcW w:w="1525" w:type="dxa"/>
            <w:tcBorders>
              <w:top w:val="single" w:sz="4" w:space="0" w:color="auto"/>
              <w:left w:val="single" w:sz="4" w:space="0" w:color="auto"/>
              <w:bottom w:val="single" w:sz="4" w:space="0" w:color="auto"/>
              <w:right w:val="single" w:sz="4" w:space="0" w:color="auto"/>
            </w:tcBorders>
          </w:tcPr>
          <w:p w:rsidR="00B61E24" w:rsidRDefault="00B61E24" w:rsidP="00F535FD">
            <w:pPr>
              <w:pStyle w:val="a3"/>
              <w:rPr>
                <w:sz w:val="28"/>
                <w:szCs w:val="28"/>
              </w:rPr>
            </w:pP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34</w:t>
            </w:r>
          </w:p>
        </w:tc>
        <w:tc>
          <w:tcPr>
            <w:tcW w:w="7371"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bCs/>
                <w:color w:val="000000"/>
                <w:sz w:val="28"/>
                <w:szCs w:val="28"/>
              </w:rPr>
            </w:pPr>
            <w:r>
              <w:rPr>
                <w:bCs/>
                <w:color w:val="000000"/>
                <w:sz w:val="28"/>
                <w:szCs w:val="28"/>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217F55" w:rsidP="00F535FD">
            <w:pPr>
              <w:pStyle w:val="a3"/>
              <w:rPr>
                <w:sz w:val="28"/>
                <w:szCs w:val="28"/>
              </w:rPr>
            </w:pPr>
            <w:r>
              <w:rPr>
                <w:sz w:val="28"/>
                <w:szCs w:val="28"/>
              </w:rPr>
              <w:t>25</w:t>
            </w:r>
            <w:r w:rsidR="00B61E24">
              <w:rPr>
                <w:sz w:val="28"/>
                <w:szCs w:val="28"/>
              </w:rPr>
              <w:t>.05</w:t>
            </w:r>
          </w:p>
        </w:tc>
      </w:tr>
      <w:tr w:rsidR="00B61E24" w:rsidTr="00F535FD">
        <w:tc>
          <w:tcPr>
            <w:tcW w:w="675" w:type="dxa"/>
            <w:tcBorders>
              <w:top w:val="single" w:sz="4" w:space="0" w:color="auto"/>
              <w:left w:val="single" w:sz="4" w:space="0" w:color="auto"/>
              <w:bottom w:val="single" w:sz="4" w:space="0" w:color="auto"/>
              <w:right w:val="single" w:sz="4" w:space="0" w:color="auto"/>
            </w:tcBorders>
            <w:hideMark/>
          </w:tcPr>
          <w:p w:rsidR="00B61E24" w:rsidRDefault="00B61E24" w:rsidP="00F535FD">
            <w:pPr>
              <w:pStyle w:val="a3"/>
              <w:rPr>
                <w:sz w:val="28"/>
                <w:szCs w:val="28"/>
              </w:rPr>
            </w:pPr>
            <w:r>
              <w:rPr>
                <w:sz w:val="28"/>
                <w:szCs w:val="28"/>
              </w:rPr>
              <w:t>35</w:t>
            </w:r>
          </w:p>
        </w:tc>
        <w:tc>
          <w:tcPr>
            <w:tcW w:w="7371" w:type="dxa"/>
            <w:tcBorders>
              <w:top w:val="single" w:sz="4" w:space="0" w:color="auto"/>
              <w:left w:val="single" w:sz="4" w:space="0" w:color="auto"/>
              <w:bottom w:val="single" w:sz="4" w:space="0" w:color="auto"/>
              <w:right w:val="single" w:sz="4" w:space="0" w:color="auto"/>
            </w:tcBorders>
            <w:hideMark/>
          </w:tcPr>
          <w:p w:rsidR="00B61E24" w:rsidRPr="00F31D5F" w:rsidRDefault="00B61E24" w:rsidP="00F535FD">
            <w:pPr>
              <w:pStyle w:val="a3"/>
              <w:rPr>
                <w:bCs/>
                <w:color w:val="000000"/>
                <w:sz w:val="28"/>
                <w:szCs w:val="28"/>
              </w:rPr>
            </w:pPr>
            <w:r>
              <w:rPr>
                <w:bCs/>
                <w:color w:val="000000"/>
                <w:sz w:val="28"/>
                <w:szCs w:val="28"/>
              </w:rPr>
              <w:t>Современные возможности радиоастрономии и космонавтики для связи с другими цивилизациями. Планетные системы у других звезд. Человечество заявляет о своем существовании</w:t>
            </w:r>
            <w:r w:rsidRPr="00F31D5F">
              <w:rPr>
                <w:bCs/>
                <w:color w:val="000000"/>
                <w:sz w:val="28"/>
                <w:szCs w:val="28"/>
              </w:rPr>
              <w:t>.</w:t>
            </w:r>
          </w:p>
        </w:tc>
        <w:tc>
          <w:tcPr>
            <w:tcW w:w="1525" w:type="dxa"/>
            <w:tcBorders>
              <w:top w:val="single" w:sz="4" w:space="0" w:color="auto"/>
              <w:left w:val="single" w:sz="4" w:space="0" w:color="auto"/>
              <w:bottom w:val="single" w:sz="4" w:space="0" w:color="auto"/>
              <w:right w:val="single" w:sz="4" w:space="0" w:color="auto"/>
            </w:tcBorders>
            <w:hideMark/>
          </w:tcPr>
          <w:p w:rsidR="00B61E24" w:rsidRDefault="00217F55" w:rsidP="00F535FD">
            <w:pPr>
              <w:pStyle w:val="a3"/>
              <w:rPr>
                <w:sz w:val="28"/>
                <w:szCs w:val="28"/>
              </w:rPr>
            </w:pPr>
            <w:r>
              <w:rPr>
                <w:sz w:val="28"/>
                <w:szCs w:val="28"/>
              </w:rPr>
              <w:t>25</w:t>
            </w:r>
            <w:r w:rsidR="00B61E24">
              <w:rPr>
                <w:sz w:val="28"/>
                <w:szCs w:val="28"/>
              </w:rPr>
              <w:t>.05</w:t>
            </w:r>
          </w:p>
        </w:tc>
        <w:bookmarkStart w:id="0" w:name="_GoBack"/>
        <w:bookmarkEnd w:id="0"/>
      </w:tr>
    </w:tbl>
    <w:p w:rsidR="00B61E24" w:rsidRDefault="00B61E24" w:rsidP="00B61E24">
      <w:pPr>
        <w:shd w:val="clear" w:color="auto" w:fill="FFFFFF"/>
        <w:spacing w:after="150" w:line="240" w:lineRule="auto"/>
        <w:rPr>
          <w:rFonts w:ascii="Times New Roman" w:eastAsia="Times New Roman" w:hAnsi="Times New Roman" w:cs="Times New Roman"/>
          <w:sz w:val="28"/>
          <w:szCs w:val="28"/>
        </w:rPr>
      </w:pPr>
    </w:p>
    <w:p w:rsidR="00B61E24" w:rsidRPr="00624844" w:rsidRDefault="00624844" w:rsidP="00624844">
      <w:pPr>
        <w:jc w:val="both"/>
        <w:rPr>
          <w:rFonts w:ascii="Times New Roman" w:hAnsi="Times New Roman" w:cs="Times New Roman"/>
          <w:b/>
          <w:sz w:val="28"/>
          <w:szCs w:val="28"/>
        </w:rPr>
      </w:pPr>
      <w:r w:rsidRPr="00624844">
        <w:rPr>
          <w:rFonts w:ascii="Times New Roman" w:hAnsi="Times New Roman" w:cs="Times New Roman"/>
          <w:b/>
          <w:sz w:val="28"/>
          <w:szCs w:val="28"/>
        </w:rPr>
        <w:t>5. Список литературы, используемый при оформлении рабочей программы.</w:t>
      </w:r>
    </w:p>
    <w:p w:rsidR="00B61E24" w:rsidRPr="00217F55" w:rsidRDefault="00B61E24" w:rsidP="00624844">
      <w:pPr>
        <w:shd w:val="clear" w:color="auto" w:fill="FFFFFF"/>
        <w:spacing w:after="0" w:line="240" w:lineRule="auto"/>
        <w:rPr>
          <w:rFonts w:ascii="Times New Roman" w:eastAsia="Times New Roman" w:hAnsi="Times New Roman" w:cs="Times New Roman"/>
          <w:sz w:val="28"/>
          <w:szCs w:val="28"/>
        </w:rPr>
      </w:pPr>
      <w:r w:rsidRPr="00217F55">
        <w:rPr>
          <w:rFonts w:ascii="Times New Roman" w:eastAsia="Times New Roman" w:hAnsi="Times New Roman" w:cs="Times New Roman"/>
          <w:sz w:val="28"/>
          <w:szCs w:val="28"/>
        </w:rPr>
        <w:t>ПРОГРАММА для общеобразовательных учреждений</w:t>
      </w:r>
    </w:p>
    <w:p w:rsidR="00B61E24" w:rsidRPr="00217F55" w:rsidRDefault="00B61E24" w:rsidP="00624844">
      <w:pPr>
        <w:shd w:val="clear" w:color="auto" w:fill="FFFFFF"/>
        <w:spacing w:after="0" w:line="240" w:lineRule="auto"/>
        <w:rPr>
          <w:rFonts w:ascii="Times New Roman" w:eastAsia="Times New Roman" w:hAnsi="Times New Roman" w:cs="Times New Roman"/>
          <w:sz w:val="28"/>
          <w:szCs w:val="28"/>
        </w:rPr>
      </w:pPr>
      <w:r w:rsidRPr="00217F55">
        <w:rPr>
          <w:rFonts w:ascii="Times New Roman" w:eastAsia="Times New Roman" w:hAnsi="Times New Roman" w:cs="Times New Roman"/>
          <w:sz w:val="28"/>
          <w:szCs w:val="28"/>
        </w:rPr>
        <w:t>ФИЗИКА. АСТРОНОМИЯ. 7-11 КЛАССЫ.</w:t>
      </w:r>
    </w:p>
    <w:p w:rsidR="00B61E24" w:rsidRPr="00217F55" w:rsidRDefault="00B61E24" w:rsidP="00624844">
      <w:pPr>
        <w:shd w:val="clear" w:color="auto" w:fill="FFFFFF"/>
        <w:spacing w:after="0" w:line="240" w:lineRule="auto"/>
        <w:rPr>
          <w:rFonts w:ascii="Times New Roman" w:eastAsia="Times New Roman" w:hAnsi="Times New Roman" w:cs="Times New Roman"/>
          <w:sz w:val="28"/>
          <w:szCs w:val="28"/>
        </w:rPr>
      </w:pPr>
      <w:r w:rsidRPr="00217F55">
        <w:rPr>
          <w:rFonts w:ascii="Times New Roman" w:eastAsia="Times New Roman" w:hAnsi="Times New Roman" w:cs="Times New Roman"/>
          <w:sz w:val="28"/>
          <w:szCs w:val="28"/>
        </w:rPr>
        <w:t>Составители Коровин В.А., Орлов В.А. – Москва, «Дрофа», 2010г.,</w:t>
      </w:r>
    </w:p>
    <w:p w:rsidR="00B61E24" w:rsidRPr="00217F55" w:rsidRDefault="00B61E24" w:rsidP="00624844">
      <w:pPr>
        <w:shd w:val="clear" w:color="auto" w:fill="FFFFFF"/>
        <w:spacing w:after="0" w:line="240" w:lineRule="auto"/>
        <w:rPr>
          <w:rFonts w:ascii="Times New Roman" w:eastAsia="Times New Roman" w:hAnsi="Times New Roman" w:cs="Times New Roman"/>
          <w:sz w:val="28"/>
          <w:szCs w:val="28"/>
        </w:rPr>
      </w:pPr>
      <w:r w:rsidRPr="00217F55">
        <w:rPr>
          <w:rFonts w:ascii="Times New Roman" w:eastAsia="Times New Roman" w:hAnsi="Times New Roman" w:cs="Times New Roman"/>
          <w:sz w:val="28"/>
          <w:szCs w:val="28"/>
        </w:rPr>
        <w:t>авторская программа Е.П. Левитана «Астрономия. 11 класс», 2010г.</w:t>
      </w:r>
    </w:p>
    <w:p w:rsidR="00B61E24" w:rsidRPr="00217F55" w:rsidRDefault="00B61E24" w:rsidP="00624844">
      <w:pPr>
        <w:shd w:val="clear" w:color="auto" w:fill="FFFFFF"/>
        <w:spacing w:after="0" w:line="240" w:lineRule="auto"/>
        <w:rPr>
          <w:rFonts w:ascii="Times New Roman" w:eastAsia="Times New Roman" w:hAnsi="Times New Roman" w:cs="Times New Roman"/>
          <w:sz w:val="28"/>
          <w:szCs w:val="28"/>
        </w:rPr>
      </w:pPr>
      <w:r w:rsidRPr="00217F55">
        <w:rPr>
          <w:rFonts w:ascii="Times New Roman" w:eastAsia="Times New Roman" w:hAnsi="Times New Roman" w:cs="Times New Roman"/>
          <w:sz w:val="28"/>
          <w:szCs w:val="28"/>
        </w:rPr>
        <w:t>1. Астрономия. Левитан Е.П. Учебник для 11 класса общеобразовательных учреждений. – Москва, «Просвещение», 2010 год. – 212с: ил.</w:t>
      </w:r>
    </w:p>
    <w:p w:rsidR="00B61E24" w:rsidRPr="00217F55" w:rsidRDefault="00B61E24" w:rsidP="00624844">
      <w:pPr>
        <w:shd w:val="clear" w:color="auto" w:fill="FFFFFF"/>
        <w:spacing w:after="0" w:line="240" w:lineRule="auto"/>
        <w:rPr>
          <w:rFonts w:ascii="Times New Roman" w:eastAsia="Times New Roman" w:hAnsi="Times New Roman" w:cs="Times New Roman"/>
          <w:sz w:val="28"/>
          <w:szCs w:val="28"/>
        </w:rPr>
      </w:pPr>
      <w:r w:rsidRPr="00217F55">
        <w:rPr>
          <w:rFonts w:ascii="Times New Roman" w:eastAsia="Times New Roman" w:hAnsi="Times New Roman" w:cs="Times New Roman"/>
          <w:sz w:val="28"/>
          <w:szCs w:val="28"/>
        </w:rPr>
        <w:t>2. Презентации и видеофильмы по темам курса астрономии 11 класса.</w:t>
      </w:r>
    </w:p>
    <w:p w:rsidR="00B61E24" w:rsidRPr="00217F55" w:rsidRDefault="00B61E24" w:rsidP="00624844">
      <w:pPr>
        <w:pStyle w:val="a3"/>
        <w:jc w:val="both"/>
        <w:rPr>
          <w:rFonts w:eastAsia="Calibri"/>
          <w:sz w:val="28"/>
          <w:szCs w:val="28"/>
          <w:highlight w:val="white"/>
          <w:lang w:eastAsia="en-US"/>
        </w:rPr>
      </w:pPr>
      <w:r w:rsidRPr="00217F55">
        <w:rPr>
          <w:sz w:val="28"/>
          <w:szCs w:val="28"/>
        </w:rPr>
        <w:t>3</w:t>
      </w:r>
      <w:r w:rsidRPr="00217F55">
        <w:rPr>
          <w:rFonts w:eastAsia="Calibri"/>
          <w:sz w:val="28"/>
          <w:szCs w:val="28"/>
          <w:highlight w:val="white"/>
          <w:lang w:eastAsia="en-US"/>
        </w:rPr>
        <w:t xml:space="preserve"> Базовый учебник « Астрономия 10-11 класс», </w:t>
      </w:r>
      <w:r w:rsidRPr="00217F55">
        <w:rPr>
          <w:rFonts w:eastAsia="Calibri"/>
          <w:sz w:val="28"/>
          <w:szCs w:val="28"/>
          <w:highlight w:val="white"/>
          <w:lang w:val="en-US" w:eastAsia="en-US"/>
        </w:rPr>
        <w:t> </w:t>
      </w:r>
      <w:r w:rsidRPr="00217F55">
        <w:rPr>
          <w:rFonts w:eastAsia="Calibri"/>
          <w:sz w:val="28"/>
          <w:szCs w:val="28"/>
          <w:highlight w:val="white"/>
          <w:lang w:eastAsia="en-US"/>
        </w:rPr>
        <w:t xml:space="preserve">Б.А Воронцов-Вельяминов, Е.К </w:t>
      </w:r>
      <w:proofErr w:type="spellStart"/>
      <w:r w:rsidRPr="00217F55">
        <w:rPr>
          <w:rFonts w:eastAsia="Calibri"/>
          <w:sz w:val="28"/>
          <w:szCs w:val="28"/>
          <w:highlight w:val="white"/>
          <w:lang w:eastAsia="en-US"/>
        </w:rPr>
        <w:t>Страут</w:t>
      </w:r>
      <w:proofErr w:type="spellEnd"/>
      <w:r w:rsidRPr="00217F55">
        <w:rPr>
          <w:rFonts w:eastAsia="Calibri"/>
          <w:sz w:val="28"/>
          <w:szCs w:val="28"/>
          <w:highlight w:val="white"/>
          <w:lang w:eastAsia="en-US"/>
        </w:rPr>
        <w:t xml:space="preserve"> 2017г.</w:t>
      </w:r>
    </w:p>
    <w:p w:rsidR="00B61E24" w:rsidRPr="00217F55" w:rsidRDefault="00B61E24" w:rsidP="00624844">
      <w:pPr>
        <w:shd w:val="clear" w:color="auto" w:fill="FFFFFF"/>
        <w:spacing w:after="0" w:line="240" w:lineRule="auto"/>
        <w:rPr>
          <w:rFonts w:ascii="Times New Roman" w:eastAsia="Times New Roman" w:hAnsi="Times New Roman" w:cs="Times New Roman"/>
          <w:sz w:val="28"/>
          <w:szCs w:val="28"/>
        </w:rPr>
      </w:pPr>
      <w:r w:rsidRPr="00217F55">
        <w:rPr>
          <w:rFonts w:ascii="Times New Roman" w:eastAsia="Times New Roman" w:hAnsi="Times New Roman" w:cs="Times New Roman"/>
          <w:sz w:val="28"/>
          <w:szCs w:val="28"/>
        </w:rPr>
        <w:t>.</w:t>
      </w:r>
    </w:p>
    <w:p w:rsidR="00B61E24" w:rsidRPr="00217F55" w:rsidRDefault="00B61E24" w:rsidP="00B61E24">
      <w:pPr>
        <w:shd w:val="clear" w:color="auto" w:fill="FFFFFF"/>
        <w:spacing w:after="150" w:line="240" w:lineRule="auto"/>
        <w:rPr>
          <w:rFonts w:ascii="Times New Roman" w:eastAsia="Times New Roman" w:hAnsi="Times New Roman" w:cs="Times New Roman"/>
          <w:sz w:val="28"/>
          <w:szCs w:val="28"/>
        </w:rPr>
      </w:pPr>
    </w:p>
    <w:p w:rsidR="00B61E24" w:rsidRPr="00217F55" w:rsidRDefault="00B61E24" w:rsidP="00B61E24">
      <w:pPr>
        <w:shd w:val="clear" w:color="auto" w:fill="FFFFFF"/>
        <w:spacing w:after="150" w:line="240" w:lineRule="auto"/>
        <w:jc w:val="both"/>
        <w:rPr>
          <w:rFonts w:ascii="Times New Roman" w:eastAsia="Times New Roman" w:hAnsi="Times New Roman" w:cs="Times New Roman"/>
          <w:sz w:val="28"/>
          <w:szCs w:val="28"/>
        </w:rPr>
      </w:pPr>
    </w:p>
    <w:p w:rsidR="00B61E24" w:rsidRPr="00217F55" w:rsidRDefault="00B61E24" w:rsidP="00B61E24">
      <w:pPr>
        <w:shd w:val="clear" w:color="auto" w:fill="FFFFFF"/>
        <w:spacing w:after="150" w:line="240" w:lineRule="auto"/>
        <w:rPr>
          <w:rFonts w:ascii="Times New Roman" w:eastAsia="Times New Roman" w:hAnsi="Times New Roman" w:cs="Times New Roman"/>
          <w:color w:val="333333"/>
          <w:sz w:val="28"/>
          <w:szCs w:val="28"/>
        </w:rPr>
      </w:pPr>
    </w:p>
    <w:p w:rsidR="00C65434" w:rsidRPr="00217F55" w:rsidRDefault="00C65434">
      <w:pPr>
        <w:rPr>
          <w:rFonts w:ascii="Times New Roman" w:hAnsi="Times New Roman" w:cs="Times New Roman"/>
          <w:sz w:val="28"/>
          <w:szCs w:val="28"/>
        </w:rPr>
      </w:pPr>
    </w:p>
    <w:sectPr w:rsidR="00C65434" w:rsidRPr="00217F55" w:rsidSect="00D97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5273"/>
    <w:multiLevelType w:val="multilevel"/>
    <w:tmpl w:val="938A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478CC"/>
    <w:multiLevelType w:val="hybridMultilevel"/>
    <w:tmpl w:val="D67A8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11351A"/>
    <w:multiLevelType w:val="multilevel"/>
    <w:tmpl w:val="A7C4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03A7C"/>
    <w:multiLevelType w:val="multilevel"/>
    <w:tmpl w:val="AEAA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F5FFD"/>
    <w:multiLevelType w:val="multilevel"/>
    <w:tmpl w:val="4B28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C3311"/>
    <w:multiLevelType w:val="multilevel"/>
    <w:tmpl w:val="7E72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61E24"/>
    <w:rsid w:val="000053AF"/>
    <w:rsid w:val="000206A4"/>
    <w:rsid w:val="00217F55"/>
    <w:rsid w:val="003314C5"/>
    <w:rsid w:val="00493DC5"/>
    <w:rsid w:val="00624844"/>
    <w:rsid w:val="00654189"/>
    <w:rsid w:val="00974FD9"/>
    <w:rsid w:val="00B61E24"/>
    <w:rsid w:val="00C65434"/>
    <w:rsid w:val="00D9743C"/>
    <w:rsid w:val="00DB0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B461B9F-89E6-4426-81F7-D5D9E097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61E24"/>
    <w:pPr>
      <w:spacing w:after="0" w:line="240" w:lineRule="auto"/>
    </w:pPr>
    <w:rPr>
      <w:rFonts w:ascii="Times New Roman" w:eastAsia="Times New Roman" w:hAnsi="Times New Roman" w:cs="Times New Roman"/>
      <w:sz w:val="24"/>
      <w:szCs w:val="24"/>
    </w:rPr>
  </w:style>
  <w:style w:type="table" w:styleId="a4">
    <w:name w:val="Table Grid"/>
    <w:basedOn w:val="a1"/>
    <w:uiPriority w:val="59"/>
    <w:rsid w:val="00B61E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248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844"/>
    <w:rPr>
      <w:rFonts w:ascii="Tahoma" w:hAnsi="Tahoma" w:cs="Tahoma"/>
      <w:sz w:val="16"/>
      <w:szCs w:val="16"/>
    </w:rPr>
  </w:style>
  <w:style w:type="paragraph" w:styleId="a7">
    <w:name w:val="List Paragraph"/>
    <w:basedOn w:val="a"/>
    <w:uiPriority w:val="34"/>
    <w:qFormat/>
    <w:rsid w:val="00654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3036</Words>
  <Characters>17309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Петровна</dc:creator>
  <cp:keywords/>
  <dc:description/>
  <cp:lastModifiedBy>Олег</cp:lastModifiedBy>
  <cp:revision>8</cp:revision>
  <dcterms:created xsi:type="dcterms:W3CDTF">2019-09-08T10:10:00Z</dcterms:created>
  <dcterms:modified xsi:type="dcterms:W3CDTF">2019-09-17T15:48:00Z</dcterms:modified>
</cp:coreProperties>
</file>