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BD" w:rsidRDefault="004519BD" w:rsidP="00791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049" w:rsidRPr="009B5FED" w:rsidRDefault="00FF4316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Бушуйская основная школа филиал – филиал муниципального бюджетного общеобразовательного учреждения</w:t>
      </w:r>
      <w:r w:rsidR="00791049"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«Кириковская средняя школа».</w:t>
      </w: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791049" w:rsidRPr="009B5FED" w:rsidTr="00463E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1049" w:rsidRPr="009B5FED" w:rsidRDefault="00791049" w:rsidP="0046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616585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791049" w:rsidRPr="009B5FED" w:rsidRDefault="00791049" w:rsidP="0046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791049" w:rsidRPr="009B5FED" w:rsidRDefault="00791049" w:rsidP="0046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1049" w:rsidRPr="009B5FED" w:rsidRDefault="00791049" w:rsidP="00463E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199390</wp:posOffset>
                  </wp:positionV>
                  <wp:extent cx="1676400" cy="1551252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5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1049" w:rsidRPr="009B5FED" w:rsidRDefault="00791049" w:rsidP="0046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732790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54610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791049" w:rsidRPr="009B5FED" w:rsidRDefault="00791049" w:rsidP="0046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791049" w:rsidRPr="009B5FED" w:rsidRDefault="00791049" w:rsidP="0046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791049" w:rsidRPr="009B5FED" w:rsidRDefault="00791049" w:rsidP="0046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 года</w:t>
            </w:r>
          </w:p>
        </w:tc>
      </w:tr>
    </w:tbl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АДАПТИРОВАННАЯ </w:t>
      </w: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предмету «Технологии» для учащихся 6</w:t>
      </w: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класса </w:t>
      </w:r>
      <w:r w:rsidR="00FF43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Бушуйск</w:t>
      </w:r>
      <w:r w:rsidR="009956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ая</w:t>
      </w:r>
      <w:r w:rsidR="00FF43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основн</w:t>
      </w:r>
      <w:r w:rsidR="009956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ая 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-филиал</w:t>
      </w:r>
      <w:r w:rsidR="00FF43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="009956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бюджетного общеобразовательного учреждения «Кириковскаясредняя  школа»</w:t>
      </w: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Составил: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Мухамедрахимова Маргарита Шамилевна</w:t>
      </w: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sz w:val="28"/>
          <w:szCs w:val="28"/>
          <w:lang w:eastAsia="zh-CN"/>
        </w:rPr>
        <w:t>2019-2020 учебный год</w:t>
      </w:r>
    </w:p>
    <w:p w:rsidR="00791049" w:rsidRPr="009B5FED" w:rsidRDefault="00791049" w:rsidP="00791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BD" w:rsidRDefault="004519BD" w:rsidP="00791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D6E" w:rsidRPr="00791049" w:rsidRDefault="004519BD" w:rsidP="009D6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D6D6E" w:rsidRPr="0079104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D6D6E" w:rsidRPr="00791049" w:rsidRDefault="009D6D6E" w:rsidP="009D6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Рабочая программа по профессионально-трудовому обучению (столярное дело) в специальных (коррекционных) классах VIII вида составлена на основе программы специальных (коррекционных) образовательных учреждений VIII вида, 5-9 классы, сборник 2, профессионально-трудовое обучение, под редакцией В.В. Воронковой, Москва, ГИЦ «ВЛАДОС», 2012 год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Специальная (коррекционная) программа по трудовому обучению в специальных (коррекционных) классах VIII   вида ориентирована на обучение и воспитание детей с ограниченными возможностями здоровья 6класса.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В V- VII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 xml:space="preserve">В VIII-IX классах завершается трудовая подготовка учащихся в соответствии с выбранной </w:t>
      </w:r>
      <w:proofErr w:type="spellStart"/>
      <w:r w:rsidRPr="00791049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791049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- столярное дело.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791049">
        <w:rPr>
          <w:rFonts w:ascii="Times New Roman" w:eastAsia="Times New Roman" w:hAnsi="Times New Roman" w:cs="Times New Roman"/>
          <w:sz w:val="24"/>
          <w:szCs w:val="24"/>
        </w:rPr>
        <w:t>трудового обучения в специальной (коррекционной) школе:</w:t>
      </w:r>
    </w:p>
    <w:p w:rsidR="009D6D6E" w:rsidRPr="00791049" w:rsidRDefault="009D6D6E" w:rsidP="009D6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коррекции недостатков умственного и физического развития;</w:t>
      </w:r>
    </w:p>
    <w:p w:rsidR="009D6D6E" w:rsidRPr="00791049" w:rsidRDefault="009D6D6E" w:rsidP="009D6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воспитанию связной речи;</w:t>
      </w:r>
    </w:p>
    <w:p w:rsidR="009D6D6E" w:rsidRPr="00791049" w:rsidRDefault="009D6D6E" w:rsidP="009D6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формированию общих трудовых навыков;</w:t>
      </w:r>
    </w:p>
    <w:p w:rsidR="009D6D6E" w:rsidRPr="00791049" w:rsidRDefault="009D6D6E" w:rsidP="009D6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осуществлению социально-трудовой адаптации учащихся;</w:t>
      </w:r>
    </w:p>
    <w:p w:rsidR="009D6D6E" w:rsidRPr="00791049" w:rsidRDefault="009D6D6E" w:rsidP="009D6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9D6D6E" w:rsidRPr="00791049" w:rsidRDefault="009D6D6E" w:rsidP="009D6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особенностью учебного плана в коррекционной школе является наличие часов на профессионально-трудовое обучение: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6 класс – 5 часов в неделю;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для специальной школы VIII вида предполагает формирование у учащихся необходимого объёма профессиональных знаний и </w:t>
      </w:r>
      <w:proofErr w:type="spellStart"/>
      <w:r w:rsidRPr="00791049">
        <w:rPr>
          <w:rFonts w:ascii="Times New Roman" w:eastAsia="Times New Roman" w:hAnsi="Times New Roman" w:cs="Times New Roman"/>
          <w:sz w:val="24"/>
          <w:szCs w:val="24"/>
        </w:rPr>
        <w:t>общетрудовых</w:t>
      </w:r>
      <w:proofErr w:type="spellEnd"/>
      <w:r w:rsidRPr="00791049">
        <w:rPr>
          <w:rFonts w:ascii="Times New Roman" w:eastAsia="Times New Roman" w:hAnsi="Times New Roman" w:cs="Times New Roman"/>
          <w:sz w:val="24"/>
          <w:szCs w:val="24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9D6D6E" w:rsidRPr="00791049" w:rsidRDefault="004519BD" w:rsidP="0045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4091" w:rsidRPr="0079104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91049">
        <w:rPr>
          <w:rFonts w:ascii="Times New Roman" w:eastAsia="Times New Roman" w:hAnsi="Times New Roman" w:cs="Times New Roman"/>
          <w:b/>
          <w:sz w:val="24"/>
          <w:szCs w:val="24"/>
        </w:rPr>
        <w:t>ланируемые результаты освоение предмета</w:t>
      </w:r>
    </w:p>
    <w:p w:rsidR="004519BD" w:rsidRPr="00791049" w:rsidRDefault="004519BD" w:rsidP="0045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материалы, применяемые в столярном производстве;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основные породы, свойства и пороки древесины;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сущность и назначение основных столярных операций;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способы и приемы выполнения разметки, пиления, строгания, долбления и резания стамеской, сверления;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назначение и применение шиповых соединений, способы и приемы их выполнения;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 xml:space="preserve">виды соединений деревянных деталей по длине (сращивание), кромкам (сплачивание); 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угловые (концевые, серединные), ящичные соединения и их применение;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способы и приемы выполнения разъемных и неразъемных столярных соединений;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виды клеев, способы приготовления клеевых растворов и их применение;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инструменты, шаблоны, приспособления и правила их применения и использования;</w:t>
      </w:r>
    </w:p>
    <w:p w:rsidR="004519BD" w:rsidRPr="00791049" w:rsidRDefault="004519BD" w:rsidP="00C24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049">
        <w:rPr>
          <w:rFonts w:ascii="Times New Roman" w:eastAsia="Times New Roman" w:hAnsi="Times New Roman" w:cs="Times New Roman"/>
          <w:sz w:val="24"/>
          <w:szCs w:val="24"/>
        </w:rPr>
        <w:t>способы</w:t>
      </w:r>
      <w:proofErr w:type="gramEnd"/>
      <w:r w:rsidRPr="00791049">
        <w:rPr>
          <w:rFonts w:ascii="Times New Roman" w:eastAsia="Times New Roman" w:hAnsi="Times New Roman" w:cs="Times New Roman"/>
          <w:sz w:val="24"/>
          <w:szCs w:val="24"/>
        </w:rPr>
        <w:t xml:space="preserve"> контроля точности выполняемых работ, предупреждение и исправление брака;.</w:t>
      </w:r>
      <w:r w:rsidRPr="00791049">
        <w:rPr>
          <w:rFonts w:ascii="Times New Roman" w:eastAsia="Times New Roman" w:hAnsi="Times New Roman" w:cs="Times New Roman"/>
          <w:sz w:val="24"/>
          <w:szCs w:val="24"/>
        </w:rPr>
        <w:br/>
      </w:r>
      <w:r w:rsidRPr="007910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519BD" w:rsidRPr="00791049" w:rsidRDefault="004519BD" w:rsidP="0045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выполнять столярные работы ручными инструментами;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 и сращивать детали;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собирать столярные изделия (с помощью клеев и специальных приспособлений);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пользоваться контрольно-измерительными инструментами и приспособлениями;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рационально раскраивать заготовки, экономно расходовать материалы и электроэнергию;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бережно обращаться с оборудованием, инструментами и приспособлениями;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подготавливать и рационально организовывать рабочее место;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устранять дефекты и пороки древесины;</w:t>
      </w:r>
    </w:p>
    <w:p w:rsidR="00C24091" w:rsidRPr="00791049" w:rsidRDefault="004519BD" w:rsidP="00C24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изготовлять строгальный и разметочный инструменты;</w:t>
      </w:r>
    </w:p>
    <w:p w:rsidR="00C24091" w:rsidRPr="00791049" w:rsidRDefault="00C24091" w:rsidP="00C2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b/>
          <w:sz w:val="24"/>
          <w:szCs w:val="24"/>
        </w:rPr>
        <w:t>3.Содержание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084"/>
      </w:tblGrid>
      <w:tr w:rsidR="00C24091" w:rsidRPr="00791049" w:rsidTr="00C24091">
        <w:tc>
          <w:tcPr>
            <w:tcW w:w="1242" w:type="dxa"/>
          </w:tcPr>
          <w:p w:rsidR="00C24091" w:rsidRPr="00791049" w:rsidRDefault="00C24091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C24091" w:rsidRPr="00791049" w:rsidRDefault="00C24091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084" w:type="dxa"/>
          </w:tcPr>
          <w:p w:rsidR="00C24091" w:rsidRPr="00791049" w:rsidRDefault="00C24091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24091" w:rsidRPr="00791049" w:rsidRDefault="00C2409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24091" w:rsidRPr="00791049" w:rsidRDefault="00C2409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изделий из деталей круглого сечения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24091" w:rsidRPr="00791049" w:rsidRDefault="00C2409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Плоское строгание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24091" w:rsidRPr="00791049" w:rsidRDefault="00C2409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Геометрическая резьба по дереву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24091" w:rsidRPr="00791049" w:rsidRDefault="00C2409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Угловое концевое соединение вполдерева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24091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Сверление древесины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24091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Криволинейное пиление, обработка криволинейной кромки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24091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Долбление сквозного и несквозного отверстия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27A7" w:rsidRPr="00791049" w:rsidTr="00C24091">
        <w:tc>
          <w:tcPr>
            <w:tcW w:w="1242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F27A7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Свойства основных пород древесины </w:t>
            </w:r>
          </w:p>
        </w:tc>
        <w:tc>
          <w:tcPr>
            <w:tcW w:w="3084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27A7" w:rsidRPr="00791049" w:rsidTr="00C24091">
        <w:tc>
          <w:tcPr>
            <w:tcW w:w="1242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F27A7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Угловое концевое соединение на шип одинарный сквозной УК-1 </w:t>
            </w:r>
          </w:p>
        </w:tc>
        <w:tc>
          <w:tcPr>
            <w:tcW w:w="3084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27A7" w:rsidRPr="00791049" w:rsidTr="00C24091">
        <w:tc>
          <w:tcPr>
            <w:tcW w:w="1242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FF27A7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Заточка стамески и долота </w:t>
            </w:r>
          </w:p>
        </w:tc>
        <w:tc>
          <w:tcPr>
            <w:tcW w:w="3084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27A7" w:rsidRPr="00791049" w:rsidTr="00C24091">
        <w:tc>
          <w:tcPr>
            <w:tcW w:w="1242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FF27A7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Склеивание </w:t>
            </w:r>
          </w:p>
        </w:tc>
        <w:tc>
          <w:tcPr>
            <w:tcW w:w="3084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27A7" w:rsidRPr="00791049" w:rsidTr="00C24091">
        <w:tc>
          <w:tcPr>
            <w:tcW w:w="1242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FF27A7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изделий с применением приобретенных знаний </w:t>
            </w:r>
          </w:p>
        </w:tc>
        <w:tc>
          <w:tcPr>
            <w:tcW w:w="3084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24091" w:rsidRPr="00791049" w:rsidRDefault="00C24091" w:rsidP="00C2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7A7" w:rsidRPr="00791049" w:rsidRDefault="00FF27A7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FF27A7" w:rsidP="009D6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b/>
          <w:bCs/>
          <w:sz w:val="24"/>
          <w:szCs w:val="24"/>
        </w:rPr>
        <w:t>4.Тематическое планирование с указанием количества часов на освоение каждой темы</w:t>
      </w:r>
    </w:p>
    <w:p w:rsidR="009D6D6E" w:rsidRPr="00791049" w:rsidRDefault="009D6D6E" w:rsidP="009D6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3562"/>
        <w:gridCol w:w="3410"/>
        <w:gridCol w:w="1537"/>
      </w:tblGrid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учащихся</w:t>
            </w:r>
          </w:p>
        </w:tc>
        <w:tc>
          <w:tcPr>
            <w:tcW w:w="1537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 (2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и материалы; правила безопасного поведения в мастерской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изделий из деталей круглого сечения (33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детали и сборочный чертеж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содержании сборочного чертежа.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техническую документацию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изделия и подготовка материала.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 для изготовления изделия.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построение чертежа изделия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Выпиливание заготовок заданным размерам.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ножовкой.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отпиливание припусков по линиям разметки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брусков квадратного сечения.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рубанком.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строгание заготовок для изделия; контролировать размеры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заготовок будущего изделия.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разметки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деталей.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разметку деталей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ребер восьмигранника (округление).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рубанком.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строгание заготовок для изделия; контролировать размеры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деталей штангенциркулем.</w:t>
            </w: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и применение кронциркуля.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контроль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размеров детали кронциркулем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20.09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напильником, шерхебелем. Шлифование.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напильником.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обработку закругленных поверхностей напильником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деталей, нахождение диагоналей, центра.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разметки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деталей.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разметку деталей</w:t>
            </w:r>
          </w:p>
        </w:tc>
        <w:tc>
          <w:tcPr>
            <w:tcW w:w="1537" w:type="dxa"/>
          </w:tcPr>
          <w:p w:rsidR="00463EF5" w:rsidRPr="00791049" w:rsidRDefault="00463EF5" w:rsidP="00463E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Сверление отверстий.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дрелью.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сверлить отверстие ручной дрелью</w:t>
            </w:r>
          </w:p>
        </w:tc>
        <w:tc>
          <w:tcPr>
            <w:tcW w:w="1537" w:type="dxa"/>
          </w:tcPr>
          <w:p w:rsidR="009D6D6E" w:rsidRDefault="00463EF5" w:rsidP="00463E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463EF5" w:rsidRDefault="00463EF5" w:rsidP="00463E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463EF5" w:rsidRPr="00791049" w:rsidRDefault="00463EF5" w:rsidP="00463E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паза.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выполнения пазов; правила безопасной работы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инструментами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пазы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463EF5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463EF5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сборка изделия.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изделие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комплектность, качество соединений.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изделия; сравнивать изготовленное изделие с образцом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ошибок при сборке изделия.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изделия на клей, шурупы,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шканты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отверткой.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выполненных работ.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Плоское строгание (17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строгании.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при строгании.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подготавливать рубанок к работе</w:t>
            </w:r>
          </w:p>
        </w:tc>
        <w:tc>
          <w:tcPr>
            <w:tcW w:w="1537" w:type="dxa"/>
          </w:tcPr>
          <w:p w:rsidR="009D6D6E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рубанка на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пригодность к работе.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39-41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ножа рубанка. Настройка рубанка.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безопасности при заточке ножей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рубанка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затачивать нож рубанка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463EF5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заготовки.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Строгание плоских поверхностей.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при строгании.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подготавливать рубанок к работе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463EF5" w:rsidRDefault="00463EF5" w:rsidP="00463E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463EF5" w:rsidRPr="00791049" w:rsidRDefault="00463EF5" w:rsidP="00463E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Строгание сучков, торцов,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свилеватостей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при строгании и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торцевании.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строгание и торцевание заготовок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смежных сторон.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при строгании и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торцевании.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строгание и торцевание заготовок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с помощью рейсмуса.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и применение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рейсмуса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рейсмусом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Геометрическая резьба по дереву (18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резцами.</w:t>
            </w: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с резцами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древесины.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резьбы; виды древесины, пригодной для резьбы; инструменты.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виды резьбы по образцам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463EF5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геометрической резьбы.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резьбы; виды древесины, пригодной для резьбы; инструменты.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виды резьбы по образцам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для практической работы.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нанесения рисунка на поверхность детали.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разметку геометрического орнамента</w:t>
            </w: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60-61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рисунков.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  <w:p w:rsidR="00463EF5" w:rsidRPr="00791049" w:rsidRDefault="00463E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домовой (геометрической) резьбы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геометрического </w:t>
            </w:r>
            <w:proofErr w:type="spellStart"/>
            <w:proofErr w:type="gram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орнамента;последовательность</w:t>
            </w:r>
            <w:proofErr w:type="spellEnd"/>
            <w:proofErr w:type="gram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при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вырезании;правила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безопасной работы ножом и резаками</w:t>
            </w: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64-67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выполнения геометрической резьбы.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AF5110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AF5110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Шлифование, морение, лакирование.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отделки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отделку; оценивать качество готового изделия</w:t>
            </w: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выполненных работ.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Угловое концевое соединение вполдерева (14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заготовок для соединения.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Строгание, пиление по размерам.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при пилении и строгании.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подготавливать ножовку и рубанок к работе</w:t>
            </w: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заготовок по заданным размерам.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разметки деталей.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разметку деталей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паза.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выполнения пазов и шипов; правила безопасной работы </w:t>
            </w:r>
            <w:proofErr w:type="spellStart"/>
            <w:proofErr w:type="gram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инструментами: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proofErr w:type="gram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пазы и шипы на брусках</w:t>
            </w: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шипа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79-80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сборка вполдерева.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изделия. Сушка.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клея для склеивания деревянных </w:t>
            </w:r>
            <w:proofErr w:type="spellStart"/>
            <w:proofErr w:type="gram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деталей;правила</w:t>
            </w:r>
            <w:proofErr w:type="spellEnd"/>
            <w:proofErr w:type="gram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безопасной работы с клеем.</w:t>
            </w: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изделия на прочность.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выполненных работ.</w:t>
            </w: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Сверление древесины (12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сверления, техника безопасности при работе.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сверл, их назначение.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Сверлильный станок, механические дрели.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дрели.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«диаметр». Обозначение на чертеже.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сверлильном станке, электрической, механической дрелью.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  <w:p w:rsidR="00AF5110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  <w:p w:rsidR="00AF5110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Криволинейное пиление, обработка криволинейной кромки (14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криволинейном пилении.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Лекало. Назначение, применение.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99-100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шаблонов для криволинейных деталей.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Лобзик. Назначение, устройство.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Пиление по кривым линиям.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обработки криволинейной кромки.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криволинейной кромки напильником, наждачной бумагой.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угла. Обработка фаски.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AF5110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Долбление сквозного и несквозного отверстия </w:t>
            </w:r>
            <w:r w:rsidR="004956F5"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</w:t>
            </w: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Гнездо, как элемент столярного соединения.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гнезд.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AF511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ширины, длины, глубины гнезда.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изготовления гнезд.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долото, стамеска.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 и буравы.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сверл, долот, стамесок.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Ручные приемы долбления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гнезд.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Механизированное долбление гнезд.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рейсмуса при разметке гнезд.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гнезда, детали.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несквозного и сквозного отверстий.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EE68F0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детали при долблении.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:rsidR="00EE68F0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:rsidR="00EE68F0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127-130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долбления сквозного гнезда.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  <w:p w:rsidR="00EE68F0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  <w:p w:rsidR="00EE68F0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  <w:p w:rsidR="00EE68F0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брака и их устранение.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  <w:p w:rsidR="00EE68F0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основных пород древесины (</w:t>
            </w:r>
            <w:r w:rsidR="004956F5"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породы. Сосна, пихта.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породы. Лиственница, ель.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породы. Кедр.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Лиственные породы. Дуб, ясень, бук.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породы. Осина, липа</w:t>
            </w: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пород по образцам.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Угловое концевое соединение на</w:t>
            </w:r>
            <w:r w:rsidR="004956F5"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шип одинарный сквозной УК-1 (10</w:t>
            </w: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соединения УК-1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соединения УК-1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детали.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проушины, кромок и торца.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инструмента к работе.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EE68F0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145-148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соединения УК-1 по размерам.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EE68F0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EE68F0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EE68F0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Заточка стамески и долота (10</w:t>
            </w:r>
            <w:r w:rsidR="009D6D6E"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Бруски для заточки и правки инструмента.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заточки.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абразивных материалов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древесины.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резания от породы древесины.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154-155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стамеской.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EE68F0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фаски, кромок.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157-158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по линейке.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EE68F0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F77EF9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Склеивание (6</w:t>
            </w:r>
            <w:r w:rsidR="009D6D6E"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62" w:type="dxa"/>
          </w:tcPr>
          <w:p w:rsidR="00F77EF9" w:rsidRPr="00791049" w:rsidRDefault="009D6D6E" w:rsidP="00F7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Клей. Назначение и свойства. </w:t>
            </w:r>
            <w:r w:rsidR="00F77EF9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клея.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62" w:type="dxa"/>
          </w:tcPr>
          <w:p w:rsidR="00F77EF9" w:rsidRPr="00791049" w:rsidRDefault="009D6D6E" w:rsidP="00F7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выбора клея.</w:t>
            </w:r>
            <w:r w:rsidR="00F77EF9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и режим склеивания.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Склеивание в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хомутовых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струбцинах и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ваймах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глютинового</w:t>
            </w:r>
            <w:proofErr w:type="spellEnd"/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казеинового клея.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EE68F0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клеи.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изделий с применением приобретенных знаний (</w:t>
            </w:r>
            <w:r w:rsidR="00F77EF9"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изделия, чертеж.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изготавливать изделия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7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7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изделия.</w:t>
            </w: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7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выполненных работ.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D6E" w:rsidRPr="00791049" w:rsidRDefault="00EE68F0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Необходима коррекция расписания на май 2020г на 7 часов.</w:t>
      </w:r>
      <w:bookmarkStart w:id="0" w:name="_GoBack"/>
      <w:bookmarkEnd w:id="0"/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FF27A7" w:rsidP="00FF2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49">
        <w:rPr>
          <w:rFonts w:ascii="Times New Roman" w:hAnsi="Times New Roman" w:cs="Times New Roman"/>
          <w:b/>
          <w:sz w:val="24"/>
          <w:szCs w:val="24"/>
        </w:rPr>
        <w:t>5.Список литературы, используемой при оформлении рабочей программы</w:t>
      </w:r>
    </w:p>
    <w:p w:rsidR="00FF27A7" w:rsidRPr="00791049" w:rsidRDefault="00FF27A7" w:rsidP="00FF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7A7" w:rsidRPr="00791049" w:rsidRDefault="00FF27A7" w:rsidP="00FF27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специальной (коррекционной) образовательной школы VIII вида: 5-9 </w:t>
      </w:r>
      <w:proofErr w:type="spellStart"/>
      <w:r w:rsidRPr="0079104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91049">
        <w:rPr>
          <w:rFonts w:ascii="Times New Roman" w:eastAsia="Times New Roman" w:hAnsi="Times New Roman" w:cs="Times New Roman"/>
          <w:sz w:val="24"/>
          <w:szCs w:val="24"/>
        </w:rPr>
        <w:t xml:space="preserve">.: В 2 сб./Под ред. В.В. Воронковой. -М.: </w:t>
      </w:r>
      <w:proofErr w:type="spellStart"/>
      <w:r w:rsidRPr="00791049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791049">
        <w:rPr>
          <w:rFonts w:ascii="Times New Roman" w:eastAsia="Times New Roman" w:hAnsi="Times New Roman" w:cs="Times New Roman"/>
          <w:sz w:val="24"/>
          <w:szCs w:val="24"/>
        </w:rPr>
        <w:t>, изд. центр ВЛАДОС, 2012</w:t>
      </w:r>
    </w:p>
    <w:p w:rsidR="00FF27A7" w:rsidRPr="00791049" w:rsidRDefault="00FF27A7" w:rsidP="00FF27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 xml:space="preserve">В.Д.Симоненко. Технология: учебник для 5 </w:t>
      </w:r>
      <w:proofErr w:type="spellStart"/>
      <w:r w:rsidRPr="0079104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91049">
        <w:rPr>
          <w:rFonts w:ascii="Times New Roman" w:eastAsia="Times New Roman" w:hAnsi="Times New Roman" w:cs="Times New Roman"/>
          <w:sz w:val="24"/>
          <w:szCs w:val="24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 w:rsidRPr="00791049">
        <w:rPr>
          <w:rFonts w:ascii="Times New Roman" w:eastAsia="Times New Roman" w:hAnsi="Times New Roman" w:cs="Times New Roman"/>
          <w:sz w:val="24"/>
          <w:szCs w:val="24"/>
        </w:rPr>
        <w:t>Самородский</w:t>
      </w:r>
      <w:proofErr w:type="spellEnd"/>
      <w:r w:rsidRPr="00791049">
        <w:rPr>
          <w:rFonts w:ascii="Times New Roman" w:eastAsia="Times New Roman" w:hAnsi="Times New Roman" w:cs="Times New Roman"/>
          <w:sz w:val="24"/>
          <w:szCs w:val="24"/>
        </w:rPr>
        <w:t>; под ред. В. Д. Симоненко. - М.: Просвещение, 2009.</w:t>
      </w:r>
    </w:p>
    <w:p w:rsidR="00FF27A7" w:rsidRPr="00791049" w:rsidRDefault="00FF27A7" w:rsidP="00FF27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 xml:space="preserve">В.Д.Симоненко. Технология: учебник для 6 </w:t>
      </w:r>
      <w:proofErr w:type="spellStart"/>
      <w:r w:rsidRPr="0079104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91049">
        <w:rPr>
          <w:rFonts w:ascii="Times New Roman" w:eastAsia="Times New Roman" w:hAnsi="Times New Roman" w:cs="Times New Roman"/>
          <w:sz w:val="24"/>
          <w:szCs w:val="24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 w:rsidRPr="00791049">
        <w:rPr>
          <w:rFonts w:ascii="Times New Roman" w:eastAsia="Times New Roman" w:hAnsi="Times New Roman" w:cs="Times New Roman"/>
          <w:sz w:val="24"/>
          <w:szCs w:val="24"/>
        </w:rPr>
        <w:t>Самородский</w:t>
      </w:r>
      <w:proofErr w:type="spellEnd"/>
      <w:r w:rsidRPr="00791049">
        <w:rPr>
          <w:rFonts w:ascii="Times New Roman" w:eastAsia="Times New Roman" w:hAnsi="Times New Roman" w:cs="Times New Roman"/>
          <w:sz w:val="24"/>
          <w:szCs w:val="24"/>
        </w:rPr>
        <w:t>; под ред. В. Д. Симоненко. - М.: Просвещение, 2009.</w:t>
      </w:r>
    </w:p>
    <w:p w:rsidR="00FF27A7" w:rsidRPr="00FF27A7" w:rsidRDefault="00FF27A7" w:rsidP="00FF27A7"/>
    <w:p w:rsidR="009D6D6E" w:rsidRDefault="009D6D6E"/>
    <w:p w:rsidR="009D6D6E" w:rsidRDefault="009D6D6E"/>
    <w:p w:rsidR="009D6D6E" w:rsidRDefault="009D6D6E"/>
    <w:sectPr w:rsidR="009D6D6E" w:rsidSect="0005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6E20"/>
    <w:multiLevelType w:val="multilevel"/>
    <w:tmpl w:val="210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77155"/>
    <w:multiLevelType w:val="multilevel"/>
    <w:tmpl w:val="12C4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C7129"/>
    <w:multiLevelType w:val="multilevel"/>
    <w:tmpl w:val="0D82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07DEF"/>
    <w:multiLevelType w:val="multilevel"/>
    <w:tmpl w:val="090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D6E"/>
    <w:rsid w:val="00052F20"/>
    <w:rsid w:val="004519BD"/>
    <w:rsid w:val="00463EF5"/>
    <w:rsid w:val="004956F5"/>
    <w:rsid w:val="00791049"/>
    <w:rsid w:val="00995683"/>
    <w:rsid w:val="009D6D6E"/>
    <w:rsid w:val="00AF5110"/>
    <w:rsid w:val="00C24091"/>
    <w:rsid w:val="00EE68F0"/>
    <w:rsid w:val="00F77EF9"/>
    <w:rsid w:val="00FF27A7"/>
    <w:rsid w:val="00FF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25DF2-1528-4D54-BC07-3D7B1502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D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2019-12-01T02:34:00Z</dcterms:created>
  <dcterms:modified xsi:type="dcterms:W3CDTF">2019-12-25T04:05:00Z</dcterms:modified>
</cp:coreProperties>
</file>