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16" w:rsidRDefault="00062A16" w:rsidP="00062A16">
      <w:pPr>
        <w:pStyle w:val="11"/>
        <w:spacing w:before="0" w:after="240" w:line="312" w:lineRule="atLeast"/>
        <w:jc w:val="both"/>
        <w:rPr>
          <w:rFonts w:ascii="Times New Roman" w:hAnsi="Times New Roman" w:cs="Times New Roman"/>
        </w:rPr>
      </w:pPr>
    </w:p>
    <w:p w:rsidR="00062A16" w:rsidRDefault="00062A16" w:rsidP="00062A1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062A16" w:rsidRDefault="00ED36E8" w:rsidP="00062A16">
      <w:pPr>
        <w:jc w:val="right"/>
        <w:rPr>
          <w:sz w:val="28"/>
          <w:szCs w:val="28"/>
        </w:rPr>
      </w:pPr>
      <w:r w:rsidRPr="00ED36E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7157085</wp:posOffset>
            </wp:positionH>
            <wp:positionV relativeFrom="paragraph">
              <wp:posOffset>151565</wp:posOffset>
            </wp:positionV>
            <wp:extent cx="1685925" cy="1593415"/>
            <wp:effectExtent l="0" t="0" r="0" b="0"/>
            <wp:wrapNone/>
            <wp:docPr id="2" name="Рисунок 2" descr="Z:\Печати и штампы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Печати и штампы\Печа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21" cy="16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A16">
        <w:rPr>
          <w:sz w:val="28"/>
          <w:szCs w:val="28"/>
        </w:rPr>
        <w:t xml:space="preserve">                          директор муниципального</w:t>
      </w:r>
    </w:p>
    <w:p w:rsidR="00062A16" w:rsidRDefault="00062A16" w:rsidP="00062A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бюджетного общеобразовательного </w:t>
      </w:r>
    </w:p>
    <w:p w:rsidR="00062A16" w:rsidRDefault="00062A16" w:rsidP="00062A16">
      <w:pPr>
        <w:jc w:val="right"/>
        <w:rPr>
          <w:sz w:val="28"/>
          <w:szCs w:val="28"/>
        </w:rPr>
      </w:pPr>
      <w:r>
        <w:rPr>
          <w:sz w:val="28"/>
          <w:szCs w:val="28"/>
        </w:rPr>
        <w:t>учреждения «</w:t>
      </w:r>
      <w:proofErr w:type="spellStart"/>
      <w:r>
        <w:rPr>
          <w:sz w:val="28"/>
          <w:szCs w:val="28"/>
        </w:rPr>
        <w:t>Кириковская</w:t>
      </w:r>
      <w:proofErr w:type="spellEnd"/>
      <w:r>
        <w:rPr>
          <w:sz w:val="28"/>
          <w:szCs w:val="28"/>
        </w:rPr>
        <w:t xml:space="preserve">                                         </w:t>
      </w:r>
    </w:p>
    <w:p w:rsidR="00062A16" w:rsidRDefault="00ED36E8" w:rsidP="00062A16">
      <w:pPr>
        <w:jc w:val="right"/>
        <w:rPr>
          <w:sz w:val="28"/>
          <w:szCs w:val="28"/>
        </w:rPr>
      </w:pPr>
      <w:bookmarkStart w:id="0" w:name="_GoBack"/>
      <w:bookmarkEnd w:id="0"/>
      <w:r w:rsidRPr="00ED36E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8357235</wp:posOffset>
            </wp:positionH>
            <wp:positionV relativeFrom="paragraph">
              <wp:posOffset>27940</wp:posOffset>
            </wp:positionV>
            <wp:extent cx="933450" cy="774700"/>
            <wp:effectExtent l="0" t="0" r="0" b="0"/>
            <wp:wrapNone/>
            <wp:docPr id="1" name="Рисунок 1" descr="Z:\Печати и штампы\Подпись Ивчен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Печати и штампы\Подпись Ивченк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A16">
        <w:rPr>
          <w:sz w:val="28"/>
          <w:szCs w:val="28"/>
        </w:rPr>
        <w:t xml:space="preserve">средняя школа»                                                                                                   </w:t>
      </w:r>
    </w:p>
    <w:p w:rsidR="00062A16" w:rsidRDefault="00ED36E8" w:rsidP="00062A16">
      <w:pPr>
        <w:jc w:val="right"/>
      </w:pPr>
      <w:r>
        <w:rPr>
          <w:sz w:val="28"/>
          <w:szCs w:val="28"/>
        </w:rPr>
        <w:t>Ивченко О.В._</w:t>
      </w:r>
      <w:r w:rsidRPr="00ED36E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sz w:val="28"/>
          <w:szCs w:val="28"/>
        </w:rPr>
        <w:t>___</w:t>
      </w:r>
      <w:r w:rsidR="00062A16">
        <w:rPr>
          <w:sz w:val="28"/>
          <w:szCs w:val="28"/>
        </w:rPr>
        <w:t>_________</w:t>
      </w:r>
    </w:p>
    <w:p w:rsidR="00062A16" w:rsidRDefault="00062A16" w:rsidP="00062A16">
      <w:pPr>
        <w:pStyle w:val="11"/>
        <w:spacing w:before="0" w:after="240" w:line="312" w:lineRule="atLeast"/>
        <w:jc w:val="right"/>
        <w:rPr>
          <w:rFonts w:ascii="Times New Roman" w:hAnsi="Times New Roman" w:cs="Times New Roman"/>
        </w:rPr>
      </w:pPr>
    </w:p>
    <w:p w:rsidR="00062A16" w:rsidRDefault="00062A16" w:rsidP="00062A16"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План методической работы муниципального бюджетного общеобразовательного учреждения «</w:t>
      </w:r>
      <w:proofErr w:type="spellStart"/>
      <w:r>
        <w:rPr>
          <w:rFonts w:cs="Calibri"/>
          <w:b/>
          <w:bCs/>
          <w:sz w:val="28"/>
          <w:szCs w:val="28"/>
        </w:rPr>
        <w:t>Кириковская</w:t>
      </w:r>
      <w:proofErr w:type="spellEnd"/>
      <w:r>
        <w:rPr>
          <w:rFonts w:cs="Calibri"/>
          <w:b/>
          <w:bCs/>
          <w:sz w:val="28"/>
          <w:szCs w:val="28"/>
        </w:rPr>
        <w:t xml:space="preserve"> средняя школа» по формированию фу</w:t>
      </w:r>
      <w:r w:rsidR="00ED36E8">
        <w:rPr>
          <w:rFonts w:cs="Calibri"/>
          <w:b/>
          <w:bCs/>
          <w:sz w:val="28"/>
          <w:szCs w:val="28"/>
        </w:rPr>
        <w:t>н</w:t>
      </w:r>
      <w:r>
        <w:rPr>
          <w:rFonts w:cs="Calibri"/>
          <w:b/>
          <w:bCs/>
          <w:sz w:val="28"/>
          <w:szCs w:val="28"/>
        </w:rPr>
        <w:t>кциональной грамотности обучающихся</w:t>
      </w:r>
    </w:p>
    <w:p w:rsidR="00062A16" w:rsidRDefault="00062A16" w:rsidP="00EE68A8">
      <w:pPr>
        <w:rPr>
          <w:rFonts w:cs="Calibri"/>
          <w:b/>
          <w:sz w:val="28"/>
          <w:szCs w:val="28"/>
        </w:rPr>
      </w:pPr>
    </w:p>
    <w:p w:rsidR="00062A16" w:rsidRDefault="00062A16" w:rsidP="00EE68A8">
      <w:pPr>
        <w:spacing w:after="160" w:line="254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 повышение уровня педагогического и методического мастерства педагогов по формированию функциональной грамотности обучающихся</w:t>
      </w: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982"/>
        <w:gridCol w:w="4905"/>
        <w:gridCol w:w="4314"/>
        <w:gridCol w:w="2425"/>
        <w:gridCol w:w="1970"/>
      </w:tblGrid>
      <w:tr w:rsidR="003340C2" w:rsidTr="00EE68A8">
        <w:tc>
          <w:tcPr>
            <w:tcW w:w="982" w:type="dxa"/>
          </w:tcPr>
          <w:p w:rsidR="00062A16" w:rsidRPr="00ED36E8" w:rsidRDefault="00062A16" w:rsidP="00062A16">
            <w:pPr>
              <w:spacing w:after="160" w:line="254" w:lineRule="auto"/>
              <w:jc w:val="both"/>
              <w:rPr>
                <w:b/>
                <w:sz w:val="28"/>
                <w:szCs w:val="28"/>
              </w:rPr>
            </w:pPr>
            <w:r w:rsidRPr="00ED36E8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905" w:type="dxa"/>
          </w:tcPr>
          <w:p w:rsidR="00062A16" w:rsidRPr="00ED36E8" w:rsidRDefault="00062A16" w:rsidP="00062A16">
            <w:pPr>
              <w:spacing w:after="160" w:line="254" w:lineRule="auto"/>
              <w:jc w:val="both"/>
              <w:rPr>
                <w:b/>
                <w:sz w:val="28"/>
                <w:szCs w:val="28"/>
              </w:rPr>
            </w:pPr>
            <w:r w:rsidRPr="00ED36E8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4314" w:type="dxa"/>
          </w:tcPr>
          <w:p w:rsidR="00062A16" w:rsidRPr="00ED36E8" w:rsidRDefault="00062A16" w:rsidP="00062A16">
            <w:pPr>
              <w:spacing w:after="160" w:line="254" w:lineRule="auto"/>
              <w:jc w:val="both"/>
              <w:rPr>
                <w:b/>
                <w:sz w:val="28"/>
                <w:szCs w:val="28"/>
              </w:rPr>
            </w:pPr>
            <w:r w:rsidRPr="00ED36E8">
              <w:rPr>
                <w:b/>
                <w:sz w:val="28"/>
                <w:szCs w:val="28"/>
              </w:rPr>
              <w:t xml:space="preserve">Результаты </w:t>
            </w:r>
          </w:p>
        </w:tc>
        <w:tc>
          <w:tcPr>
            <w:tcW w:w="2425" w:type="dxa"/>
          </w:tcPr>
          <w:p w:rsidR="00062A16" w:rsidRPr="00ED36E8" w:rsidRDefault="00062A16" w:rsidP="00062A16">
            <w:pPr>
              <w:spacing w:after="160" w:line="254" w:lineRule="auto"/>
              <w:jc w:val="both"/>
              <w:rPr>
                <w:b/>
                <w:sz w:val="28"/>
                <w:szCs w:val="28"/>
              </w:rPr>
            </w:pPr>
            <w:r w:rsidRPr="00ED36E8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70" w:type="dxa"/>
          </w:tcPr>
          <w:p w:rsidR="00062A16" w:rsidRPr="00ED36E8" w:rsidRDefault="00062A16" w:rsidP="00062A16">
            <w:pPr>
              <w:spacing w:after="160" w:line="254" w:lineRule="auto"/>
              <w:jc w:val="both"/>
              <w:rPr>
                <w:b/>
                <w:sz w:val="28"/>
                <w:szCs w:val="28"/>
              </w:rPr>
            </w:pPr>
            <w:r w:rsidRPr="00ED36E8">
              <w:rPr>
                <w:b/>
                <w:sz w:val="28"/>
                <w:szCs w:val="28"/>
              </w:rPr>
              <w:t xml:space="preserve">Сроки </w:t>
            </w:r>
          </w:p>
        </w:tc>
      </w:tr>
      <w:tr w:rsidR="00062A16" w:rsidTr="00062A16">
        <w:tc>
          <w:tcPr>
            <w:tcW w:w="14596" w:type="dxa"/>
            <w:gridSpan w:val="5"/>
          </w:tcPr>
          <w:p w:rsidR="00062A16" w:rsidRPr="00ED36E8" w:rsidRDefault="00062A16" w:rsidP="00062A16">
            <w:pPr>
              <w:pStyle w:val="a6"/>
              <w:numPr>
                <w:ilvl w:val="0"/>
                <w:numId w:val="2"/>
              </w:numPr>
              <w:spacing w:after="160" w:line="254" w:lineRule="auto"/>
              <w:jc w:val="center"/>
              <w:rPr>
                <w:b/>
                <w:sz w:val="28"/>
                <w:szCs w:val="28"/>
              </w:rPr>
            </w:pPr>
            <w:r w:rsidRPr="00ED36E8">
              <w:rPr>
                <w:b/>
                <w:sz w:val="28"/>
                <w:szCs w:val="28"/>
              </w:rPr>
              <w:t>Изменение содержания и технологий обучения</w:t>
            </w:r>
          </w:p>
        </w:tc>
      </w:tr>
      <w:tr w:rsidR="00AD255E" w:rsidTr="00EE68A8">
        <w:tc>
          <w:tcPr>
            <w:tcW w:w="982" w:type="dxa"/>
          </w:tcPr>
          <w:p w:rsidR="00AD255E" w:rsidRPr="00ED36E8" w:rsidRDefault="00AD255E" w:rsidP="00AD255E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55E" w:rsidRPr="00ED36E8" w:rsidRDefault="00AD255E" w:rsidP="00AD255E">
            <w:pPr>
              <w:widowControl w:val="0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Внесение изменений в Положение о ВСОКО.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55E" w:rsidRPr="00ED36E8" w:rsidRDefault="00AD255E" w:rsidP="00AD255E">
            <w:pPr>
              <w:pStyle w:val="1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E8">
              <w:rPr>
                <w:rFonts w:ascii="Times New Roman" w:hAnsi="Times New Roman" w:cs="Times New Roman"/>
                <w:sz w:val="28"/>
                <w:szCs w:val="28"/>
              </w:rPr>
              <w:t xml:space="preserve">Внесены изменения в </w:t>
            </w:r>
            <w:proofErr w:type="gramStart"/>
            <w:r w:rsidRPr="00ED36E8">
              <w:rPr>
                <w:rFonts w:ascii="Times New Roman" w:hAnsi="Times New Roman" w:cs="Times New Roman"/>
                <w:sz w:val="28"/>
                <w:szCs w:val="28"/>
              </w:rPr>
              <w:t>положение  ВШСОКО</w:t>
            </w:r>
            <w:proofErr w:type="gramEnd"/>
            <w:r w:rsidRPr="00ED3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6E8">
              <w:rPr>
                <w:rFonts w:ascii="Times New Roman" w:hAnsi="Times New Roman" w:cs="Times New Roman"/>
                <w:sz w:val="28"/>
                <w:szCs w:val="28"/>
              </w:rPr>
              <w:t>Кириковской</w:t>
            </w:r>
            <w:proofErr w:type="spellEnd"/>
            <w:r w:rsidRPr="00ED36E8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 и её филиала – </w:t>
            </w:r>
            <w:proofErr w:type="spellStart"/>
            <w:r w:rsidRPr="00ED36E8">
              <w:rPr>
                <w:rFonts w:ascii="Times New Roman" w:hAnsi="Times New Roman" w:cs="Times New Roman"/>
                <w:sz w:val="28"/>
                <w:szCs w:val="28"/>
              </w:rPr>
              <w:t>Бушуйской</w:t>
            </w:r>
            <w:proofErr w:type="spellEnd"/>
            <w:r w:rsidRPr="00ED36E8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школы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55E" w:rsidRPr="00ED36E8" w:rsidRDefault="00AD255E" w:rsidP="00AD255E">
            <w:pPr>
              <w:pStyle w:val="1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E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55E" w:rsidRPr="00ED36E8" w:rsidRDefault="00AD255E" w:rsidP="00AD255E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Октябрь 2020г.</w:t>
            </w:r>
          </w:p>
        </w:tc>
      </w:tr>
      <w:tr w:rsidR="00AD255E" w:rsidTr="00EE68A8">
        <w:tc>
          <w:tcPr>
            <w:tcW w:w="982" w:type="dxa"/>
          </w:tcPr>
          <w:p w:rsidR="00AD255E" w:rsidRPr="00ED36E8" w:rsidRDefault="00AD255E" w:rsidP="00AD255E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55E" w:rsidRPr="00ED36E8" w:rsidRDefault="00AD255E" w:rsidP="00AD255E">
            <w:pPr>
              <w:widowControl w:val="0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Онлайн-диагностика педагогических компетенций по функциональной грамотности.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55E" w:rsidRPr="00ED36E8" w:rsidRDefault="00AD255E" w:rsidP="00AD255E">
            <w:pPr>
              <w:pStyle w:val="1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E8">
              <w:rPr>
                <w:rFonts w:ascii="Times New Roman" w:hAnsi="Times New Roman" w:cs="Times New Roman"/>
                <w:sz w:val="28"/>
                <w:szCs w:val="28"/>
              </w:rPr>
              <w:t xml:space="preserve">Не менее 80% педагогов приняли участие в онлайн-диагностике 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55E" w:rsidRPr="00ED36E8" w:rsidRDefault="00AD255E" w:rsidP="00AD255E">
            <w:pPr>
              <w:pStyle w:val="1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E8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55E" w:rsidRPr="00ED36E8" w:rsidRDefault="00AD255E" w:rsidP="00AD255E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Октябрь — ноябрь 2020г.</w:t>
            </w:r>
          </w:p>
        </w:tc>
      </w:tr>
      <w:tr w:rsidR="00AD255E" w:rsidTr="00EE68A8">
        <w:tc>
          <w:tcPr>
            <w:tcW w:w="982" w:type="dxa"/>
          </w:tcPr>
          <w:p w:rsidR="00AD255E" w:rsidRPr="00ED36E8" w:rsidRDefault="00AD255E" w:rsidP="00AD255E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3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55E" w:rsidRPr="00ED36E8" w:rsidRDefault="00AD255E" w:rsidP="00AD255E">
            <w:pPr>
              <w:widowControl w:val="0"/>
              <w:jc w:val="both"/>
              <w:rPr>
                <w:sz w:val="28"/>
                <w:szCs w:val="28"/>
              </w:rPr>
            </w:pPr>
            <w:r w:rsidRPr="00ED36E8">
              <w:rPr>
                <w:rStyle w:val="2105pt"/>
                <w:rFonts w:eastAsia="Microsoft Sans Serif"/>
                <w:sz w:val="28"/>
                <w:szCs w:val="28"/>
                <w:lang w:eastAsia="ru-RU" w:bidi="ru-RU"/>
              </w:rPr>
              <w:t>Совещание «Изучение федеральных нормативных и методических материалов по вопросам формирования и оценки ФГ»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55E" w:rsidRPr="00ED36E8" w:rsidRDefault="00AD255E" w:rsidP="00AD255E">
            <w:pPr>
              <w:widowControl w:val="0"/>
              <w:jc w:val="both"/>
              <w:rPr>
                <w:sz w:val="28"/>
                <w:szCs w:val="28"/>
              </w:rPr>
            </w:pPr>
            <w:r w:rsidRPr="00ED36E8">
              <w:rPr>
                <w:rStyle w:val="2105pt"/>
                <w:rFonts w:eastAsia="Microsoft Sans Serif"/>
                <w:sz w:val="28"/>
                <w:szCs w:val="28"/>
                <w:lang w:eastAsia="ru-RU" w:bidi="ru-RU"/>
              </w:rPr>
              <w:t>Изучены федеральные нормативные и методические материалы по вопросам формирования и оценки ФГ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55E" w:rsidRPr="00ED36E8" w:rsidRDefault="00AD255E" w:rsidP="00AD255E">
            <w:pPr>
              <w:pStyle w:val="11"/>
              <w:spacing w:before="0" w:after="0"/>
              <w:jc w:val="both"/>
              <w:rPr>
                <w:rStyle w:val="2105pt"/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</w:pPr>
            <w:r w:rsidRPr="00ED36E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55E" w:rsidRPr="00ED36E8" w:rsidRDefault="00195714" w:rsidP="00AD255E">
            <w:pPr>
              <w:widowControl w:val="0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Январь, 2020</w:t>
            </w:r>
            <w:r w:rsidR="00AD255E" w:rsidRPr="00ED36E8">
              <w:rPr>
                <w:sz w:val="28"/>
                <w:szCs w:val="28"/>
              </w:rPr>
              <w:t xml:space="preserve">г. </w:t>
            </w:r>
          </w:p>
        </w:tc>
      </w:tr>
      <w:tr w:rsidR="00195714" w:rsidTr="00EE68A8">
        <w:tc>
          <w:tcPr>
            <w:tcW w:w="982" w:type="dxa"/>
          </w:tcPr>
          <w:p w:rsidR="00195714" w:rsidRPr="00ED36E8" w:rsidRDefault="00195714" w:rsidP="00195714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4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714" w:rsidRPr="00ED36E8" w:rsidRDefault="00195714" w:rsidP="00195714">
            <w:pPr>
              <w:widowControl w:val="0"/>
              <w:jc w:val="both"/>
              <w:rPr>
                <w:rStyle w:val="2105pt"/>
                <w:rFonts w:eastAsia="Microsoft Sans Serif"/>
                <w:sz w:val="28"/>
                <w:szCs w:val="28"/>
                <w:lang w:eastAsia="ru-RU" w:bidi="ru-RU"/>
              </w:rPr>
            </w:pPr>
            <w:r w:rsidRPr="00ED36E8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Совещание «Формирование функциональной грамотности школьников как одной из основных </w:t>
            </w:r>
            <w:r w:rsidRPr="00ED36E8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задач ФГОС»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714" w:rsidRPr="00ED36E8" w:rsidRDefault="00195714" w:rsidP="00195714">
            <w:pPr>
              <w:widowControl w:val="0"/>
              <w:jc w:val="both"/>
              <w:rPr>
                <w:rStyle w:val="2105pt"/>
                <w:rFonts w:eastAsia="Microsoft Sans Serif"/>
                <w:sz w:val="28"/>
                <w:szCs w:val="28"/>
                <w:lang w:eastAsia="ru-RU" w:bidi="ru-RU"/>
              </w:rPr>
            </w:pPr>
            <w:r w:rsidRPr="00ED36E8">
              <w:rPr>
                <w:rStyle w:val="2105pt"/>
                <w:rFonts w:eastAsia="Microsoft Sans Serif"/>
                <w:sz w:val="28"/>
                <w:szCs w:val="28"/>
                <w:lang w:eastAsia="ru-RU" w:bidi="ru-RU"/>
              </w:rPr>
              <w:lastRenderedPageBreak/>
              <w:t xml:space="preserve">Изучены теоретические аспекты ФГ. 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714" w:rsidRPr="00ED36E8" w:rsidRDefault="00195714" w:rsidP="00195714">
            <w:pPr>
              <w:pStyle w:val="11"/>
              <w:spacing w:before="0" w:after="0"/>
              <w:jc w:val="both"/>
              <w:rPr>
                <w:rStyle w:val="2105pt"/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</w:pPr>
            <w:r w:rsidRPr="00ED36E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714" w:rsidRPr="00ED36E8" w:rsidRDefault="00195714" w:rsidP="00195714">
            <w:pPr>
              <w:widowControl w:val="0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Февраль, 2020г. </w:t>
            </w:r>
          </w:p>
        </w:tc>
      </w:tr>
      <w:tr w:rsidR="00195714" w:rsidTr="00EE68A8">
        <w:tc>
          <w:tcPr>
            <w:tcW w:w="982" w:type="dxa"/>
          </w:tcPr>
          <w:p w:rsidR="00195714" w:rsidRPr="00ED36E8" w:rsidRDefault="00195714" w:rsidP="00195714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5</w:t>
            </w:r>
          </w:p>
        </w:tc>
        <w:tc>
          <w:tcPr>
            <w:tcW w:w="4905" w:type="dxa"/>
          </w:tcPr>
          <w:p w:rsidR="00195714" w:rsidRPr="00ED36E8" w:rsidRDefault="00195714" w:rsidP="00195714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Заседания ШМО с целью составления перечня умений по формированию определенной грамотности </w:t>
            </w:r>
          </w:p>
        </w:tc>
        <w:tc>
          <w:tcPr>
            <w:tcW w:w="4314" w:type="dxa"/>
          </w:tcPr>
          <w:p w:rsidR="00195714" w:rsidRPr="00ED36E8" w:rsidRDefault="00195714" w:rsidP="00195714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Каждый педагог в ШМО определился с умениями ФГ </w:t>
            </w:r>
          </w:p>
        </w:tc>
        <w:tc>
          <w:tcPr>
            <w:tcW w:w="2425" w:type="dxa"/>
          </w:tcPr>
          <w:p w:rsidR="00195714" w:rsidRPr="00ED36E8" w:rsidRDefault="00195714" w:rsidP="00195714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Руководители ШМО</w:t>
            </w:r>
          </w:p>
        </w:tc>
        <w:tc>
          <w:tcPr>
            <w:tcW w:w="1970" w:type="dxa"/>
          </w:tcPr>
          <w:p w:rsidR="00195714" w:rsidRPr="00ED36E8" w:rsidRDefault="00195714" w:rsidP="00195714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Декабрь, 2020г.</w:t>
            </w:r>
          </w:p>
        </w:tc>
      </w:tr>
      <w:tr w:rsidR="00B41243" w:rsidTr="00EE68A8">
        <w:tc>
          <w:tcPr>
            <w:tcW w:w="982" w:type="dxa"/>
          </w:tcPr>
          <w:p w:rsidR="00B41243" w:rsidRPr="00ED36E8" w:rsidRDefault="00156073" w:rsidP="00B4124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6</w:t>
            </w:r>
          </w:p>
        </w:tc>
        <w:tc>
          <w:tcPr>
            <w:tcW w:w="4905" w:type="dxa"/>
          </w:tcPr>
          <w:p w:rsidR="00B41243" w:rsidRPr="00ED36E8" w:rsidRDefault="00B41243" w:rsidP="00B4124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Совещание «Изучение методических рекомендаций по организации урока, направленных на формирование функциональной грамотности»</w:t>
            </w:r>
          </w:p>
        </w:tc>
        <w:tc>
          <w:tcPr>
            <w:tcW w:w="4314" w:type="dxa"/>
          </w:tcPr>
          <w:p w:rsidR="00B41243" w:rsidRPr="00ED36E8" w:rsidRDefault="00B41243" w:rsidP="00B4124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Изучены методические рекомендации </w:t>
            </w:r>
          </w:p>
        </w:tc>
        <w:tc>
          <w:tcPr>
            <w:tcW w:w="2425" w:type="dxa"/>
          </w:tcPr>
          <w:p w:rsidR="00B41243" w:rsidRPr="00ED36E8" w:rsidRDefault="00B41243" w:rsidP="00B4124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Администрация школы, педагоги</w:t>
            </w:r>
          </w:p>
        </w:tc>
        <w:tc>
          <w:tcPr>
            <w:tcW w:w="1970" w:type="dxa"/>
          </w:tcPr>
          <w:p w:rsidR="00B41243" w:rsidRPr="00ED36E8" w:rsidRDefault="00B41243" w:rsidP="00B4124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Февраль, 2021г. 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7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Методический семинар «Техники и приёмы формирования функциональной грамотности на уроках»</w:t>
            </w:r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Изучены основные т</w:t>
            </w:r>
            <w:r w:rsidRPr="00ED36E8">
              <w:rPr>
                <w:sz w:val="28"/>
                <w:szCs w:val="28"/>
              </w:rPr>
              <w:t>ехники и приёмы формирования функциональной грамотности на уроках</w:t>
            </w:r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Администрация школы, педагоги</w:t>
            </w:r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Март, 2021г.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8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Преподавание предметов с ориентацией на формирование функциональной грамотности </w:t>
            </w:r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Уроки учителей-предметников ориентированы на формирование функциональной грамотности</w:t>
            </w:r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Администрация школы, педагоги</w:t>
            </w:r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2020-2021 учебный год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9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Разработка и реализация программ внеурочной деятельности по Финансовой грамотности</w:t>
            </w:r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Во внеурочной деятельности реализуются программы по формированию финансовой грамотности</w:t>
            </w:r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2020-2021 учебный год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10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Анализ работы по формированию функциональной грамотности обучающихся за 2020-2021 учебный год</w:t>
            </w:r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Анализ работы, выявлены проблемы, пути их преодоления</w:t>
            </w:r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Июнь, 2021г.</w:t>
            </w:r>
          </w:p>
        </w:tc>
      </w:tr>
      <w:tr w:rsidR="00156073" w:rsidTr="00E265A5">
        <w:tc>
          <w:tcPr>
            <w:tcW w:w="14596" w:type="dxa"/>
            <w:gridSpan w:val="5"/>
          </w:tcPr>
          <w:p w:rsidR="00156073" w:rsidRPr="00ED36E8" w:rsidRDefault="00156073" w:rsidP="00156073">
            <w:pPr>
              <w:pStyle w:val="a6"/>
              <w:numPr>
                <w:ilvl w:val="0"/>
                <w:numId w:val="2"/>
              </w:numPr>
              <w:spacing w:after="160" w:line="254" w:lineRule="auto"/>
              <w:jc w:val="center"/>
              <w:rPr>
                <w:b/>
                <w:sz w:val="28"/>
                <w:szCs w:val="28"/>
              </w:rPr>
            </w:pPr>
            <w:r w:rsidRPr="00ED36E8">
              <w:rPr>
                <w:b/>
                <w:sz w:val="28"/>
                <w:szCs w:val="28"/>
              </w:rPr>
              <w:t>Повышение квалификации и профессиональная подготовка педагогов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Обучение педагогов по программам формирования ФГ школьников</w:t>
            </w:r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Обучены 10% педагогов</w:t>
            </w:r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Администрация школы, педагоги</w:t>
            </w:r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2020-2021 учебный год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Подготовка супервизора для развития методической работы в направлении формирования ФГ</w:t>
            </w:r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Обучен 1 педагог</w:t>
            </w:r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Администрация школы, педагоги</w:t>
            </w:r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2020-2021 учебный год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3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Разработка школьной модели сопровождения </w:t>
            </w:r>
            <w:proofErr w:type="gramStart"/>
            <w:r w:rsidRPr="00ED36E8">
              <w:rPr>
                <w:sz w:val="28"/>
                <w:szCs w:val="28"/>
              </w:rPr>
              <w:t>педагогов  по</w:t>
            </w:r>
            <w:proofErr w:type="gramEnd"/>
            <w:r w:rsidRPr="00ED36E8">
              <w:rPr>
                <w:sz w:val="28"/>
                <w:szCs w:val="28"/>
              </w:rPr>
              <w:t xml:space="preserve"> формированию ФГ</w:t>
            </w:r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Организовано сопровождение педагогов по вопросам формирования ФГ</w:t>
            </w:r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2020-2021 учебный год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4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Разработка и реализация ИОП педагога</w:t>
            </w:r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Каждый педагог разработал и реализует ИОП по вопросам формирования ФГ</w:t>
            </w:r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Администрация школы, педагоги</w:t>
            </w:r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2020-2021 учебный год и далее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5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Оформление заказа по повышении квалификации в КК ИПК </w:t>
            </w:r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Оформлен заказ на ПК с учетом продвижения педагога по ИОП</w:t>
            </w:r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Администрация школы, педагоги</w:t>
            </w:r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2020-2021 учебный год и далее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6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ED36E8">
              <w:rPr>
                <w:sz w:val="28"/>
                <w:szCs w:val="28"/>
              </w:rPr>
              <w:t>посткурсового</w:t>
            </w:r>
            <w:proofErr w:type="spellEnd"/>
            <w:r w:rsidRPr="00ED36E8">
              <w:rPr>
                <w:sz w:val="28"/>
                <w:szCs w:val="28"/>
              </w:rPr>
              <w:t xml:space="preserve"> сопровождения педагога через ИОП</w:t>
            </w:r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Работает схема непрерывного образования педагогов </w:t>
            </w:r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Администрация школы, педагоги</w:t>
            </w:r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2020-2021 учебный год и далее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7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Круглый стол «Представление опыта работы ШМО по развитию и формированию функциональной грамотности обучающихся».</w:t>
            </w:r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Представлен опыт работы ШМО</w:t>
            </w:r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Руководители ШМО </w:t>
            </w:r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Февраль, 2021г.</w:t>
            </w:r>
          </w:p>
        </w:tc>
      </w:tr>
      <w:tr w:rsidR="00156073" w:rsidTr="0024475F">
        <w:tc>
          <w:tcPr>
            <w:tcW w:w="14596" w:type="dxa"/>
            <w:gridSpan w:val="5"/>
          </w:tcPr>
          <w:p w:rsidR="00156073" w:rsidRPr="00ED36E8" w:rsidRDefault="00156073" w:rsidP="00156073">
            <w:pPr>
              <w:pStyle w:val="a6"/>
              <w:numPr>
                <w:ilvl w:val="0"/>
                <w:numId w:val="2"/>
              </w:numPr>
              <w:spacing w:after="160" w:line="254" w:lineRule="auto"/>
              <w:jc w:val="center"/>
              <w:rPr>
                <w:b/>
                <w:sz w:val="28"/>
                <w:szCs w:val="28"/>
              </w:rPr>
            </w:pPr>
            <w:r w:rsidRPr="00ED36E8">
              <w:rPr>
                <w:b/>
                <w:sz w:val="28"/>
                <w:szCs w:val="28"/>
              </w:rPr>
              <w:t>Система методической поддержки формирования функциональной грамотности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Участие педагогов школы в профессиональных конкурсах</w:t>
            </w:r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Педагоги участвуют в профессиональных конкурсах по ФГ</w:t>
            </w:r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Педагоги школы </w:t>
            </w:r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2020-2021 учебный год и далее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Пополнение методической копилки на сайте школы</w:t>
            </w:r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Постоянное пополнение методической копилки </w:t>
            </w:r>
            <w:proofErr w:type="gramStart"/>
            <w:r w:rsidRPr="00ED36E8">
              <w:rPr>
                <w:sz w:val="28"/>
                <w:szCs w:val="28"/>
              </w:rPr>
              <w:t>по  ФГ</w:t>
            </w:r>
            <w:proofErr w:type="gramEnd"/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Педагоги школы </w:t>
            </w:r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2020-2021 учебный год и далее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Участие педагогов </w:t>
            </w:r>
            <w:proofErr w:type="gramStart"/>
            <w:r w:rsidRPr="00ED36E8">
              <w:rPr>
                <w:sz w:val="28"/>
                <w:szCs w:val="28"/>
              </w:rPr>
              <w:t>в  районном</w:t>
            </w:r>
            <w:proofErr w:type="gramEnd"/>
            <w:r w:rsidRPr="00ED36E8">
              <w:rPr>
                <w:sz w:val="28"/>
                <w:szCs w:val="28"/>
              </w:rPr>
              <w:t xml:space="preserve"> педагогическом марафоне</w:t>
            </w:r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Педагоги школы принимают участие в районном педагогическом марафоне</w:t>
            </w:r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Администрация школы, педагоги</w:t>
            </w:r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2020-2021 учебный год и далее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4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Проведение открытых уроков, мастер-классов, направленных на обмен опытом, практиками по формированию ФГ</w:t>
            </w:r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В школе проводятся открытые уроки, мастер-классы, направленные на обмен опытом по формированию ФГ</w:t>
            </w:r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Администрация школы, руководители </w:t>
            </w:r>
            <w:proofErr w:type="gramStart"/>
            <w:r w:rsidRPr="00ED36E8">
              <w:rPr>
                <w:sz w:val="28"/>
                <w:szCs w:val="28"/>
              </w:rPr>
              <w:t>ШМО,  педагоги</w:t>
            </w:r>
            <w:proofErr w:type="gramEnd"/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2020-2021 учебный год и далее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5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rStyle w:val="2105pt"/>
                <w:rFonts w:eastAsia="Microsoft Sans Serif"/>
                <w:sz w:val="28"/>
                <w:szCs w:val="28"/>
                <w:lang w:eastAsia="ru-RU" w:bidi="ru-RU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Обучающиеся принимают участие </w:t>
            </w:r>
            <w:r w:rsidRPr="00ED36E8">
              <w:rPr>
                <w:rStyle w:val="2105pt"/>
                <w:rFonts w:eastAsia="Microsoft Sans Serif"/>
                <w:sz w:val="28"/>
                <w:szCs w:val="28"/>
                <w:lang w:eastAsia="ru-RU" w:bidi="ru-RU"/>
              </w:rPr>
              <w:t xml:space="preserve">в конкурсах, олимпиадах по развитию функциональной грамотности </w:t>
            </w:r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Администрация школы, педагоги</w:t>
            </w:r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2020-2021 учебный год и далее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6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rStyle w:val="2105pt"/>
                <w:rFonts w:eastAsia="Microsoft Sans Serif"/>
                <w:sz w:val="28"/>
                <w:szCs w:val="28"/>
                <w:lang w:eastAsia="ru-RU" w:bidi="ru-RU"/>
              </w:rPr>
            </w:pPr>
            <w:r w:rsidRPr="00ED36E8">
              <w:rPr>
                <w:rStyle w:val="2105pt"/>
                <w:rFonts w:eastAsia="Microsoft Sans Serif"/>
                <w:sz w:val="28"/>
                <w:szCs w:val="28"/>
                <w:lang w:eastAsia="ru-RU" w:bidi="ru-RU"/>
              </w:rPr>
              <w:t>Проведение занятий в дошкольной группе по формированию основ финансовой грамотности</w:t>
            </w:r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В дошкольной группе регулярно проводятся </w:t>
            </w:r>
            <w:r w:rsidRPr="00ED36E8">
              <w:rPr>
                <w:rStyle w:val="2105pt"/>
                <w:rFonts w:eastAsia="Microsoft Sans Serif"/>
                <w:sz w:val="28"/>
                <w:szCs w:val="28"/>
                <w:lang w:eastAsia="ru-RU" w:bidi="ru-RU"/>
              </w:rPr>
              <w:t>занятия по формированию основ финансовой грамотности</w:t>
            </w:r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Воспитатель дошкольной группы</w:t>
            </w:r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2020-2021 учебный год и далее</w:t>
            </w:r>
          </w:p>
        </w:tc>
      </w:tr>
      <w:tr w:rsidR="00156073" w:rsidTr="00EB6A0B">
        <w:tc>
          <w:tcPr>
            <w:tcW w:w="14596" w:type="dxa"/>
            <w:gridSpan w:val="5"/>
          </w:tcPr>
          <w:p w:rsidR="00156073" w:rsidRPr="00ED36E8" w:rsidRDefault="00156073" w:rsidP="00156073">
            <w:pPr>
              <w:pStyle w:val="a6"/>
              <w:numPr>
                <w:ilvl w:val="0"/>
                <w:numId w:val="2"/>
              </w:numPr>
              <w:spacing w:after="160" w:line="254" w:lineRule="auto"/>
              <w:jc w:val="center"/>
              <w:rPr>
                <w:b/>
                <w:sz w:val="28"/>
                <w:szCs w:val="28"/>
              </w:rPr>
            </w:pPr>
            <w:r w:rsidRPr="00ED36E8">
              <w:rPr>
                <w:b/>
                <w:sz w:val="28"/>
                <w:szCs w:val="28"/>
              </w:rPr>
              <w:t>Оценка, мониторинг функциональной грамотности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1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Проведение ежегодного мониторинга ЧГ 4класс </w:t>
            </w:r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Выявлены типичные трудности обучающихся, организована работа по их устранению</w:t>
            </w:r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Администрация школы, руководители </w:t>
            </w:r>
            <w:proofErr w:type="gramStart"/>
            <w:r w:rsidRPr="00ED36E8">
              <w:rPr>
                <w:sz w:val="28"/>
                <w:szCs w:val="28"/>
              </w:rPr>
              <w:t>ШМО,  педагоги</w:t>
            </w:r>
            <w:proofErr w:type="gramEnd"/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2020-2021 учебный год и далее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Проведение ежегодного мониторинга групповой проект, 4 класс</w:t>
            </w:r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Выявлены типичные трудности обучающихся, организована работа по их устранению</w:t>
            </w:r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Администрация школы, руководители </w:t>
            </w:r>
            <w:proofErr w:type="gramStart"/>
            <w:r w:rsidRPr="00ED36E8">
              <w:rPr>
                <w:sz w:val="28"/>
                <w:szCs w:val="28"/>
              </w:rPr>
              <w:t>ШМО,  педагоги</w:t>
            </w:r>
            <w:proofErr w:type="gramEnd"/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2020-2021 учебный год и далее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Проведение ежегодного мониторинга КДР ЧГ, </w:t>
            </w:r>
            <w:proofErr w:type="gramStart"/>
            <w:r w:rsidRPr="00ED36E8">
              <w:rPr>
                <w:sz w:val="28"/>
                <w:szCs w:val="28"/>
              </w:rPr>
              <w:t>6  класс</w:t>
            </w:r>
            <w:proofErr w:type="gramEnd"/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Выявлены типичные трудности обучающихся, организована работа по их устранению</w:t>
            </w:r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Администрация школы, руководители </w:t>
            </w:r>
            <w:proofErr w:type="gramStart"/>
            <w:r w:rsidRPr="00ED36E8">
              <w:rPr>
                <w:sz w:val="28"/>
                <w:szCs w:val="28"/>
              </w:rPr>
              <w:t>ШМО,  педагоги</w:t>
            </w:r>
            <w:proofErr w:type="gramEnd"/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2020-2021 учебный год и далее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4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Проведение ежегодного мониторинга КДР 8, ЕНГ,</w:t>
            </w:r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Выявлены типичные трудности обучающихся, организована работа по их устранению</w:t>
            </w:r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Администрация школы, руководители </w:t>
            </w:r>
            <w:proofErr w:type="gramStart"/>
            <w:r w:rsidRPr="00ED36E8">
              <w:rPr>
                <w:sz w:val="28"/>
                <w:szCs w:val="28"/>
              </w:rPr>
              <w:t>ШМО,  педагоги</w:t>
            </w:r>
            <w:proofErr w:type="gramEnd"/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2020-2021 учебный год и далее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5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Анализ результатов КДР</w:t>
            </w:r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Выявлены типичные трудности обучающихся, организована работа по их устранению</w:t>
            </w:r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Администрация школы, руководители </w:t>
            </w:r>
            <w:proofErr w:type="gramStart"/>
            <w:r w:rsidRPr="00ED36E8">
              <w:rPr>
                <w:sz w:val="28"/>
                <w:szCs w:val="28"/>
              </w:rPr>
              <w:t>ШМО,  педагоги</w:t>
            </w:r>
            <w:proofErr w:type="gramEnd"/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2020-2021 учебный год и далее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6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Проведение ежегодного мониторинга, анализ ВПР</w:t>
            </w:r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Выявлены типичные трудности обучающихся, организована работа по их устранению</w:t>
            </w:r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Администрация школы, руководители </w:t>
            </w:r>
            <w:proofErr w:type="gramStart"/>
            <w:r w:rsidRPr="00ED36E8">
              <w:rPr>
                <w:sz w:val="28"/>
                <w:szCs w:val="28"/>
              </w:rPr>
              <w:t>ШМО,  педагоги</w:t>
            </w:r>
            <w:proofErr w:type="gramEnd"/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2020-2021 учебный год и далее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7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Проведение мониторинга ФГ в рамках ШСОКО</w:t>
            </w:r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Выявлены типичные трудности обучающихся, организована работа по их устранению</w:t>
            </w:r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Администрация школы, руководители </w:t>
            </w:r>
            <w:proofErr w:type="gramStart"/>
            <w:r w:rsidRPr="00ED36E8">
              <w:rPr>
                <w:sz w:val="28"/>
                <w:szCs w:val="28"/>
              </w:rPr>
              <w:t>ШМО,  педагоги</w:t>
            </w:r>
            <w:proofErr w:type="gramEnd"/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2020-2021 учебный год и далее</w:t>
            </w:r>
          </w:p>
        </w:tc>
      </w:tr>
      <w:tr w:rsidR="00156073" w:rsidTr="00EE68A8">
        <w:tc>
          <w:tcPr>
            <w:tcW w:w="982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8</w:t>
            </w:r>
          </w:p>
        </w:tc>
        <w:tc>
          <w:tcPr>
            <w:tcW w:w="490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Отслеживание индивидуального продвижения обучающихся по формированию ФГ с учетом выбранных педагогами методик, способов, форм работы</w:t>
            </w:r>
          </w:p>
        </w:tc>
        <w:tc>
          <w:tcPr>
            <w:tcW w:w="4314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Отслеживается индивидуальное продвижение обучающихся по ФГ</w:t>
            </w:r>
          </w:p>
        </w:tc>
        <w:tc>
          <w:tcPr>
            <w:tcW w:w="2425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 xml:space="preserve">Администрация школы, руководители </w:t>
            </w:r>
            <w:proofErr w:type="gramStart"/>
            <w:r w:rsidRPr="00ED36E8">
              <w:rPr>
                <w:sz w:val="28"/>
                <w:szCs w:val="28"/>
              </w:rPr>
              <w:t>ШМО,  педагоги</w:t>
            </w:r>
            <w:proofErr w:type="gramEnd"/>
          </w:p>
        </w:tc>
        <w:tc>
          <w:tcPr>
            <w:tcW w:w="1970" w:type="dxa"/>
          </w:tcPr>
          <w:p w:rsidR="00156073" w:rsidRPr="00ED36E8" w:rsidRDefault="00156073" w:rsidP="00156073">
            <w:pPr>
              <w:spacing w:after="160" w:line="254" w:lineRule="auto"/>
              <w:jc w:val="both"/>
              <w:rPr>
                <w:sz w:val="28"/>
                <w:szCs w:val="28"/>
              </w:rPr>
            </w:pPr>
            <w:r w:rsidRPr="00ED36E8">
              <w:rPr>
                <w:sz w:val="28"/>
                <w:szCs w:val="28"/>
              </w:rPr>
              <w:t>2020-2021 учебный год и далее</w:t>
            </w:r>
          </w:p>
        </w:tc>
      </w:tr>
    </w:tbl>
    <w:p w:rsidR="00062A16" w:rsidRDefault="00062A16" w:rsidP="00062A16">
      <w:pPr>
        <w:spacing w:after="160" w:line="254" w:lineRule="auto"/>
        <w:ind w:firstLine="708"/>
        <w:jc w:val="both"/>
        <w:rPr>
          <w:rFonts w:cs="Calibri"/>
          <w:b/>
          <w:sz w:val="28"/>
          <w:szCs w:val="28"/>
        </w:rPr>
      </w:pPr>
    </w:p>
    <w:p w:rsidR="00ED24A7" w:rsidRDefault="00ED24A7" w:rsidP="00062A16">
      <w:pPr>
        <w:jc w:val="right"/>
      </w:pPr>
    </w:p>
    <w:sectPr w:rsidR="00ED24A7" w:rsidSect="003340C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ont334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71872"/>
    <w:multiLevelType w:val="hybridMultilevel"/>
    <w:tmpl w:val="2304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10238"/>
    <w:multiLevelType w:val="hybridMultilevel"/>
    <w:tmpl w:val="8E04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6A"/>
    <w:rsid w:val="000139E6"/>
    <w:rsid w:val="00062A16"/>
    <w:rsid w:val="00156073"/>
    <w:rsid w:val="00191D6A"/>
    <w:rsid w:val="00195714"/>
    <w:rsid w:val="002E4CF0"/>
    <w:rsid w:val="003340C2"/>
    <w:rsid w:val="003F0783"/>
    <w:rsid w:val="005613E7"/>
    <w:rsid w:val="006E46A0"/>
    <w:rsid w:val="00933702"/>
    <w:rsid w:val="00AD255E"/>
    <w:rsid w:val="00B41243"/>
    <w:rsid w:val="00D97D2C"/>
    <w:rsid w:val="00E857D4"/>
    <w:rsid w:val="00ED24A7"/>
    <w:rsid w:val="00ED36E8"/>
    <w:rsid w:val="00EE68A8"/>
    <w:rsid w:val="00FA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6C470-F302-4DA4-AAD7-0127AD39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A1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933702"/>
    <w:rPr>
      <w:sz w:val="72"/>
    </w:rPr>
  </w:style>
  <w:style w:type="character" w:customStyle="1" w:styleId="10">
    <w:name w:val="Стиль1 Знак"/>
    <w:basedOn w:val="a4"/>
    <w:link w:val="1"/>
    <w:rsid w:val="00933702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a3">
    <w:name w:val="Title"/>
    <w:basedOn w:val="a"/>
    <w:next w:val="a"/>
    <w:link w:val="a4"/>
    <w:uiPriority w:val="10"/>
    <w:qFormat/>
    <w:rsid w:val="00933702"/>
    <w:pPr>
      <w:suppressAutoHyphens w:val="0"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33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">
    <w:name w:val="Обычный (веб)1"/>
    <w:basedOn w:val="a"/>
    <w:rsid w:val="00062A16"/>
    <w:pPr>
      <w:spacing w:before="100" w:after="100"/>
    </w:pPr>
    <w:rPr>
      <w:rFonts w:ascii="Calibri" w:hAnsi="Calibri" w:cs="font334"/>
    </w:rPr>
  </w:style>
  <w:style w:type="table" w:styleId="a5">
    <w:name w:val="Table Grid"/>
    <w:basedOn w:val="a1"/>
    <w:uiPriority w:val="39"/>
    <w:rsid w:val="0006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2A16"/>
    <w:pPr>
      <w:ind w:left="720"/>
      <w:contextualSpacing/>
    </w:pPr>
  </w:style>
  <w:style w:type="character" w:customStyle="1" w:styleId="2105pt">
    <w:name w:val="Основной текст (2) + 10;5 pt;Не полужирный"/>
    <w:basedOn w:val="a0"/>
    <w:rsid w:val="00AD255E"/>
  </w:style>
  <w:style w:type="paragraph" w:styleId="a7">
    <w:name w:val="Balloon Text"/>
    <w:basedOn w:val="a"/>
    <w:link w:val="a8"/>
    <w:uiPriority w:val="99"/>
    <w:semiHidden/>
    <w:unhideWhenUsed/>
    <w:rsid w:val="00ED36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36E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КСШ4</dc:creator>
  <cp:keywords/>
  <dc:description/>
  <cp:lastModifiedBy>КСШ4</cp:lastModifiedBy>
  <cp:revision>11</cp:revision>
  <cp:lastPrinted>2021-01-25T05:08:00Z</cp:lastPrinted>
  <dcterms:created xsi:type="dcterms:W3CDTF">2020-12-21T07:55:00Z</dcterms:created>
  <dcterms:modified xsi:type="dcterms:W3CDTF">2021-01-25T05:12:00Z</dcterms:modified>
</cp:coreProperties>
</file>