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251" w:rsidRPr="00605E00" w:rsidRDefault="005C3251" w:rsidP="005C32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5C3251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ПАМЯТКА</w:t>
      </w:r>
    </w:p>
    <w:p w:rsidR="005C3251" w:rsidRPr="005C3251" w:rsidRDefault="005C3251" w:rsidP="005C32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5C3251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</w:t>
      </w:r>
      <w:r w:rsidR="00605E00" w:rsidRPr="00605E00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о мерах пожарной безопасности в образовательном учреждении</w:t>
      </w:r>
    </w:p>
    <w:p w:rsidR="00605E00" w:rsidRPr="00605E00" w:rsidRDefault="00605E00" w:rsidP="005C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E00" w:rsidRPr="00605E00" w:rsidRDefault="00605E00" w:rsidP="005C3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5E00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обеспечения пожарной безопасности запрещается:</w:t>
      </w:r>
    </w:p>
    <w:p w:rsidR="00605E00" w:rsidRDefault="00605E00" w:rsidP="003040A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5E00">
        <w:rPr>
          <w:rFonts w:ascii="Times New Roman" w:hAnsi="Times New Roman" w:cs="Times New Roman"/>
          <w:sz w:val="28"/>
        </w:rPr>
        <w:t xml:space="preserve">Пользование электронагревательными </w:t>
      </w:r>
      <w:r>
        <w:rPr>
          <w:rFonts w:ascii="Times New Roman" w:hAnsi="Times New Roman" w:cs="Times New Roman"/>
          <w:sz w:val="28"/>
        </w:rPr>
        <w:t>приборами без подставок из негорючих материалов, вне отведенных мест.</w:t>
      </w:r>
    </w:p>
    <w:p w:rsidR="003040AF" w:rsidRDefault="003040AF" w:rsidP="003040AF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5E00" w:rsidRDefault="00605E00" w:rsidP="003040A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Применение электроламп завышенной мощности.</w:t>
      </w:r>
    </w:p>
    <w:p w:rsidR="003040AF" w:rsidRPr="003040AF" w:rsidRDefault="003040AF" w:rsidP="003040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5E00" w:rsidRDefault="00605E00" w:rsidP="003040A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Пользование неисправными выключателями, </w:t>
      </w:r>
      <w:proofErr w:type="spellStart"/>
      <w:r>
        <w:rPr>
          <w:rFonts w:ascii="Times New Roman" w:hAnsi="Times New Roman" w:cs="Times New Roman"/>
          <w:sz w:val="28"/>
        </w:rPr>
        <w:t>электророзетками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электропатронами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3040AF" w:rsidRPr="003040AF" w:rsidRDefault="003040AF" w:rsidP="003040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5E00" w:rsidRDefault="00605E00" w:rsidP="003040A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Хранение взрывопожарных веществ и материалов, легковоспламеняющихся и горючих жидкостей.</w:t>
      </w:r>
    </w:p>
    <w:p w:rsidR="003040AF" w:rsidRPr="003040AF" w:rsidRDefault="003040AF" w:rsidP="003040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5E00" w:rsidRDefault="00605E00" w:rsidP="003040A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Загромождение проходов и выходов.</w:t>
      </w:r>
    </w:p>
    <w:p w:rsidR="003040AF" w:rsidRPr="003040AF" w:rsidRDefault="003040AF" w:rsidP="003040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5E00" w:rsidRDefault="00605E00" w:rsidP="003040A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Крепление на электропроводке плакатов, одежды и т.п.</w:t>
      </w:r>
    </w:p>
    <w:p w:rsidR="003040AF" w:rsidRPr="003040AF" w:rsidRDefault="003040AF" w:rsidP="003040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5E00" w:rsidRDefault="00605E00" w:rsidP="003040A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Оставление без присмотра включенных в электросеть телевизоров, электроаппаратуры, электроприборов, оргтехники.</w:t>
      </w:r>
    </w:p>
    <w:p w:rsidR="003040AF" w:rsidRPr="003040AF" w:rsidRDefault="003040AF" w:rsidP="003040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5E00" w:rsidRDefault="00605E00" w:rsidP="003040A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Установка </w:t>
      </w:r>
      <w:proofErr w:type="spellStart"/>
      <w:r>
        <w:rPr>
          <w:rFonts w:ascii="Times New Roman" w:hAnsi="Times New Roman" w:cs="Times New Roman"/>
          <w:sz w:val="28"/>
        </w:rPr>
        <w:t>электророзеток</w:t>
      </w:r>
      <w:proofErr w:type="spellEnd"/>
      <w:r>
        <w:rPr>
          <w:rFonts w:ascii="Times New Roman" w:hAnsi="Times New Roman" w:cs="Times New Roman"/>
          <w:sz w:val="28"/>
        </w:rPr>
        <w:t>, если это не обусловлено учебным процессом.</w:t>
      </w:r>
    </w:p>
    <w:p w:rsidR="003040AF" w:rsidRPr="003040AF" w:rsidRDefault="003040AF" w:rsidP="003040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5E00" w:rsidRDefault="003040AF" w:rsidP="003040A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Хранение на окнах в летний период фокусирующих линз, приборов, сосудов.</w:t>
      </w:r>
    </w:p>
    <w:p w:rsidR="003040AF" w:rsidRPr="003040AF" w:rsidRDefault="003040AF" w:rsidP="003040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3040AF" w:rsidRPr="00605E00" w:rsidRDefault="003040AF" w:rsidP="003040A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Применение открытого огня, производство сварочных работ без специального на это документа.</w:t>
      </w:r>
    </w:p>
    <w:p w:rsidR="00605E00" w:rsidRPr="00605E00" w:rsidRDefault="00605E00" w:rsidP="005C3251">
      <w:pPr>
        <w:spacing w:after="0" w:line="240" w:lineRule="auto"/>
        <w:rPr>
          <w:rFonts w:ascii="Times New Roman" w:hAnsi="Times New Roman" w:cs="Times New Roman"/>
        </w:rPr>
      </w:pPr>
    </w:p>
    <w:p w:rsidR="00605E00" w:rsidRPr="00605E00" w:rsidRDefault="00605E00" w:rsidP="005C3251">
      <w:pPr>
        <w:spacing w:after="0" w:line="240" w:lineRule="auto"/>
        <w:rPr>
          <w:rFonts w:ascii="Times New Roman" w:hAnsi="Times New Roman" w:cs="Times New Roman"/>
        </w:rPr>
      </w:pPr>
    </w:p>
    <w:p w:rsidR="00605E00" w:rsidRPr="00605E00" w:rsidRDefault="00605E00" w:rsidP="005C3251">
      <w:pPr>
        <w:spacing w:after="0" w:line="240" w:lineRule="auto"/>
        <w:rPr>
          <w:rFonts w:ascii="Times New Roman" w:hAnsi="Times New Roman" w:cs="Times New Roman"/>
        </w:rPr>
      </w:pPr>
    </w:p>
    <w:p w:rsidR="00605E00" w:rsidRPr="00605E00" w:rsidRDefault="00605E00" w:rsidP="005C3251">
      <w:pPr>
        <w:spacing w:after="0" w:line="240" w:lineRule="auto"/>
        <w:rPr>
          <w:rFonts w:ascii="Times New Roman" w:hAnsi="Times New Roman" w:cs="Times New Roman"/>
        </w:rPr>
      </w:pPr>
    </w:p>
    <w:p w:rsidR="00605E00" w:rsidRPr="00605E00" w:rsidRDefault="00605E00" w:rsidP="005C3251">
      <w:pPr>
        <w:spacing w:after="0" w:line="240" w:lineRule="auto"/>
        <w:rPr>
          <w:rFonts w:ascii="Times New Roman" w:hAnsi="Times New Roman" w:cs="Times New Roman"/>
        </w:rPr>
      </w:pPr>
    </w:p>
    <w:p w:rsidR="00605E00" w:rsidRPr="00605E00" w:rsidRDefault="00605E00" w:rsidP="005C3251">
      <w:pPr>
        <w:spacing w:after="0" w:line="240" w:lineRule="auto"/>
        <w:rPr>
          <w:rFonts w:ascii="Times New Roman" w:hAnsi="Times New Roman" w:cs="Times New Roman"/>
        </w:rPr>
      </w:pPr>
    </w:p>
    <w:p w:rsidR="00605E00" w:rsidRPr="00605E00" w:rsidRDefault="00605E00" w:rsidP="005C3251">
      <w:pPr>
        <w:spacing w:after="0" w:line="240" w:lineRule="auto"/>
        <w:rPr>
          <w:rFonts w:ascii="Times New Roman" w:hAnsi="Times New Roman" w:cs="Times New Roman"/>
        </w:rPr>
      </w:pPr>
    </w:p>
    <w:p w:rsidR="00605E00" w:rsidRPr="00605E00" w:rsidRDefault="00605E00" w:rsidP="005C3251">
      <w:pPr>
        <w:spacing w:after="0" w:line="240" w:lineRule="auto"/>
        <w:rPr>
          <w:rFonts w:ascii="Times New Roman" w:hAnsi="Times New Roman" w:cs="Times New Roman"/>
        </w:rPr>
      </w:pPr>
    </w:p>
    <w:p w:rsidR="00605E00" w:rsidRPr="00605E00" w:rsidRDefault="00605E00" w:rsidP="005C3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05E00" w:rsidRPr="00605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1497B"/>
    <w:multiLevelType w:val="hybridMultilevel"/>
    <w:tmpl w:val="52A6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51"/>
    <w:rsid w:val="003040AF"/>
    <w:rsid w:val="005C3251"/>
    <w:rsid w:val="00605E00"/>
    <w:rsid w:val="00B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F6B6B-267B-4F13-B2D4-C2425926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3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2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3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5E00"/>
    <w:rPr>
      <w:b/>
      <w:bCs/>
    </w:rPr>
  </w:style>
  <w:style w:type="paragraph" w:styleId="a5">
    <w:name w:val="List Paragraph"/>
    <w:basedOn w:val="a"/>
    <w:uiPriority w:val="34"/>
    <w:qFormat/>
    <w:rsid w:val="00605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kirikovo 1</cp:lastModifiedBy>
  <cp:revision>1</cp:revision>
  <dcterms:created xsi:type="dcterms:W3CDTF">2020-05-14T04:33:00Z</dcterms:created>
  <dcterms:modified xsi:type="dcterms:W3CDTF">2020-05-14T05:25:00Z</dcterms:modified>
</cp:coreProperties>
</file>